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
        <w:tblW w:w="10916" w:type="dxa"/>
        <w:tblInd w:w="-851" w:type="dxa"/>
        <w:tblLook w:val="04A0" w:firstRow="1" w:lastRow="0" w:firstColumn="1" w:lastColumn="0" w:noHBand="0" w:noVBand="1"/>
      </w:tblPr>
      <w:tblGrid>
        <w:gridCol w:w="10916"/>
      </w:tblGrid>
      <w:tr w:rsidR="00081283" w:rsidTr="00081283">
        <w:trPr>
          <w:trHeight w:val="80"/>
        </w:trPr>
        <w:tc>
          <w:tcPr>
            <w:tcW w:w="10916" w:type="dxa"/>
            <w:tcBorders>
              <w:top w:val="nil"/>
              <w:left w:val="nil"/>
              <w:bottom w:val="single" w:sz="24" w:space="0" w:color="auto"/>
              <w:right w:val="nil"/>
            </w:tcBorders>
          </w:tcPr>
          <w:p w:rsidR="00081283" w:rsidRDefault="00081283" w:rsidP="00081283">
            <w:pPr>
              <w:overflowPunct w:val="0"/>
              <w:autoSpaceDE w:val="0"/>
              <w:autoSpaceDN w:val="0"/>
              <w:adjustRightInd w:val="0"/>
              <w:spacing w:line="360" w:lineRule="auto"/>
              <w:textAlignment w:val="baseline"/>
              <w:rPr>
                <w:rFonts w:ascii="Arial" w:hAnsi="Arial" w:cs="Arial"/>
                <w:b/>
                <w:sz w:val="20"/>
                <w:szCs w:val="20"/>
              </w:rPr>
            </w:pPr>
          </w:p>
        </w:tc>
      </w:tr>
    </w:tbl>
    <w:p w:rsidR="00081283" w:rsidRDefault="00081283" w:rsidP="0046715E">
      <w:pPr>
        <w:overflowPunct w:val="0"/>
        <w:autoSpaceDE w:val="0"/>
        <w:autoSpaceDN w:val="0"/>
        <w:adjustRightInd w:val="0"/>
        <w:spacing w:line="360" w:lineRule="auto"/>
        <w:jc w:val="center"/>
        <w:textAlignment w:val="baseline"/>
        <w:rPr>
          <w:rFonts w:ascii="Arial" w:hAnsi="Arial" w:cs="Arial"/>
          <w:b/>
          <w:sz w:val="20"/>
          <w:szCs w:val="20"/>
        </w:rPr>
      </w:pPr>
    </w:p>
    <w:p w:rsidR="00081283" w:rsidRDefault="00081283" w:rsidP="0046715E">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PREFEITURA MUNICIPAL DE JAGUARIAÍVA</w:t>
      </w:r>
    </w:p>
    <w:p w:rsidR="0046715E" w:rsidRDefault="00CE7B1C" w:rsidP="003D4A99">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SECRETARIA</w:t>
      </w:r>
      <w:r w:rsidR="001C1941">
        <w:rPr>
          <w:rFonts w:ascii="Arial" w:hAnsi="Arial" w:cs="Arial"/>
          <w:b/>
          <w:sz w:val="20"/>
          <w:szCs w:val="20"/>
        </w:rPr>
        <w:t xml:space="preserve"> MUNICIPAL DE EDUCAÇÃO, CULTURA E </w:t>
      </w:r>
      <w:proofErr w:type="gramStart"/>
      <w:r w:rsidR="001C1941">
        <w:rPr>
          <w:rFonts w:ascii="Arial" w:hAnsi="Arial" w:cs="Arial"/>
          <w:b/>
          <w:sz w:val="20"/>
          <w:szCs w:val="20"/>
        </w:rPr>
        <w:t>ESPORTES</w:t>
      </w:r>
      <w:proofErr w:type="gramEnd"/>
    </w:p>
    <w:p w:rsidR="00081283" w:rsidRDefault="00081283" w:rsidP="0046715E">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 xml:space="preserve">PREGÃO ELETRÔNICO N° </w:t>
      </w:r>
      <w:r w:rsidR="001C1941">
        <w:rPr>
          <w:rFonts w:ascii="Arial" w:hAnsi="Arial" w:cs="Arial"/>
          <w:b/>
          <w:sz w:val="20"/>
          <w:szCs w:val="20"/>
        </w:rPr>
        <w:t>83</w:t>
      </w:r>
      <w:r w:rsidR="0046715E">
        <w:rPr>
          <w:rFonts w:ascii="Arial" w:hAnsi="Arial" w:cs="Arial"/>
          <w:b/>
          <w:sz w:val="20"/>
          <w:szCs w:val="20"/>
        </w:rPr>
        <w:t>/2019</w:t>
      </w:r>
      <w:r>
        <w:rPr>
          <w:rFonts w:ascii="Arial" w:hAnsi="Arial" w:cs="Arial"/>
          <w:b/>
          <w:sz w:val="20"/>
          <w:szCs w:val="20"/>
        </w:rPr>
        <w:fldChar w:fldCharType="begin"/>
      </w:r>
      <w:r>
        <w:rPr>
          <w:rFonts w:ascii="Arial" w:hAnsi="Arial" w:cs="Arial"/>
          <w:b/>
          <w:sz w:val="20"/>
          <w:szCs w:val="20"/>
        </w:rPr>
        <w:instrText xml:space="preserve"> ASK  \* LOWER </w:instrText>
      </w:r>
      <w:r>
        <w:rPr>
          <w:rFonts w:ascii="Arial" w:hAnsi="Arial" w:cs="Arial"/>
          <w:b/>
          <w:sz w:val="20"/>
          <w:szCs w:val="20"/>
        </w:rPr>
        <w:fldChar w:fldCharType="end"/>
      </w:r>
    </w:p>
    <w:p w:rsidR="00081283" w:rsidRDefault="00081283" w:rsidP="0046715E">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 xml:space="preserve">PROCESSO LICITATÓRIO Nº </w:t>
      </w:r>
      <w:r w:rsidR="001C1941">
        <w:rPr>
          <w:rFonts w:ascii="Arial" w:hAnsi="Arial" w:cs="Arial"/>
          <w:b/>
          <w:sz w:val="20"/>
          <w:szCs w:val="20"/>
        </w:rPr>
        <w:t>135</w:t>
      </w:r>
      <w:r w:rsidR="0046715E">
        <w:rPr>
          <w:rFonts w:ascii="Arial" w:hAnsi="Arial" w:cs="Arial"/>
          <w:b/>
          <w:sz w:val="20"/>
          <w:szCs w:val="20"/>
        </w:rPr>
        <w:t>/2019</w:t>
      </w:r>
    </w:p>
    <w:p w:rsidR="00081283" w:rsidRDefault="00081283" w:rsidP="0046715E">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 xml:space="preserve">EMISSÃO </w:t>
      </w:r>
      <w:r w:rsidR="001C1941">
        <w:rPr>
          <w:rFonts w:ascii="Arial" w:hAnsi="Arial" w:cs="Arial"/>
          <w:b/>
          <w:sz w:val="20"/>
          <w:szCs w:val="20"/>
        </w:rPr>
        <w:t>19</w:t>
      </w:r>
      <w:r w:rsidR="00CE7B1C">
        <w:rPr>
          <w:rFonts w:ascii="Arial" w:hAnsi="Arial" w:cs="Arial"/>
          <w:b/>
          <w:sz w:val="20"/>
          <w:szCs w:val="20"/>
        </w:rPr>
        <w:t>/</w:t>
      </w:r>
      <w:r w:rsidR="001C1941">
        <w:rPr>
          <w:rFonts w:ascii="Arial" w:hAnsi="Arial" w:cs="Arial"/>
          <w:b/>
          <w:sz w:val="20"/>
          <w:szCs w:val="20"/>
        </w:rPr>
        <w:t>06</w:t>
      </w:r>
      <w:r w:rsidR="0046715E">
        <w:rPr>
          <w:rFonts w:ascii="Arial" w:hAnsi="Arial" w:cs="Arial"/>
          <w:b/>
          <w:sz w:val="20"/>
          <w:szCs w:val="20"/>
        </w:rPr>
        <w:t>/2019</w:t>
      </w:r>
    </w:p>
    <w:tbl>
      <w:tblPr>
        <w:tblStyle w:val="Tabelacomgrade"/>
        <w:tblW w:w="10916" w:type="dxa"/>
        <w:tblInd w:w="-851" w:type="dxa"/>
        <w:tblLook w:val="04A0" w:firstRow="1" w:lastRow="0" w:firstColumn="1" w:lastColumn="0" w:noHBand="0" w:noVBand="1"/>
      </w:tblPr>
      <w:tblGrid>
        <w:gridCol w:w="10916"/>
      </w:tblGrid>
      <w:tr w:rsidR="00081283" w:rsidTr="00081283">
        <w:tc>
          <w:tcPr>
            <w:tcW w:w="10916" w:type="dxa"/>
            <w:tcBorders>
              <w:top w:val="single" w:sz="24" w:space="0" w:color="auto"/>
              <w:left w:val="nil"/>
              <w:bottom w:val="nil"/>
              <w:right w:val="nil"/>
            </w:tcBorders>
          </w:tcPr>
          <w:p w:rsidR="00081283" w:rsidRDefault="00081283" w:rsidP="00081283">
            <w:pPr>
              <w:overflowPunct w:val="0"/>
              <w:autoSpaceDE w:val="0"/>
              <w:autoSpaceDN w:val="0"/>
              <w:adjustRightInd w:val="0"/>
              <w:spacing w:line="360" w:lineRule="auto"/>
              <w:ind w:right="-120"/>
              <w:jc w:val="center"/>
              <w:textAlignment w:val="baseline"/>
              <w:rPr>
                <w:rFonts w:ascii="Arial" w:hAnsi="Arial" w:cs="Arial"/>
                <w:b/>
                <w:sz w:val="20"/>
                <w:szCs w:val="20"/>
              </w:rPr>
            </w:pPr>
          </w:p>
        </w:tc>
      </w:tr>
    </w:tbl>
    <w:p w:rsidR="00081283" w:rsidRDefault="00081283" w:rsidP="00081283">
      <w:pPr>
        <w:overflowPunct w:val="0"/>
        <w:autoSpaceDE w:val="0"/>
        <w:autoSpaceDN w:val="0"/>
        <w:adjustRightInd w:val="0"/>
        <w:spacing w:line="360" w:lineRule="auto"/>
        <w:jc w:val="center"/>
        <w:textAlignment w:val="baseline"/>
        <w:rPr>
          <w:rFonts w:ascii="Arial" w:hAnsi="Arial" w:cs="Arial"/>
          <w:b/>
          <w:sz w:val="20"/>
          <w:szCs w:val="20"/>
        </w:rPr>
      </w:pPr>
    </w:p>
    <w:p w:rsidR="00081283" w:rsidRDefault="00081283" w:rsidP="009C1096">
      <w:pPr>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 xml:space="preserve">A PREFEITURA MUNICPAL DE JAGUARIAIVA, mediante seu Pregoeiro designado, torna público para conhecimento dos interessados que na data e local abaixo indicados fará realizar licitação na modalidade de PREGÃO ELETRÔNICO do </w:t>
      </w:r>
      <w:r w:rsidRPr="00EA3361">
        <w:rPr>
          <w:rFonts w:ascii="Arial" w:hAnsi="Arial" w:cs="Arial"/>
          <w:b/>
          <w:sz w:val="20"/>
          <w:szCs w:val="20"/>
          <w:u w:val="dash"/>
        </w:rPr>
        <w:t>TIPO MENOR PREÇO – UNITÁRIO</w:t>
      </w:r>
      <w:r>
        <w:rPr>
          <w:rFonts w:ascii="Arial" w:hAnsi="Arial" w:cs="Arial"/>
          <w:sz w:val="20"/>
          <w:szCs w:val="20"/>
        </w:rPr>
        <w:t>, conforme descrito neste Edital e seus Anexos.</w:t>
      </w:r>
    </w:p>
    <w:p w:rsidR="00081283" w:rsidRDefault="00081283" w:rsidP="009C1096">
      <w:pPr>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 xml:space="preserve">O procedimento licitatório obedecerá, integralmente, a </w:t>
      </w:r>
      <w:r w:rsidR="00E46D80">
        <w:rPr>
          <w:rFonts w:ascii="Arial" w:hAnsi="Arial" w:cs="Arial"/>
          <w:sz w:val="20"/>
          <w:szCs w:val="20"/>
        </w:rPr>
        <w:t xml:space="preserve">Lei Federal nº 10.520/02, </w:t>
      </w:r>
      <w:r>
        <w:rPr>
          <w:rFonts w:ascii="Arial" w:hAnsi="Arial" w:cs="Arial"/>
          <w:sz w:val="20"/>
          <w:szCs w:val="20"/>
        </w:rPr>
        <w:t xml:space="preserve">o Decreto Municipal, </w:t>
      </w:r>
      <w:r w:rsidR="00E46D80">
        <w:rPr>
          <w:rFonts w:ascii="Arial" w:hAnsi="Arial" w:cs="Arial"/>
          <w:sz w:val="20"/>
          <w:szCs w:val="20"/>
        </w:rPr>
        <w:t>n°</w:t>
      </w:r>
      <w:r>
        <w:rPr>
          <w:rFonts w:ascii="Arial" w:hAnsi="Arial" w:cs="Arial"/>
          <w:sz w:val="20"/>
          <w:szCs w:val="20"/>
        </w:rPr>
        <w:t xml:space="preserve">. </w:t>
      </w:r>
      <w:r w:rsidR="00EA3361">
        <w:rPr>
          <w:rFonts w:ascii="Arial" w:hAnsi="Arial" w:cs="Arial"/>
          <w:sz w:val="20"/>
          <w:szCs w:val="20"/>
        </w:rPr>
        <w:t>123/2019</w:t>
      </w:r>
      <w:r>
        <w:rPr>
          <w:rFonts w:ascii="Arial" w:hAnsi="Arial" w:cs="Arial"/>
          <w:sz w:val="20"/>
          <w:szCs w:val="20"/>
        </w:rPr>
        <w:t xml:space="preserve"> da data de </w:t>
      </w:r>
      <w:r w:rsidR="00EA3361">
        <w:rPr>
          <w:rFonts w:ascii="Arial" w:hAnsi="Arial" w:cs="Arial"/>
          <w:sz w:val="20"/>
          <w:szCs w:val="20"/>
        </w:rPr>
        <w:t>05 de fevereiro de 2019</w:t>
      </w:r>
      <w:r>
        <w:rPr>
          <w:rFonts w:ascii="Arial" w:hAnsi="Arial" w:cs="Arial"/>
          <w:sz w:val="20"/>
          <w:szCs w:val="20"/>
        </w:rPr>
        <w:t>, e ainda subsidiariamente, a Lei Federal nº 8.666/93.</w:t>
      </w:r>
      <w:r w:rsidR="00E46D80">
        <w:rPr>
          <w:rFonts w:ascii="Arial" w:hAnsi="Arial" w:cs="Arial"/>
          <w:sz w:val="20"/>
          <w:szCs w:val="20"/>
        </w:rPr>
        <w:t xml:space="preserve"> </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b/>
          <w:sz w:val="20"/>
          <w:szCs w:val="20"/>
        </w:rPr>
      </w:pPr>
      <w:r>
        <w:rPr>
          <w:rFonts w:ascii="Arial" w:hAnsi="Arial" w:cs="Arial"/>
          <w:b/>
          <w:sz w:val="20"/>
          <w:szCs w:val="20"/>
        </w:rPr>
        <w:t xml:space="preserve">TIPO: MENOR PREÇO – UNITÁRIO </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r w:rsidRPr="00B74052">
        <w:rPr>
          <w:rFonts w:ascii="Arial" w:hAnsi="Arial" w:cs="Arial"/>
          <w:b/>
          <w:sz w:val="20"/>
          <w:szCs w:val="20"/>
          <w:highlight w:val="yellow"/>
        </w:rPr>
        <w:t>RECEBIMENTO DAS PROPOSTAS:</w:t>
      </w:r>
      <w:r w:rsidRPr="00B74052">
        <w:rPr>
          <w:rFonts w:ascii="Arial" w:hAnsi="Arial" w:cs="Arial"/>
          <w:sz w:val="20"/>
          <w:szCs w:val="20"/>
          <w:highlight w:val="yellow"/>
        </w:rPr>
        <w:t xml:space="preserve"> das </w:t>
      </w:r>
      <w:r w:rsidR="00B74052" w:rsidRPr="00B74052">
        <w:rPr>
          <w:rFonts w:ascii="Arial" w:hAnsi="Arial" w:cs="Arial"/>
          <w:sz w:val="20"/>
          <w:szCs w:val="20"/>
          <w:highlight w:val="yellow"/>
        </w:rPr>
        <w:t>09</w:t>
      </w:r>
      <w:r w:rsidRPr="00B74052">
        <w:rPr>
          <w:rFonts w:ascii="Arial" w:hAnsi="Arial" w:cs="Arial"/>
          <w:sz w:val="20"/>
          <w:szCs w:val="20"/>
          <w:highlight w:val="yellow"/>
        </w:rPr>
        <w:t>h00</w:t>
      </w:r>
      <w:r w:rsidR="00E46D80" w:rsidRPr="00B74052">
        <w:rPr>
          <w:rFonts w:ascii="Arial" w:hAnsi="Arial" w:cs="Arial"/>
          <w:sz w:val="20"/>
          <w:szCs w:val="20"/>
          <w:highlight w:val="yellow"/>
        </w:rPr>
        <w:t xml:space="preserve">min </w:t>
      </w:r>
      <w:r w:rsidR="000F3C92" w:rsidRPr="00B74052">
        <w:rPr>
          <w:rFonts w:ascii="Arial" w:hAnsi="Arial" w:cs="Arial"/>
          <w:sz w:val="20"/>
          <w:szCs w:val="20"/>
          <w:highlight w:val="yellow"/>
        </w:rPr>
        <w:t xml:space="preserve">do dia </w:t>
      </w:r>
      <w:r w:rsidR="00B74052" w:rsidRPr="00B74052">
        <w:rPr>
          <w:rFonts w:ascii="Arial" w:hAnsi="Arial" w:cs="Arial"/>
          <w:sz w:val="20"/>
          <w:szCs w:val="20"/>
          <w:highlight w:val="yellow"/>
        </w:rPr>
        <w:t>10</w:t>
      </w:r>
      <w:r w:rsidR="000F3C92" w:rsidRPr="00B74052">
        <w:rPr>
          <w:rFonts w:ascii="Arial" w:hAnsi="Arial" w:cs="Arial"/>
          <w:sz w:val="20"/>
          <w:szCs w:val="20"/>
          <w:highlight w:val="yellow"/>
        </w:rPr>
        <w:t xml:space="preserve"> de </w:t>
      </w:r>
      <w:r w:rsidR="00B74052" w:rsidRPr="00B74052">
        <w:rPr>
          <w:rFonts w:ascii="Arial" w:hAnsi="Arial" w:cs="Arial"/>
          <w:sz w:val="20"/>
          <w:szCs w:val="20"/>
          <w:highlight w:val="yellow"/>
        </w:rPr>
        <w:t>julho</w:t>
      </w:r>
      <w:r w:rsidR="00931874" w:rsidRPr="00B74052">
        <w:rPr>
          <w:rFonts w:ascii="Arial" w:hAnsi="Arial" w:cs="Arial"/>
          <w:sz w:val="20"/>
          <w:szCs w:val="20"/>
          <w:highlight w:val="yellow"/>
        </w:rPr>
        <w:t xml:space="preserve"> </w:t>
      </w:r>
      <w:r w:rsidR="00EA3361" w:rsidRPr="00B74052">
        <w:rPr>
          <w:rFonts w:ascii="Arial" w:hAnsi="Arial" w:cs="Arial"/>
          <w:sz w:val="20"/>
          <w:szCs w:val="20"/>
          <w:highlight w:val="yellow"/>
        </w:rPr>
        <w:t>de 2019</w:t>
      </w:r>
      <w:r w:rsidR="000F3C92" w:rsidRPr="00B74052">
        <w:rPr>
          <w:rFonts w:ascii="Arial" w:hAnsi="Arial" w:cs="Arial"/>
          <w:sz w:val="20"/>
          <w:szCs w:val="20"/>
          <w:highlight w:val="yellow"/>
        </w:rPr>
        <w:t xml:space="preserve"> </w:t>
      </w:r>
      <w:r w:rsidRPr="00B74052">
        <w:rPr>
          <w:rFonts w:ascii="Arial" w:hAnsi="Arial" w:cs="Arial"/>
          <w:sz w:val="20"/>
          <w:szCs w:val="20"/>
          <w:highlight w:val="yellow"/>
        </w:rPr>
        <w:t xml:space="preserve">às </w:t>
      </w:r>
      <w:r w:rsidR="00B74052" w:rsidRPr="00B74052">
        <w:rPr>
          <w:rFonts w:ascii="Arial" w:hAnsi="Arial" w:cs="Arial"/>
          <w:sz w:val="20"/>
          <w:szCs w:val="20"/>
          <w:highlight w:val="yellow"/>
        </w:rPr>
        <w:t>09h30</w:t>
      </w:r>
      <w:r w:rsidR="00EA3361" w:rsidRPr="00B74052">
        <w:rPr>
          <w:rFonts w:ascii="Arial" w:hAnsi="Arial" w:cs="Arial"/>
          <w:sz w:val="20"/>
          <w:szCs w:val="20"/>
          <w:highlight w:val="yellow"/>
        </w:rPr>
        <w:t>min</w:t>
      </w:r>
      <w:r w:rsidRPr="00B74052">
        <w:rPr>
          <w:rFonts w:ascii="Arial" w:hAnsi="Arial" w:cs="Arial"/>
          <w:sz w:val="20"/>
          <w:szCs w:val="20"/>
          <w:highlight w:val="yellow"/>
        </w:rPr>
        <w:t xml:space="preserve"> do dia </w:t>
      </w:r>
      <w:r w:rsidR="003D4A99" w:rsidRPr="00B74052">
        <w:rPr>
          <w:rFonts w:ascii="Arial" w:hAnsi="Arial" w:cs="Arial"/>
          <w:sz w:val="20"/>
          <w:szCs w:val="20"/>
          <w:highlight w:val="yellow"/>
        </w:rPr>
        <w:t>10</w:t>
      </w:r>
      <w:r w:rsidRPr="00B74052">
        <w:rPr>
          <w:rFonts w:ascii="Arial" w:hAnsi="Arial" w:cs="Arial"/>
          <w:sz w:val="20"/>
          <w:szCs w:val="20"/>
          <w:highlight w:val="yellow"/>
        </w:rPr>
        <w:t xml:space="preserve"> de </w:t>
      </w:r>
      <w:r w:rsidR="00B74052" w:rsidRPr="00B74052">
        <w:rPr>
          <w:rFonts w:ascii="Arial" w:hAnsi="Arial" w:cs="Arial"/>
          <w:sz w:val="20"/>
          <w:szCs w:val="20"/>
          <w:highlight w:val="yellow"/>
        </w:rPr>
        <w:t>julho</w:t>
      </w:r>
      <w:r w:rsidR="00EA3361" w:rsidRPr="00B74052">
        <w:rPr>
          <w:rFonts w:ascii="Arial" w:hAnsi="Arial" w:cs="Arial"/>
          <w:sz w:val="20"/>
          <w:szCs w:val="20"/>
          <w:highlight w:val="yellow"/>
        </w:rPr>
        <w:t xml:space="preserve"> de 2019</w:t>
      </w:r>
      <w:r w:rsidRPr="00B74052">
        <w:rPr>
          <w:rFonts w:ascii="Arial" w:hAnsi="Arial" w:cs="Arial"/>
          <w:sz w:val="20"/>
          <w:szCs w:val="20"/>
          <w:highlight w:val="yellow"/>
        </w:rPr>
        <w:t>.</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r w:rsidRPr="00B74052">
        <w:rPr>
          <w:rFonts w:ascii="Arial" w:hAnsi="Arial" w:cs="Arial"/>
          <w:b/>
          <w:sz w:val="20"/>
          <w:szCs w:val="20"/>
          <w:highlight w:val="yellow"/>
        </w:rPr>
        <w:t xml:space="preserve">ABERTURA E JULGAMENTO DAS PROPOSTAS: </w:t>
      </w:r>
      <w:r w:rsidR="00B74052" w:rsidRPr="00B74052">
        <w:rPr>
          <w:rFonts w:ascii="Arial" w:hAnsi="Arial" w:cs="Arial"/>
          <w:sz w:val="20"/>
          <w:szCs w:val="20"/>
          <w:highlight w:val="yellow"/>
        </w:rPr>
        <w:t>09h01</w:t>
      </w:r>
      <w:r w:rsidR="00EA3361" w:rsidRPr="00B74052">
        <w:rPr>
          <w:rFonts w:ascii="Arial" w:hAnsi="Arial" w:cs="Arial"/>
          <w:sz w:val="20"/>
          <w:szCs w:val="20"/>
          <w:highlight w:val="yellow"/>
        </w:rPr>
        <w:t>min</w:t>
      </w:r>
      <w:r w:rsidR="00931874" w:rsidRPr="00B74052">
        <w:rPr>
          <w:rFonts w:ascii="Arial" w:hAnsi="Arial" w:cs="Arial"/>
          <w:sz w:val="20"/>
          <w:szCs w:val="20"/>
          <w:highlight w:val="yellow"/>
        </w:rPr>
        <w:t xml:space="preserve"> às </w:t>
      </w:r>
      <w:r w:rsidR="00B74052" w:rsidRPr="00B74052">
        <w:rPr>
          <w:rFonts w:ascii="Arial" w:hAnsi="Arial" w:cs="Arial"/>
          <w:sz w:val="20"/>
          <w:szCs w:val="20"/>
          <w:highlight w:val="yellow"/>
        </w:rPr>
        <w:t>09h29</w:t>
      </w:r>
      <w:r w:rsidR="00EA3361" w:rsidRPr="00B74052">
        <w:rPr>
          <w:rFonts w:ascii="Arial" w:hAnsi="Arial" w:cs="Arial"/>
          <w:sz w:val="20"/>
          <w:szCs w:val="20"/>
          <w:highlight w:val="yellow"/>
        </w:rPr>
        <w:t xml:space="preserve">min </w:t>
      </w:r>
      <w:r w:rsidRPr="00B74052">
        <w:rPr>
          <w:rFonts w:ascii="Arial" w:hAnsi="Arial" w:cs="Arial"/>
          <w:sz w:val="20"/>
          <w:szCs w:val="20"/>
          <w:highlight w:val="yellow"/>
        </w:rPr>
        <w:t xml:space="preserve">do dia </w:t>
      </w:r>
      <w:r w:rsidR="00B74052" w:rsidRPr="00B74052">
        <w:rPr>
          <w:rFonts w:ascii="Arial" w:hAnsi="Arial" w:cs="Arial"/>
          <w:sz w:val="20"/>
          <w:szCs w:val="20"/>
          <w:highlight w:val="yellow"/>
        </w:rPr>
        <w:t>10</w:t>
      </w:r>
      <w:r w:rsidRPr="00B74052">
        <w:rPr>
          <w:rFonts w:ascii="Arial" w:hAnsi="Arial" w:cs="Arial"/>
          <w:sz w:val="20"/>
          <w:szCs w:val="20"/>
          <w:highlight w:val="yellow"/>
        </w:rPr>
        <w:t xml:space="preserve"> de </w:t>
      </w:r>
      <w:r w:rsidR="00B74052" w:rsidRPr="00B74052">
        <w:rPr>
          <w:rFonts w:ascii="Arial" w:hAnsi="Arial" w:cs="Arial"/>
          <w:sz w:val="20"/>
          <w:szCs w:val="20"/>
          <w:highlight w:val="yellow"/>
        </w:rPr>
        <w:t>julho</w:t>
      </w:r>
      <w:r w:rsidR="00EA3361" w:rsidRPr="00B74052">
        <w:rPr>
          <w:rFonts w:ascii="Arial" w:hAnsi="Arial" w:cs="Arial"/>
          <w:sz w:val="20"/>
          <w:szCs w:val="20"/>
          <w:highlight w:val="yellow"/>
        </w:rPr>
        <w:t xml:space="preserve"> de 2019</w:t>
      </w:r>
      <w:r w:rsidRPr="00B74052">
        <w:rPr>
          <w:rFonts w:ascii="Arial" w:hAnsi="Arial" w:cs="Arial"/>
          <w:sz w:val="20"/>
          <w:szCs w:val="20"/>
          <w:highlight w:val="yellow"/>
        </w:rPr>
        <w:t>.</w:t>
      </w:r>
    </w:p>
    <w:p w:rsidR="00081283" w:rsidRDefault="00081283" w:rsidP="004B353E">
      <w:pPr>
        <w:overflowPunct w:val="0"/>
        <w:autoSpaceDE w:val="0"/>
        <w:autoSpaceDN w:val="0"/>
        <w:adjustRightInd w:val="0"/>
        <w:spacing w:line="360" w:lineRule="auto"/>
        <w:ind w:left="-851" w:right="-995"/>
        <w:jc w:val="both"/>
        <w:textAlignment w:val="baseline"/>
        <w:rPr>
          <w:rFonts w:ascii="Arial" w:hAnsi="Arial" w:cs="Arial"/>
          <w:sz w:val="20"/>
          <w:szCs w:val="20"/>
        </w:rPr>
      </w:pPr>
      <w:r w:rsidRPr="00B74052">
        <w:rPr>
          <w:rFonts w:ascii="Arial" w:hAnsi="Arial" w:cs="Arial"/>
          <w:b/>
          <w:sz w:val="20"/>
          <w:szCs w:val="20"/>
          <w:highlight w:val="yellow"/>
        </w:rPr>
        <w:t xml:space="preserve">INÍCIO DA SESSÃO DE DISPUTA DE PREÇOS: </w:t>
      </w:r>
      <w:r w:rsidR="00B74052" w:rsidRPr="00B74052">
        <w:rPr>
          <w:rFonts w:ascii="Arial" w:hAnsi="Arial" w:cs="Arial"/>
          <w:sz w:val="20"/>
          <w:szCs w:val="20"/>
          <w:highlight w:val="yellow"/>
        </w:rPr>
        <w:t>09h30</w:t>
      </w:r>
      <w:r w:rsidR="00EA3361" w:rsidRPr="00B74052">
        <w:rPr>
          <w:rFonts w:ascii="Arial" w:hAnsi="Arial" w:cs="Arial"/>
          <w:sz w:val="20"/>
          <w:szCs w:val="20"/>
          <w:highlight w:val="yellow"/>
        </w:rPr>
        <w:t>min</w:t>
      </w:r>
      <w:r w:rsidRPr="00B74052">
        <w:rPr>
          <w:rFonts w:ascii="Arial" w:hAnsi="Arial" w:cs="Arial"/>
          <w:sz w:val="20"/>
          <w:szCs w:val="20"/>
          <w:highlight w:val="yellow"/>
        </w:rPr>
        <w:t xml:space="preserve"> do dia </w:t>
      </w:r>
      <w:r w:rsidR="003D4A99" w:rsidRPr="00B74052">
        <w:rPr>
          <w:rFonts w:ascii="Arial" w:hAnsi="Arial" w:cs="Arial"/>
          <w:sz w:val="20"/>
          <w:szCs w:val="20"/>
          <w:highlight w:val="yellow"/>
        </w:rPr>
        <w:t>10</w:t>
      </w:r>
      <w:r w:rsidR="004B353E" w:rsidRPr="00B74052">
        <w:rPr>
          <w:rFonts w:ascii="Arial" w:hAnsi="Arial" w:cs="Arial"/>
          <w:sz w:val="20"/>
          <w:szCs w:val="20"/>
          <w:highlight w:val="yellow"/>
        </w:rPr>
        <w:t xml:space="preserve"> </w:t>
      </w:r>
      <w:r w:rsidRPr="00B74052">
        <w:rPr>
          <w:rFonts w:ascii="Arial" w:hAnsi="Arial" w:cs="Arial"/>
          <w:sz w:val="20"/>
          <w:szCs w:val="20"/>
          <w:highlight w:val="yellow"/>
        </w:rPr>
        <w:t xml:space="preserve">de </w:t>
      </w:r>
      <w:r w:rsidR="00B74052" w:rsidRPr="00B74052">
        <w:rPr>
          <w:rFonts w:ascii="Arial" w:hAnsi="Arial" w:cs="Arial"/>
          <w:sz w:val="20"/>
          <w:szCs w:val="20"/>
          <w:highlight w:val="yellow"/>
        </w:rPr>
        <w:t>julho</w:t>
      </w:r>
      <w:r w:rsidR="00EA3361" w:rsidRPr="00B74052">
        <w:rPr>
          <w:rFonts w:ascii="Arial" w:hAnsi="Arial" w:cs="Arial"/>
          <w:sz w:val="20"/>
          <w:szCs w:val="20"/>
          <w:highlight w:val="yellow"/>
        </w:rPr>
        <w:t xml:space="preserve"> de 2019</w:t>
      </w:r>
      <w:r w:rsidRPr="00B74052">
        <w:rPr>
          <w:rFonts w:ascii="Arial" w:hAnsi="Arial" w:cs="Arial"/>
          <w:sz w:val="20"/>
          <w:szCs w:val="20"/>
          <w:highlight w:val="yellow"/>
        </w:rPr>
        <w:t>.</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b/>
          <w:sz w:val="20"/>
          <w:szCs w:val="20"/>
        </w:rPr>
        <w:t>REFERÊNCIA DE TEMPO:</w:t>
      </w:r>
      <w:r>
        <w:rPr>
          <w:rFonts w:ascii="Arial" w:hAnsi="Arial" w:cs="Arial"/>
          <w:sz w:val="20"/>
          <w:szCs w:val="20"/>
        </w:rPr>
        <w:t xml:space="preserve"> horário de Brasília (DF).</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u w:val="single"/>
        </w:rPr>
      </w:pPr>
      <w:r>
        <w:rPr>
          <w:rFonts w:ascii="Arial" w:hAnsi="Arial" w:cs="Arial"/>
          <w:b/>
          <w:sz w:val="20"/>
          <w:szCs w:val="20"/>
        </w:rPr>
        <w:t>LOCAL:</w:t>
      </w:r>
      <w:r>
        <w:rPr>
          <w:rFonts w:ascii="Arial" w:hAnsi="Arial" w:cs="Arial"/>
          <w:sz w:val="20"/>
          <w:szCs w:val="20"/>
        </w:rPr>
        <w:t xml:space="preserve"> </w:t>
      </w:r>
      <w:hyperlink r:id="rId8" w:history="1">
        <w:r w:rsidR="009C1096" w:rsidRPr="000C257D">
          <w:rPr>
            <w:rStyle w:val="Hyperlink"/>
            <w:rFonts w:ascii="Arial" w:eastAsiaTheme="majorEastAsia" w:hAnsi="Arial" w:cs="Arial"/>
            <w:sz w:val="20"/>
            <w:szCs w:val="20"/>
          </w:rPr>
          <w:t>www.bll.org.br</w:t>
        </w:r>
      </w:hyperlink>
      <w:r>
        <w:rPr>
          <w:rFonts w:ascii="Arial" w:hAnsi="Arial" w:cs="Arial"/>
          <w:sz w:val="20"/>
          <w:szCs w:val="20"/>
          <w:u w:val="single"/>
        </w:rPr>
        <w:t xml:space="preserve"> </w:t>
      </w:r>
      <w:r>
        <w:rPr>
          <w:rFonts w:ascii="Arial" w:hAnsi="Arial" w:cs="Arial"/>
          <w:sz w:val="20"/>
          <w:szCs w:val="20"/>
        </w:rPr>
        <w:t>“Acesso Identificado”</w:t>
      </w:r>
    </w:p>
    <w:p w:rsidR="00081283" w:rsidRDefault="00081283" w:rsidP="00081283">
      <w:pPr>
        <w:spacing w:line="360" w:lineRule="auto"/>
        <w:ind w:left="-851" w:right="-995"/>
        <w:jc w:val="both"/>
        <w:rPr>
          <w:rFonts w:ascii="Arial" w:hAnsi="Arial" w:cs="Arial"/>
          <w:i/>
          <w:sz w:val="20"/>
          <w:szCs w:val="20"/>
        </w:rPr>
      </w:pPr>
      <w:r>
        <w:rPr>
          <w:rFonts w:ascii="Arial" w:hAnsi="Arial" w:cs="Arial"/>
          <w:b/>
          <w:sz w:val="20"/>
          <w:szCs w:val="20"/>
        </w:rPr>
        <w:t>PREGOEIRO:</w:t>
      </w:r>
      <w:r>
        <w:rPr>
          <w:rFonts w:ascii="Arial" w:hAnsi="Arial" w:cs="Arial"/>
          <w:sz w:val="20"/>
          <w:szCs w:val="20"/>
        </w:rPr>
        <w:t xml:space="preserve"> </w:t>
      </w:r>
      <w:r w:rsidR="00EA3361">
        <w:rPr>
          <w:rFonts w:ascii="Arial" w:hAnsi="Arial" w:cs="Arial"/>
          <w:sz w:val="20"/>
          <w:szCs w:val="20"/>
        </w:rPr>
        <w:t>GIAN BRUNO DA CONCEIÇÃO DOS SANTOS</w:t>
      </w:r>
    </w:p>
    <w:p w:rsidR="00081283" w:rsidRDefault="00081283" w:rsidP="00081283">
      <w:pPr>
        <w:spacing w:line="360" w:lineRule="auto"/>
        <w:ind w:left="-851" w:right="-995"/>
        <w:jc w:val="both"/>
        <w:rPr>
          <w:rFonts w:ascii="Arial" w:hAnsi="Arial" w:cs="Arial"/>
          <w:color w:val="0070C0"/>
          <w:sz w:val="20"/>
          <w:szCs w:val="20"/>
          <w:u w:val="single"/>
        </w:rPr>
      </w:pPr>
      <w:r>
        <w:rPr>
          <w:rFonts w:ascii="Arial" w:hAnsi="Arial" w:cs="Arial"/>
          <w:b/>
          <w:sz w:val="20"/>
          <w:szCs w:val="20"/>
        </w:rPr>
        <w:t xml:space="preserve">E-MAIL: </w:t>
      </w:r>
      <w:hyperlink r:id="rId9" w:history="1">
        <w:r>
          <w:rPr>
            <w:rStyle w:val="Hyperlink"/>
            <w:rFonts w:ascii="Arial" w:eastAsiaTheme="majorEastAsia" w:hAnsi="Arial" w:cs="Arial"/>
            <w:sz w:val="20"/>
            <w:szCs w:val="20"/>
          </w:rPr>
          <w:t>comprasjag@gmail.com</w:t>
        </w:r>
      </w:hyperlink>
      <w:r>
        <w:rPr>
          <w:rFonts w:ascii="Arial" w:hAnsi="Arial" w:cs="Arial"/>
          <w:sz w:val="20"/>
          <w:szCs w:val="20"/>
        </w:rPr>
        <w:t xml:space="preserve"> </w:t>
      </w:r>
    </w:p>
    <w:p w:rsidR="00081283" w:rsidRDefault="00081283"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b/>
          <w:sz w:val="20"/>
          <w:szCs w:val="20"/>
        </w:rPr>
        <w:t>TELEFONE:</w:t>
      </w:r>
      <w:r w:rsidR="00B74052">
        <w:rPr>
          <w:rFonts w:ascii="Arial" w:hAnsi="Arial" w:cs="Arial"/>
          <w:sz w:val="20"/>
          <w:szCs w:val="20"/>
        </w:rPr>
        <w:t xml:space="preserve"> (043) 3535-9400 – Ramal: 9458</w:t>
      </w:r>
    </w:p>
    <w:p w:rsidR="008B164F" w:rsidRDefault="008B164F" w:rsidP="00081283">
      <w:pPr>
        <w:overflowPunct w:val="0"/>
        <w:autoSpaceDE w:val="0"/>
        <w:autoSpaceDN w:val="0"/>
        <w:adjustRightInd w:val="0"/>
        <w:spacing w:line="360" w:lineRule="auto"/>
        <w:ind w:left="-851" w:right="-995"/>
        <w:jc w:val="both"/>
        <w:textAlignment w:val="baseline"/>
        <w:rPr>
          <w:rFonts w:ascii="Arial" w:hAnsi="Arial" w:cs="Arial"/>
          <w:sz w:val="20"/>
          <w:szCs w:val="20"/>
        </w:rPr>
      </w:pPr>
    </w:p>
    <w:p w:rsidR="008B164F" w:rsidRDefault="008B164F" w:rsidP="00081283">
      <w:pPr>
        <w:overflowPunct w:val="0"/>
        <w:autoSpaceDE w:val="0"/>
        <w:autoSpaceDN w:val="0"/>
        <w:adjustRightInd w:val="0"/>
        <w:spacing w:line="360" w:lineRule="auto"/>
        <w:ind w:left="-851" w:right="-995"/>
        <w:jc w:val="both"/>
        <w:textAlignment w:val="baseline"/>
        <w:rPr>
          <w:rFonts w:ascii="Arial" w:hAnsi="Arial" w:cs="Arial"/>
          <w:b/>
          <w:sz w:val="20"/>
          <w:szCs w:val="20"/>
        </w:rPr>
      </w:pP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p>
    <w:p w:rsidR="009C1096" w:rsidRDefault="009C1096" w:rsidP="00081283">
      <w:pPr>
        <w:overflowPunct w:val="0"/>
        <w:autoSpaceDE w:val="0"/>
        <w:autoSpaceDN w:val="0"/>
        <w:adjustRightInd w:val="0"/>
        <w:spacing w:line="360" w:lineRule="auto"/>
        <w:jc w:val="both"/>
        <w:textAlignment w:val="baseline"/>
        <w:rPr>
          <w:rFonts w:ascii="Arial" w:hAnsi="Arial" w:cs="Arial"/>
          <w:sz w:val="20"/>
          <w:szCs w:val="20"/>
        </w:rPr>
      </w:pPr>
    </w:p>
    <w:p w:rsidR="009C1096" w:rsidRDefault="009C1096" w:rsidP="00081283">
      <w:pPr>
        <w:overflowPunct w:val="0"/>
        <w:autoSpaceDE w:val="0"/>
        <w:autoSpaceDN w:val="0"/>
        <w:adjustRightInd w:val="0"/>
        <w:spacing w:line="360" w:lineRule="auto"/>
        <w:jc w:val="both"/>
        <w:textAlignment w:val="baseline"/>
        <w:rPr>
          <w:rFonts w:ascii="Arial" w:hAnsi="Arial" w:cs="Arial"/>
          <w:sz w:val="20"/>
          <w:szCs w:val="20"/>
        </w:rPr>
      </w:pPr>
    </w:p>
    <w:p w:rsidR="009C1096" w:rsidRDefault="009C1096" w:rsidP="00081283">
      <w:pPr>
        <w:overflowPunct w:val="0"/>
        <w:autoSpaceDE w:val="0"/>
        <w:autoSpaceDN w:val="0"/>
        <w:adjustRightInd w:val="0"/>
        <w:spacing w:line="360" w:lineRule="auto"/>
        <w:jc w:val="both"/>
        <w:textAlignment w:val="baseline"/>
        <w:rPr>
          <w:rFonts w:ascii="Arial" w:hAnsi="Arial" w:cs="Arial"/>
          <w:sz w:val="20"/>
          <w:szCs w:val="20"/>
        </w:rPr>
      </w:pPr>
    </w:p>
    <w:p w:rsidR="003D4A99" w:rsidRDefault="003D4A99" w:rsidP="00081283">
      <w:pPr>
        <w:overflowPunct w:val="0"/>
        <w:autoSpaceDE w:val="0"/>
        <w:autoSpaceDN w:val="0"/>
        <w:adjustRightInd w:val="0"/>
        <w:spacing w:line="360" w:lineRule="auto"/>
        <w:jc w:val="both"/>
        <w:textAlignment w:val="baseline"/>
        <w:rPr>
          <w:rFonts w:ascii="Arial" w:hAnsi="Arial" w:cs="Arial"/>
          <w:sz w:val="20"/>
          <w:szCs w:val="20"/>
        </w:rPr>
      </w:pPr>
    </w:p>
    <w:p w:rsidR="00B74052" w:rsidRDefault="00B74052" w:rsidP="00081283">
      <w:pPr>
        <w:overflowPunct w:val="0"/>
        <w:autoSpaceDE w:val="0"/>
        <w:autoSpaceDN w:val="0"/>
        <w:adjustRightInd w:val="0"/>
        <w:spacing w:line="360" w:lineRule="auto"/>
        <w:jc w:val="both"/>
        <w:textAlignment w:val="baseline"/>
        <w:rPr>
          <w:rFonts w:ascii="Arial" w:hAnsi="Arial" w:cs="Arial"/>
          <w:sz w:val="20"/>
          <w:szCs w:val="20"/>
        </w:rPr>
      </w:pPr>
    </w:p>
    <w:p w:rsidR="00B74052" w:rsidRPr="00262503" w:rsidRDefault="00A55ACE" w:rsidP="00B74052">
      <w:pPr>
        <w:overflowPunct w:val="0"/>
        <w:autoSpaceDE w:val="0"/>
        <w:autoSpaceDN w:val="0"/>
        <w:adjustRightInd w:val="0"/>
        <w:spacing w:line="360" w:lineRule="auto"/>
        <w:ind w:left="-851" w:right="-995"/>
        <w:jc w:val="both"/>
        <w:textAlignment w:val="baseline"/>
        <w:rPr>
          <w:rFonts w:ascii="Arial" w:hAnsi="Arial" w:cs="Arial"/>
          <w:b/>
          <w:sz w:val="20"/>
          <w:szCs w:val="20"/>
        </w:rPr>
      </w:pPr>
      <w:r>
        <w:rPr>
          <w:rFonts w:ascii="Arial" w:hAnsi="Arial" w:cs="Arial"/>
          <w:b/>
          <w:sz w:val="20"/>
          <w:szCs w:val="20"/>
        </w:rPr>
        <w:t xml:space="preserve">OBS: </w:t>
      </w:r>
      <w:r w:rsidR="00B74052">
        <w:rPr>
          <w:rFonts w:ascii="Arial" w:hAnsi="Arial" w:cs="Arial"/>
          <w:b/>
          <w:sz w:val="20"/>
          <w:szCs w:val="20"/>
        </w:rPr>
        <w:t>EXCLUSIVA PARA MICRO EMPRESA (ME), EMPRESAS DE PEQUENO PORTE (EPP) e MICRO EMPREEENDEDOR INDIVIDUAL (MEI), DEFINAS NO ARTIGO 3º E ARTIGO 18 AMBOS DA LEI COMPLEMENTAR 123/20016 E LEI COMPLEMENTAR 147/2014.</w:t>
      </w:r>
    </w:p>
    <w:tbl>
      <w:tblPr>
        <w:tblStyle w:val="Tabelacomgrade"/>
        <w:tblW w:w="10863" w:type="dxa"/>
        <w:tblInd w:w="-856" w:type="dxa"/>
        <w:shd w:val="clear" w:color="auto" w:fill="00B050"/>
        <w:tblLook w:val="04A0" w:firstRow="1" w:lastRow="0" w:firstColumn="1" w:lastColumn="0" w:noHBand="0" w:noVBand="1"/>
      </w:tblPr>
      <w:tblGrid>
        <w:gridCol w:w="10863"/>
      </w:tblGrid>
      <w:tr w:rsidR="00081283" w:rsidTr="00E32196">
        <w:trPr>
          <w:trHeight w:val="389"/>
        </w:trPr>
        <w:tc>
          <w:tcPr>
            <w:tcW w:w="10863" w:type="dxa"/>
            <w:shd w:val="clear" w:color="auto" w:fill="00B050"/>
          </w:tcPr>
          <w:p w:rsidR="00081283" w:rsidRPr="00E32196" w:rsidRDefault="00081283" w:rsidP="00E32196">
            <w:pPr>
              <w:pStyle w:val="PargrafodaLista"/>
              <w:numPr>
                <w:ilvl w:val="0"/>
                <w:numId w:val="11"/>
              </w:numPr>
              <w:overflowPunct w:val="0"/>
              <w:autoSpaceDE w:val="0"/>
              <w:autoSpaceDN w:val="0"/>
              <w:adjustRightInd w:val="0"/>
              <w:spacing w:line="360" w:lineRule="auto"/>
              <w:textAlignment w:val="baseline"/>
              <w:rPr>
                <w:rFonts w:ascii="Arial" w:hAnsi="Arial" w:cs="Arial"/>
                <w:bCs/>
                <w:sz w:val="20"/>
                <w:szCs w:val="20"/>
              </w:rPr>
            </w:pPr>
            <w:r w:rsidRPr="00E32196">
              <w:rPr>
                <w:rFonts w:ascii="Arial" w:hAnsi="Arial" w:cs="Arial"/>
                <w:b/>
                <w:sz w:val="20"/>
                <w:szCs w:val="20"/>
              </w:rPr>
              <w:lastRenderedPageBreak/>
              <w:t>OBJETO</w:t>
            </w:r>
            <w:r w:rsidRPr="00E32196">
              <w:rPr>
                <w:rFonts w:ascii="Arial" w:hAnsi="Arial" w:cs="Arial"/>
                <w:sz w:val="20"/>
                <w:szCs w:val="20"/>
              </w:rPr>
              <w:t xml:space="preserve"> </w:t>
            </w:r>
          </w:p>
        </w:tc>
      </w:tr>
    </w:tbl>
    <w:p w:rsidR="00081283" w:rsidRDefault="00081283" w:rsidP="00081283">
      <w:pPr>
        <w:overflowPunct w:val="0"/>
        <w:autoSpaceDE w:val="0"/>
        <w:autoSpaceDN w:val="0"/>
        <w:adjustRightInd w:val="0"/>
        <w:spacing w:line="360" w:lineRule="auto"/>
        <w:jc w:val="center"/>
        <w:textAlignment w:val="baseline"/>
        <w:rPr>
          <w:rFonts w:ascii="Arial" w:hAnsi="Arial" w:cs="Arial"/>
          <w:bCs/>
          <w:sz w:val="20"/>
          <w:szCs w:val="20"/>
        </w:rPr>
      </w:pPr>
    </w:p>
    <w:p w:rsidR="008630C3" w:rsidRDefault="00081283" w:rsidP="008630C3">
      <w:pPr>
        <w:ind w:left="-851" w:right="-853"/>
        <w:jc w:val="both"/>
        <w:rPr>
          <w:rFonts w:ascii="Arial" w:hAnsi="Arial" w:cs="Arial"/>
          <w:sz w:val="20"/>
          <w:szCs w:val="20"/>
        </w:rPr>
      </w:pPr>
      <w:r>
        <w:rPr>
          <w:rFonts w:ascii="Arial" w:hAnsi="Arial" w:cs="Arial"/>
          <w:b/>
          <w:sz w:val="20"/>
          <w:szCs w:val="20"/>
        </w:rPr>
        <w:t>OBJETO:</w:t>
      </w:r>
      <w:r>
        <w:rPr>
          <w:rFonts w:ascii="Arial" w:hAnsi="Arial" w:cs="Arial"/>
          <w:sz w:val="20"/>
          <w:szCs w:val="20"/>
        </w:rPr>
        <w:t xml:space="preserve"> </w:t>
      </w:r>
      <w:r w:rsidR="00D53846" w:rsidRPr="00D53846">
        <w:rPr>
          <w:rFonts w:ascii="Arial" w:hAnsi="Arial" w:cs="Arial"/>
          <w:sz w:val="20"/>
          <w:szCs w:val="20"/>
        </w:rPr>
        <w:t>Aquisição de brinquedos para parquinho infantil a fim de, atender a Secretaria Municipal de Educação, Cultura e Esporte.</w:t>
      </w:r>
    </w:p>
    <w:p w:rsidR="00D53846" w:rsidRDefault="00D53846" w:rsidP="008630C3">
      <w:pPr>
        <w:ind w:left="-851" w:right="-853"/>
        <w:jc w:val="both"/>
        <w:rPr>
          <w:rFonts w:ascii="Arial" w:hAnsi="Arial" w:cs="Arial"/>
          <w:b/>
          <w:sz w:val="20"/>
        </w:rPr>
      </w:pPr>
    </w:p>
    <w:p w:rsidR="00935423" w:rsidRDefault="00981C32" w:rsidP="00935423">
      <w:pPr>
        <w:ind w:left="-851" w:right="-853"/>
        <w:jc w:val="both"/>
        <w:rPr>
          <w:rFonts w:ascii="Arial" w:hAnsi="Arial" w:cs="Arial"/>
          <w:sz w:val="20"/>
        </w:rPr>
      </w:pPr>
      <w:r w:rsidRPr="008630C3">
        <w:rPr>
          <w:rFonts w:ascii="Arial" w:hAnsi="Arial" w:cs="Arial"/>
          <w:b/>
          <w:sz w:val="20"/>
        </w:rPr>
        <w:t>JUSTIFICATIVA</w:t>
      </w:r>
      <w:r w:rsidRPr="008630C3">
        <w:rPr>
          <w:rFonts w:ascii="Arial" w:hAnsi="Arial" w:cs="Arial"/>
          <w:sz w:val="20"/>
        </w:rPr>
        <w:t xml:space="preserve">: </w:t>
      </w:r>
      <w:r w:rsidR="00D53846" w:rsidRPr="00D53846">
        <w:rPr>
          <w:rFonts w:ascii="Arial" w:hAnsi="Arial" w:cs="Arial"/>
          <w:sz w:val="20"/>
        </w:rPr>
        <w:t xml:space="preserve">Justifica-se a solicitação para utilização nas escolas municipais para </w:t>
      </w:r>
      <w:proofErr w:type="gramStart"/>
      <w:r w:rsidR="00D53846" w:rsidRPr="00D53846">
        <w:rPr>
          <w:rFonts w:ascii="Arial" w:hAnsi="Arial" w:cs="Arial"/>
          <w:sz w:val="20"/>
        </w:rPr>
        <w:t>a atividades</w:t>
      </w:r>
      <w:proofErr w:type="gramEnd"/>
      <w:r w:rsidR="00D53846" w:rsidRPr="00D53846">
        <w:rPr>
          <w:rFonts w:ascii="Arial" w:hAnsi="Arial" w:cs="Arial"/>
          <w:sz w:val="20"/>
        </w:rPr>
        <w:t xml:space="preserve"> de recreação e lazer dos alunos da Rede Municipal de Ensino.</w:t>
      </w:r>
    </w:p>
    <w:p w:rsidR="00081283" w:rsidRDefault="00081283" w:rsidP="00935423">
      <w:pPr>
        <w:ind w:right="-853"/>
        <w:jc w:val="both"/>
        <w:rPr>
          <w:rFonts w:ascii="Calibri" w:eastAsia="Calibri" w:hAnsi="Calibri"/>
          <w:sz w:val="20"/>
          <w:szCs w:val="20"/>
        </w:rPr>
      </w:pPr>
      <w:r>
        <w:fldChar w:fldCharType="begin"/>
      </w:r>
      <w:r>
        <w:instrText xml:space="preserve"> LINK Excel.Sheet.12 "\\\\srv-004\\usuarios$\\gian.bruno\\Desktop\\Aquisição de material de consumo - APAE - BLL.xlsx" "Plan1!L1C1:L136C7" \a \f 4 \h  \* MERGEFORMAT </w:instrText>
      </w:r>
      <w:r>
        <w:fldChar w:fldCharType="separate"/>
      </w:r>
    </w:p>
    <w:tbl>
      <w:tblPr>
        <w:tblW w:w="10207" w:type="dxa"/>
        <w:tblInd w:w="-856" w:type="dxa"/>
        <w:tblLayout w:type="fixed"/>
        <w:tblCellMar>
          <w:left w:w="70" w:type="dxa"/>
          <w:right w:w="70" w:type="dxa"/>
        </w:tblCellMar>
        <w:tblLook w:val="04A0" w:firstRow="1" w:lastRow="0" w:firstColumn="1" w:lastColumn="0" w:noHBand="0" w:noVBand="1"/>
      </w:tblPr>
      <w:tblGrid>
        <w:gridCol w:w="710"/>
        <w:gridCol w:w="1275"/>
        <w:gridCol w:w="3969"/>
        <w:gridCol w:w="993"/>
        <w:gridCol w:w="708"/>
        <w:gridCol w:w="1560"/>
        <w:gridCol w:w="992"/>
      </w:tblGrid>
      <w:tr w:rsidR="007D4BC2" w:rsidRPr="00B815D0" w:rsidTr="007D4BC2">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D4BC2" w:rsidRPr="00715993" w:rsidRDefault="007D4BC2" w:rsidP="00081283">
            <w:pPr>
              <w:jc w:val="center"/>
              <w:rPr>
                <w:rFonts w:ascii="Arial" w:hAnsi="Arial" w:cs="Arial"/>
                <w:b/>
                <w:bCs/>
                <w:color w:val="000000"/>
                <w:sz w:val="18"/>
                <w:szCs w:val="18"/>
              </w:rPr>
            </w:pPr>
            <w:r>
              <w:rPr>
                <w:rFonts w:ascii="Arial" w:hAnsi="Arial" w:cs="Arial"/>
                <w:b/>
                <w:bCs/>
                <w:color w:val="000000"/>
                <w:sz w:val="18"/>
                <w:szCs w:val="18"/>
              </w:rPr>
              <w:t>LOTE</w:t>
            </w:r>
          </w:p>
        </w:tc>
        <w:tc>
          <w:tcPr>
            <w:tcW w:w="1275"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jc w:val="center"/>
              <w:rPr>
                <w:rFonts w:ascii="Arial" w:hAnsi="Arial" w:cs="Arial"/>
                <w:b/>
                <w:bCs/>
                <w:color w:val="000000"/>
                <w:sz w:val="18"/>
                <w:szCs w:val="18"/>
              </w:rPr>
            </w:pPr>
            <w:r w:rsidRPr="00715993">
              <w:rPr>
                <w:rFonts w:ascii="Arial" w:hAnsi="Arial" w:cs="Arial"/>
                <w:b/>
                <w:bCs/>
                <w:color w:val="000000"/>
                <w:sz w:val="18"/>
                <w:szCs w:val="18"/>
              </w:rPr>
              <w:t>DESCRIÇÃO</w:t>
            </w:r>
          </w:p>
        </w:tc>
        <w:tc>
          <w:tcPr>
            <w:tcW w:w="3969"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jc w:val="center"/>
              <w:rPr>
                <w:rFonts w:ascii="Arial" w:hAnsi="Arial" w:cs="Arial"/>
                <w:b/>
                <w:bCs/>
                <w:color w:val="000000"/>
                <w:sz w:val="18"/>
                <w:szCs w:val="18"/>
              </w:rPr>
            </w:pPr>
            <w:r w:rsidRPr="00715993">
              <w:rPr>
                <w:rFonts w:ascii="Arial" w:hAnsi="Arial" w:cs="Arial"/>
                <w:b/>
                <w:bCs/>
                <w:color w:val="000000"/>
                <w:sz w:val="18"/>
                <w:szCs w:val="18"/>
              </w:rPr>
              <w:t>ESPECIFICAÇÃO</w:t>
            </w:r>
          </w:p>
        </w:tc>
        <w:tc>
          <w:tcPr>
            <w:tcW w:w="993"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rPr>
                <w:rFonts w:ascii="Arial" w:hAnsi="Arial" w:cs="Arial"/>
                <w:b/>
                <w:bCs/>
                <w:color w:val="000000"/>
                <w:sz w:val="18"/>
                <w:szCs w:val="18"/>
              </w:rPr>
            </w:pPr>
            <w:r w:rsidRPr="00715993">
              <w:rPr>
                <w:rFonts w:ascii="Arial" w:hAnsi="Arial" w:cs="Arial"/>
                <w:b/>
                <w:bCs/>
                <w:color w:val="000000"/>
                <w:sz w:val="18"/>
                <w:szCs w:val="18"/>
              </w:rPr>
              <w:t>UNIDADE</w:t>
            </w:r>
          </w:p>
        </w:tc>
        <w:tc>
          <w:tcPr>
            <w:tcW w:w="708"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jc w:val="center"/>
              <w:rPr>
                <w:rFonts w:ascii="Arial" w:hAnsi="Arial" w:cs="Arial"/>
                <w:b/>
                <w:bCs/>
                <w:color w:val="000000"/>
                <w:sz w:val="18"/>
                <w:szCs w:val="18"/>
              </w:rPr>
            </w:pPr>
            <w:r w:rsidRPr="00715993">
              <w:rPr>
                <w:rFonts w:ascii="Arial" w:hAnsi="Arial" w:cs="Arial"/>
                <w:b/>
                <w:bCs/>
                <w:color w:val="000000"/>
                <w:sz w:val="18"/>
                <w:szCs w:val="18"/>
              </w:rPr>
              <w:t>QTDE</w:t>
            </w:r>
          </w:p>
        </w:tc>
        <w:tc>
          <w:tcPr>
            <w:tcW w:w="1560"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jc w:val="center"/>
              <w:rPr>
                <w:rFonts w:ascii="Arial" w:hAnsi="Arial" w:cs="Arial"/>
                <w:b/>
                <w:bCs/>
                <w:color w:val="000000"/>
                <w:sz w:val="18"/>
                <w:szCs w:val="18"/>
              </w:rPr>
            </w:pPr>
            <w:r w:rsidRPr="00715993">
              <w:rPr>
                <w:rFonts w:ascii="Arial" w:hAnsi="Arial" w:cs="Arial"/>
                <w:b/>
                <w:bCs/>
                <w:color w:val="000000"/>
                <w:sz w:val="18"/>
                <w:szCs w:val="18"/>
              </w:rPr>
              <w:t>PREÇO UNT</w:t>
            </w:r>
          </w:p>
        </w:tc>
        <w:tc>
          <w:tcPr>
            <w:tcW w:w="992" w:type="dxa"/>
            <w:tcBorders>
              <w:top w:val="single" w:sz="4" w:space="0" w:color="auto"/>
              <w:left w:val="nil"/>
              <w:bottom w:val="single" w:sz="4" w:space="0" w:color="auto"/>
              <w:right w:val="single" w:sz="4" w:space="0" w:color="auto"/>
            </w:tcBorders>
            <w:noWrap/>
            <w:vAlign w:val="center"/>
            <w:hideMark/>
          </w:tcPr>
          <w:p w:rsidR="007D4BC2" w:rsidRPr="00715993" w:rsidRDefault="007D4BC2" w:rsidP="00081283">
            <w:pPr>
              <w:jc w:val="center"/>
              <w:rPr>
                <w:rFonts w:ascii="Arial" w:hAnsi="Arial" w:cs="Arial"/>
                <w:b/>
                <w:bCs/>
                <w:color w:val="000000"/>
                <w:sz w:val="18"/>
                <w:szCs w:val="18"/>
              </w:rPr>
            </w:pPr>
            <w:r w:rsidRPr="00715993">
              <w:rPr>
                <w:rFonts w:ascii="Arial" w:hAnsi="Arial" w:cs="Arial"/>
                <w:b/>
                <w:bCs/>
                <w:color w:val="000000"/>
                <w:sz w:val="18"/>
                <w:szCs w:val="18"/>
              </w:rPr>
              <w:t>PREÇO MAX</w:t>
            </w:r>
          </w:p>
        </w:tc>
      </w:tr>
      <w:tr w:rsidR="007D4BC2" w:rsidRPr="00B815D0" w:rsidTr="00935423">
        <w:trPr>
          <w:trHeight w:val="600"/>
        </w:trPr>
        <w:tc>
          <w:tcPr>
            <w:tcW w:w="710" w:type="dxa"/>
            <w:tcBorders>
              <w:top w:val="nil"/>
              <w:left w:val="single" w:sz="4" w:space="0" w:color="auto"/>
              <w:bottom w:val="single" w:sz="8" w:space="0" w:color="auto"/>
              <w:right w:val="single" w:sz="4" w:space="0" w:color="auto"/>
            </w:tcBorders>
            <w:shd w:val="clear" w:color="auto" w:fill="FFFFFF"/>
            <w:noWrap/>
            <w:vAlign w:val="center"/>
            <w:hideMark/>
          </w:tcPr>
          <w:p w:rsidR="007D4BC2" w:rsidRPr="00715993" w:rsidRDefault="00AD22C9" w:rsidP="00A96633">
            <w:pPr>
              <w:jc w:val="center"/>
              <w:rPr>
                <w:rFonts w:ascii="Arial" w:hAnsi="Arial" w:cs="Arial"/>
                <w:b/>
                <w:bCs/>
                <w:color w:val="000000"/>
                <w:sz w:val="18"/>
                <w:szCs w:val="18"/>
              </w:rPr>
            </w:pPr>
            <w:proofErr w:type="gramStart"/>
            <w:r>
              <w:rPr>
                <w:rFonts w:ascii="Arial" w:hAnsi="Arial" w:cs="Arial"/>
                <w:b/>
                <w:bCs/>
                <w:color w:val="000000"/>
                <w:sz w:val="18"/>
                <w:szCs w:val="18"/>
              </w:rPr>
              <w:t>1</w:t>
            </w:r>
            <w:proofErr w:type="gramEnd"/>
          </w:p>
        </w:tc>
        <w:tc>
          <w:tcPr>
            <w:tcW w:w="1275" w:type="dxa"/>
            <w:tcBorders>
              <w:top w:val="nil"/>
              <w:left w:val="nil"/>
              <w:bottom w:val="single" w:sz="8" w:space="0" w:color="auto"/>
              <w:right w:val="single" w:sz="4" w:space="0" w:color="auto"/>
            </w:tcBorders>
            <w:shd w:val="clear" w:color="auto" w:fill="auto"/>
            <w:vAlign w:val="center"/>
            <w:hideMark/>
          </w:tcPr>
          <w:p w:rsidR="007D4BC2" w:rsidRPr="00D65002" w:rsidRDefault="007D4BC2" w:rsidP="00D65002">
            <w:pPr>
              <w:jc w:val="center"/>
              <w:rPr>
                <w:rFonts w:ascii="Arial" w:hAnsi="Arial" w:cs="Arial"/>
                <w:color w:val="000000"/>
                <w:sz w:val="18"/>
                <w:szCs w:val="18"/>
                <w:highlight w:val="yellow"/>
              </w:rPr>
            </w:pPr>
            <w:r w:rsidRPr="00D65002">
              <w:rPr>
                <w:rFonts w:ascii="Arial" w:hAnsi="Arial" w:cs="Arial"/>
                <w:color w:val="000000"/>
                <w:sz w:val="18"/>
                <w:szCs w:val="18"/>
                <w:highlight w:val="yellow"/>
              </w:rPr>
              <w:t xml:space="preserve">Material </w:t>
            </w:r>
            <w:r w:rsidR="00D65002" w:rsidRPr="00D65002">
              <w:rPr>
                <w:rFonts w:ascii="Arial" w:hAnsi="Arial" w:cs="Arial"/>
                <w:color w:val="000000"/>
                <w:sz w:val="18"/>
                <w:szCs w:val="18"/>
                <w:highlight w:val="yellow"/>
              </w:rPr>
              <w:t>Permanente</w:t>
            </w:r>
          </w:p>
        </w:tc>
        <w:tc>
          <w:tcPr>
            <w:tcW w:w="3969" w:type="dxa"/>
            <w:tcBorders>
              <w:top w:val="nil"/>
              <w:left w:val="nil"/>
              <w:bottom w:val="single" w:sz="8" w:space="0" w:color="auto"/>
              <w:right w:val="single" w:sz="4" w:space="0" w:color="auto"/>
            </w:tcBorders>
            <w:noWrap/>
            <w:vAlign w:val="center"/>
          </w:tcPr>
          <w:p w:rsidR="007D4BC2" w:rsidRPr="00D65002" w:rsidRDefault="00D65002" w:rsidP="00D65002">
            <w:pPr>
              <w:jc w:val="both"/>
              <w:rPr>
                <w:rFonts w:ascii="Arial" w:hAnsi="Arial" w:cs="Arial"/>
                <w:b/>
                <w:color w:val="000000"/>
                <w:sz w:val="18"/>
                <w:szCs w:val="18"/>
              </w:rPr>
            </w:pPr>
            <w:r>
              <w:rPr>
                <w:rFonts w:ascii="Arial" w:hAnsi="Arial" w:cs="Arial"/>
                <w:b/>
                <w:color w:val="000000"/>
                <w:sz w:val="18"/>
                <w:szCs w:val="18"/>
              </w:rPr>
              <w:t xml:space="preserve">GIRA </w:t>
            </w:r>
            <w:proofErr w:type="spellStart"/>
            <w:r>
              <w:rPr>
                <w:rFonts w:ascii="Arial" w:hAnsi="Arial" w:cs="Arial"/>
                <w:b/>
                <w:color w:val="000000"/>
                <w:sz w:val="18"/>
                <w:szCs w:val="18"/>
              </w:rPr>
              <w:t>GIRA</w:t>
            </w:r>
            <w:proofErr w:type="spellEnd"/>
            <w:r>
              <w:rPr>
                <w:rFonts w:ascii="Arial" w:hAnsi="Arial" w:cs="Arial"/>
                <w:b/>
                <w:color w:val="000000"/>
                <w:sz w:val="18"/>
                <w:szCs w:val="18"/>
              </w:rPr>
              <w:t xml:space="preserve"> </w:t>
            </w:r>
            <w:r w:rsidRPr="00D65002">
              <w:rPr>
                <w:rFonts w:ascii="Arial" w:hAnsi="Arial" w:cs="Arial"/>
                <w:color w:val="000000"/>
                <w:sz w:val="18"/>
                <w:szCs w:val="18"/>
              </w:rPr>
              <w:t xml:space="preserve">Fabricado com tubos de aço carbono de no mínimo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 2,00 mm; 2 × 2,00 mm; 1 × 1,50 </w:t>
            </w:r>
            <w:proofErr w:type="spellStart"/>
            <w:r w:rsidRPr="00D65002">
              <w:rPr>
                <w:rFonts w:ascii="Arial" w:hAnsi="Arial" w:cs="Arial"/>
                <w:color w:val="000000"/>
                <w:sz w:val="18"/>
                <w:szCs w:val="18"/>
              </w:rPr>
              <w:t>mm.</w:t>
            </w:r>
            <w:proofErr w:type="spellEnd"/>
            <w:r w:rsidRPr="00D65002">
              <w:rPr>
                <w:rFonts w:ascii="Arial" w:hAnsi="Arial" w:cs="Arial"/>
                <w:color w:val="000000"/>
                <w:sz w:val="18"/>
                <w:szCs w:val="18"/>
              </w:rPr>
              <w:t xml:space="preserve"> Luva usinada de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 5,50 </w:t>
            </w:r>
            <w:proofErr w:type="spellStart"/>
            <w:r w:rsidRPr="00D65002">
              <w:rPr>
                <w:rFonts w:ascii="Arial" w:hAnsi="Arial" w:cs="Arial"/>
                <w:color w:val="000000"/>
                <w:sz w:val="18"/>
                <w:szCs w:val="18"/>
              </w:rPr>
              <w:t>mm.</w:t>
            </w:r>
            <w:proofErr w:type="spellEnd"/>
            <w:r w:rsidRPr="00D65002">
              <w:rPr>
                <w:rFonts w:ascii="Arial" w:hAnsi="Arial" w:cs="Arial"/>
                <w:color w:val="000000"/>
                <w:sz w:val="18"/>
                <w:szCs w:val="18"/>
              </w:rPr>
              <w:t xml:space="preserve"> Chapas de aço carbono de no mínimo 6,35 mm; 4,75 mm; 3/16? mm e 1,20 </w:t>
            </w:r>
            <w:proofErr w:type="spellStart"/>
            <w:r w:rsidRPr="00D65002">
              <w:rPr>
                <w:rFonts w:ascii="Arial" w:hAnsi="Arial" w:cs="Arial"/>
                <w:color w:val="000000"/>
                <w:sz w:val="18"/>
                <w:szCs w:val="18"/>
              </w:rPr>
              <w:t>mm</w:t>
            </w:r>
            <w:r>
              <w:rPr>
                <w:rFonts w:ascii="Arial" w:hAnsi="Arial" w:cs="Arial"/>
                <w:color w:val="000000"/>
                <w:sz w:val="18"/>
                <w:szCs w:val="18"/>
              </w:rPr>
              <w:t>.</w:t>
            </w:r>
            <w:proofErr w:type="spellEnd"/>
            <w:r w:rsidRPr="00D65002">
              <w:rPr>
                <w:rFonts w:ascii="Arial" w:hAnsi="Arial" w:cs="Arial"/>
                <w:color w:val="000000"/>
                <w:sz w:val="18"/>
                <w:szCs w:val="18"/>
              </w:rPr>
              <w:t xml:space="preserve"> Utiliza-se rolamento do tipo cônico com esferas, tratamento de superfície a base de fosfato, película protetiva de resina de poliéster </w:t>
            </w:r>
            <w:proofErr w:type="spellStart"/>
            <w:r w:rsidRPr="00D65002">
              <w:rPr>
                <w:rFonts w:ascii="Arial" w:hAnsi="Arial" w:cs="Arial"/>
                <w:color w:val="000000"/>
                <w:sz w:val="18"/>
                <w:szCs w:val="18"/>
              </w:rPr>
              <w:t>termoendurecível</w:t>
            </w:r>
            <w:proofErr w:type="spellEnd"/>
            <w:r w:rsidRPr="00D65002">
              <w:rPr>
                <w:rFonts w:ascii="Arial" w:hAnsi="Arial" w:cs="Arial"/>
                <w:color w:val="000000"/>
                <w:sz w:val="18"/>
                <w:szCs w:val="18"/>
              </w:rPr>
              <w:t xml:space="preserve"> colorido com sistema de deposição de pó eletrostático, solda MIG.</w:t>
            </w:r>
            <w:r>
              <w:rPr>
                <w:rFonts w:ascii="Arial" w:hAnsi="Arial" w:cs="Arial"/>
                <w:b/>
                <w:color w:val="000000"/>
                <w:sz w:val="18"/>
                <w:szCs w:val="18"/>
              </w:rPr>
              <w:t xml:space="preserve"> </w:t>
            </w:r>
            <w:r w:rsidRPr="00D65002">
              <w:rPr>
                <w:rFonts w:ascii="Arial" w:hAnsi="Arial" w:cs="Arial"/>
                <w:color w:val="000000"/>
                <w:sz w:val="18"/>
                <w:szCs w:val="18"/>
              </w:rPr>
              <w:t xml:space="preserve">Tampão embutido interno em plástico injetado de no mínimo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w:t>
            </w:r>
            <w:proofErr w:type="gramStart"/>
            <w:r w:rsidRPr="00D65002">
              <w:rPr>
                <w:rFonts w:ascii="Arial" w:hAnsi="Arial" w:cs="Arial"/>
                <w:color w:val="000000"/>
                <w:sz w:val="18"/>
                <w:szCs w:val="18"/>
              </w:rPr>
              <w:t>e</w:t>
            </w:r>
            <w:proofErr w:type="gramEnd"/>
            <w:r w:rsidRPr="00D65002">
              <w:rPr>
                <w:rFonts w:ascii="Arial" w:hAnsi="Arial" w:cs="Arial"/>
                <w:color w:val="000000"/>
                <w:sz w:val="18"/>
                <w:szCs w:val="18"/>
              </w:rPr>
              <w:t xml:space="preserve"> 2? </w:t>
            </w:r>
            <w:proofErr w:type="gramStart"/>
            <w:r w:rsidRPr="00D65002">
              <w:rPr>
                <w:rFonts w:ascii="Arial" w:hAnsi="Arial" w:cs="Arial"/>
                <w:color w:val="000000"/>
                <w:sz w:val="18"/>
                <w:szCs w:val="18"/>
              </w:rPr>
              <w:t>com</w:t>
            </w:r>
            <w:proofErr w:type="gramEnd"/>
            <w:r w:rsidRPr="00D65002">
              <w:rPr>
                <w:rFonts w:ascii="Arial" w:hAnsi="Arial" w:cs="Arial"/>
                <w:color w:val="000000"/>
                <w:sz w:val="18"/>
                <w:szCs w:val="18"/>
              </w:rPr>
              <w:t xml:space="preserve"> acabamento esférico acompanhando a dimensão externa do tubo. Adesivo refletivo destrutivo de alta fixação indicando dados do fabricante e advertências.</w:t>
            </w:r>
          </w:p>
        </w:tc>
        <w:tc>
          <w:tcPr>
            <w:tcW w:w="993" w:type="dxa"/>
            <w:tcBorders>
              <w:top w:val="nil"/>
              <w:left w:val="nil"/>
              <w:bottom w:val="single" w:sz="8" w:space="0" w:color="auto"/>
              <w:right w:val="single" w:sz="4" w:space="0" w:color="auto"/>
            </w:tcBorders>
            <w:noWrap/>
            <w:vAlign w:val="center"/>
            <w:hideMark/>
          </w:tcPr>
          <w:p w:rsidR="007D4BC2" w:rsidRPr="00715993" w:rsidRDefault="00D65002" w:rsidP="00A96633">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nil"/>
              <w:left w:val="nil"/>
              <w:bottom w:val="single" w:sz="8" w:space="0" w:color="auto"/>
              <w:right w:val="single" w:sz="4" w:space="0" w:color="auto"/>
            </w:tcBorders>
            <w:noWrap/>
            <w:vAlign w:val="center"/>
            <w:hideMark/>
          </w:tcPr>
          <w:p w:rsidR="007D4BC2" w:rsidRPr="00715993" w:rsidRDefault="00D65002" w:rsidP="00A96633">
            <w:pPr>
              <w:jc w:val="center"/>
              <w:rPr>
                <w:rFonts w:ascii="Arial" w:hAnsi="Arial" w:cs="Arial"/>
                <w:color w:val="000000"/>
                <w:sz w:val="18"/>
                <w:szCs w:val="18"/>
              </w:rPr>
            </w:pPr>
            <w:r>
              <w:rPr>
                <w:rFonts w:ascii="Arial" w:hAnsi="Arial" w:cs="Arial"/>
                <w:color w:val="000000"/>
                <w:sz w:val="18"/>
                <w:szCs w:val="18"/>
              </w:rPr>
              <w:t>15</w:t>
            </w:r>
          </w:p>
        </w:tc>
        <w:tc>
          <w:tcPr>
            <w:tcW w:w="1560" w:type="dxa"/>
            <w:tcBorders>
              <w:top w:val="nil"/>
              <w:left w:val="nil"/>
              <w:bottom w:val="single" w:sz="8" w:space="0" w:color="auto"/>
              <w:right w:val="single" w:sz="4" w:space="0" w:color="auto"/>
            </w:tcBorders>
            <w:noWrap/>
            <w:vAlign w:val="center"/>
            <w:hideMark/>
          </w:tcPr>
          <w:p w:rsidR="007D4BC2" w:rsidRPr="00715993" w:rsidRDefault="00D65002" w:rsidP="00A96633">
            <w:pPr>
              <w:jc w:val="center"/>
              <w:rPr>
                <w:rFonts w:ascii="Arial" w:hAnsi="Arial" w:cs="Arial"/>
                <w:sz w:val="18"/>
                <w:szCs w:val="18"/>
              </w:rPr>
            </w:pPr>
            <w:r>
              <w:rPr>
                <w:rFonts w:ascii="Arial" w:hAnsi="Arial" w:cs="Arial"/>
                <w:sz w:val="18"/>
                <w:szCs w:val="18"/>
              </w:rPr>
              <w:t>1</w:t>
            </w:r>
            <w:r w:rsidR="00856182">
              <w:rPr>
                <w:rFonts w:ascii="Arial" w:hAnsi="Arial" w:cs="Arial"/>
                <w:sz w:val="18"/>
                <w:szCs w:val="18"/>
              </w:rPr>
              <w:t>.</w:t>
            </w:r>
            <w:r>
              <w:rPr>
                <w:rFonts w:ascii="Arial" w:hAnsi="Arial" w:cs="Arial"/>
                <w:sz w:val="18"/>
                <w:szCs w:val="18"/>
              </w:rPr>
              <w:t>926,33</w:t>
            </w:r>
          </w:p>
        </w:tc>
        <w:tc>
          <w:tcPr>
            <w:tcW w:w="992" w:type="dxa"/>
            <w:tcBorders>
              <w:top w:val="nil"/>
              <w:left w:val="nil"/>
              <w:bottom w:val="single" w:sz="8" w:space="0" w:color="auto"/>
              <w:right w:val="single" w:sz="4" w:space="0" w:color="auto"/>
            </w:tcBorders>
            <w:noWrap/>
            <w:vAlign w:val="center"/>
            <w:hideMark/>
          </w:tcPr>
          <w:p w:rsidR="007D4BC2" w:rsidRPr="00715993" w:rsidRDefault="00D65002" w:rsidP="009C1096">
            <w:pPr>
              <w:jc w:val="center"/>
              <w:rPr>
                <w:rFonts w:ascii="Arial" w:hAnsi="Arial" w:cs="Arial"/>
                <w:sz w:val="18"/>
                <w:szCs w:val="18"/>
              </w:rPr>
            </w:pPr>
            <w:r w:rsidRPr="00D65002">
              <w:rPr>
                <w:rFonts w:ascii="Arial" w:hAnsi="Arial" w:cs="Arial"/>
                <w:sz w:val="18"/>
                <w:szCs w:val="18"/>
              </w:rPr>
              <w:t>28.894,95</w:t>
            </w:r>
          </w:p>
        </w:tc>
      </w:tr>
      <w:tr w:rsidR="00856182" w:rsidRPr="00B815D0" w:rsidTr="00935423">
        <w:trPr>
          <w:trHeight w:val="600"/>
        </w:trPr>
        <w:tc>
          <w:tcPr>
            <w:tcW w:w="710" w:type="dxa"/>
            <w:tcBorders>
              <w:top w:val="nil"/>
              <w:left w:val="single" w:sz="4" w:space="0" w:color="auto"/>
              <w:bottom w:val="single" w:sz="8" w:space="0" w:color="auto"/>
              <w:right w:val="single" w:sz="4" w:space="0" w:color="auto"/>
            </w:tcBorders>
            <w:shd w:val="clear" w:color="auto" w:fill="FFFFFF"/>
            <w:noWrap/>
            <w:vAlign w:val="center"/>
          </w:tcPr>
          <w:p w:rsidR="00856182" w:rsidRDefault="00856182" w:rsidP="00A96633">
            <w:pPr>
              <w:jc w:val="center"/>
              <w:rPr>
                <w:rFonts w:ascii="Arial" w:hAnsi="Arial" w:cs="Arial"/>
                <w:b/>
                <w:bCs/>
                <w:color w:val="000000"/>
                <w:sz w:val="18"/>
                <w:szCs w:val="18"/>
              </w:rPr>
            </w:pPr>
            <w:proofErr w:type="gramStart"/>
            <w:r>
              <w:rPr>
                <w:rFonts w:ascii="Arial" w:hAnsi="Arial" w:cs="Arial"/>
                <w:b/>
                <w:bCs/>
                <w:color w:val="000000"/>
                <w:sz w:val="18"/>
                <w:szCs w:val="18"/>
              </w:rPr>
              <w:t>2</w:t>
            </w:r>
            <w:proofErr w:type="gramEnd"/>
          </w:p>
        </w:tc>
        <w:tc>
          <w:tcPr>
            <w:tcW w:w="1275" w:type="dxa"/>
            <w:tcBorders>
              <w:top w:val="nil"/>
              <w:left w:val="nil"/>
              <w:bottom w:val="single" w:sz="8" w:space="0" w:color="auto"/>
              <w:right w:val="single" w:sz="4" w:space="0" w:color="auto"/>
            </w:tcBorders>
            <w:shd w:val="clear" w:color="auto" w:fill="auto"/>
            <w:vAlign w:val="center"/>
          </w:tcPr>
          <w:p w:rsidR="00856182" w:rsidRPr="00D65002" w:rsidRDefault="00856182"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nil"/>
              <w:left w:val="nil"/>
              <w:bottom w:val="single" w:sz="8" w:space="0" w:color="auto"/>
              <w:right w:val="single" w:sz="4" w:space="0" w:color="auto"/>
            </w:tcBorders>
            <w:noWrap/>
            <w:vAlign w:val="center"/>
          </w:tcPr>
          <w:p w:rsidR="00856182" w:rsidRPr="00856182" w:rsidRDefault="00856182" w:rsidP="00856182">
            <w:pPr>
              <w:jc w:val="both"/>
              <w:rPr>
                <w:rFonts w:ascii="Arial" w:hAnsi="Arial" w:cs="Arial"/>
                <w:b/>
                <w:color w:val="000000"/>
                <w:sz w:val="18"/>
                <w:szCs w:val="18"/>
              </w:rPr>
            </w:pPr>
            <w:r>
              <w:rPr>
                <w:rFonts w:ascii="Arial" w:hAnsi="Arial" w:cs="Arial"/>
                <w:b/>
                <w:color w:val="000000"/>
                <w:sz w:val="18"/>
                <w:szCs w:val="18"/>
              </w:rPr>
              <w:t xml:space="preserve">GANGORRA DUPLINHA </w:t>
            </w:r>
            <w:r w:rsidRPr="00856182">
              <w:rPr>
                <w:rFonts w:ascii="Arial" w:hAnsi="Arial" w:cs="Arial"/>
                <w:color w:val="000000"/>
                <w:sz w:val="18"/>
                <w:szCs w:val="18"/>
              </w:rPr>
              <w:t xml:space="preserve">Fabricado com tubos de aço carbono de no mínimo </w:t>
            </w:r>
            <w:proofErr w:type="gramStart"/>
            <w:r w:rsidRPr="00856182">
              <w:rPr>
                <w:rFonts w:ascii="Arial" w:hAnsi="Arial" w:cs="Arial"/>
                <w:color w:val="000000"/>
                <w:sz w:val="18"/>
                <w:szCs w:val="18"/>
              </w:rPr>
              <w:t>3</w:t>
            </w:r>
            <w:proofErr w:type="gramEnd"/>
            <w:r w:rsidRPr="00856182">
              <w:rPr>
                <w:rFonts w:ascii="Arial" w:hAnsi="Arial" w:cs="Arial"/>
                <w:color w:val="000000"/>
                <w:sz w:val="18"/>
                <w:szCs w:val="18"/>
              </w:rPr>
              <w:t xml:space="preserve">.½? × 2,00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3,00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2,00 mm; </w:t>
            </w:r>
            <w:proofErr w:type="gramStart"/>
            <w:r w:rsidRPr="00856182">
              <w:rPr>
                <w:rFonts w:ascii="Arial" w:hAnsi="Arial" w:cs="Arial"/>
                <w:color w:val="000000"/>
                <w:sz w:val="18"/>
                <w:szCs w:val="18"/>
              </w:rPr>
              <w:t>1</w:t>
            </w:r>
            <w:proofErr w:type="gramEnd"/>
            <w:r w:rsidRPr="00856182">
              <w:rPr>
                <w:rFonts w:ascii="Arial" w:hAnsi="Arial" w:cs="Arial"/>
                <w:color w:val="000000"/>
                <w:sz w:val="18"/>
                <w:szCs w:val="18"/>
              </w:rPr>
              <w:t xml:space="preserve">? ¾ × 2,00 mm; </w:t>
            </w:r>
            <w:proofErr w:type="gramStart"/>
            <w:r w:rsidRPr="00856182">
              <w:rPr>
                <w:rFonts w:ascii="Arial" w:hAnsi="Arial" w:cs="Arial"/>
                <w:color w:val="000000"/>
                <w:sz w:val="18"/>
                <w:szCs w:val="18"/>
              </w:rPr>
              <w:t>1</w:t>
            </w:r>
            <w:proofErr w:type="gramEnd"/>
            <w:r w:rsidRPr="00856182">
              <w:rPr>
                <w:rFonts w:ascii="Arial" w:hAnsi="Arial" w:cs="Arial"/>
                <w:color w:val="000000"/>
                <w:sz w:val="18"/>
                <w:szCs w:val="18"/>
              </w:rPr>
              <w:t>? × 1,50 mm</w:t>
            </w:r>
            <w:proofErr w:type="gramStart"/>
            <w:r w:rsidRPr="00856182">
              <w:rPr>
                <w:rFonts w:ascii="Arial" w:hAnsi="Arial" w:cs="Arial"/>
                <w:color w:val="000000"/>
                <w:sz w:val="18"/>
                <w:szCs w:val="18"/>
              </w:rPr>
              <w:t>;.</w:t>
            </w:r>
            <w:proofErr w:type="gramEnd"/>
            <w:r w:rsidRPr="00856182">
              <w:rPr>
                <w:rFonts w:ascii="Arial" w:hAnsi="Arial" w:cs="Arial"/>
                <w:color w:val="000000"/>
                <w:sz w:val="18"/>
                <w:szCs w:val="18"/>
              </w:rPr>
              <w:t xml:space="preserve"> Chapa de aço carbono de no mínimo 4,75 mm; 3,00 mm; 2,00 mm de espessura. Tratamento de superfície a base de fosfato, película protetora de resina de poliéster </w:t>
            </w:r>
            <w:proofErr w:type="spellStart"/>
            <w:r w:rsidRPr="00856182">
              <w:rPr>
                <w:rFonts w:ascii="Arial" w:hAnsi="Arial" w:cs="Arial"/>
                <w:color w:val="000000"/>
                <w:sz w:val="18"/>
                <w:szCs w:val="18"/>
              </w:rPr>
              <w:t>termoendurecível</w:t>
            </w:r>
            <w:proofErr w:type="spellEnd"/>
            <w:r w:rsidRPr="00856182">
              <w:rPr>
                <w:rFonts w:ascii="Arial" w:hAnsi="Arial" w:cs="Arial"/>
                <w:color w:val="000000"/>
                <w:sz w:val="18"/>
                <w:szCs w:val="18"/>
              </w:rPr>
              <w:t xml:space="preserve"> colorida com sistema de deposição de pó eletrostático, solda MIG. Parafusos, arruelas e porcas fixadoras zincadas. Tampão embutido interno em plástico injetado de no mínimo </w:t>
            </w:r>
            <w:proofErr w:type="gramStart"/>
            <w:r w:rsidRPr="00856182">
              <w:rPr>
                <w:rFonts w:ascii="Arial" w:hAnsi="Arial" w:cs="Arial"/>
                <w:color w:val="000000"/>
                <w:sz w:val="18"/>
                <w:szCs w:val="18"/>
              </w:rPr>
              <w:t>3</w:t>
            </w:r>
            <w:proofErr w:type="gramEnd"/>
            <w:r w:rsidRPr="00856182">
              <w:rPr>
                <w:rFonts w:ascii="Arial" w:hAnsi="Arial" w:cs="Arial"/>
                <w:color w:val="000000"/>
                <w:sz w:val="18"/>
                <w:szCs w:val="18"/>
              </w:rPr>
              <w:t xml:space="preserve">.½? </w:t>
            </w:r>
            <w:proofErr w:type="gramStart"/>
            <w:r w:rsidRPr="00856182">
              <w:rPr>
                <w:rFonts w:ascii="Arial" w:hAnsi="Arial" w:cs="Arial"/>
                <w:color w:val="000000"/>
                <w:sz w:val="18"/>
                <w:szCs w:val="18"/>
              </w:rPr>
              <w:t>com</w:t>
            </w:r>
            <w:proofErr w:type="gramEnd"/>
            <w:r w:rsidRPr="00856182">
              <w:rPr>
                <w:rFonts w:ascii="Arial" w:hAnsi="Arial" w:cs="Arial"/>
                <w:color w:val="000000"/>
                <w:sz w:val="18"/>
                <w:szCs w:val="18"/>
              </w:rPr>
              <w:t xml:space="preserve"> acabamento esférico acompanhando a dimensão externa do tubo. Adesivo refletivo destrutivo de alta fixação indicando dados do fabricante e advertências. Acabamentos e proteções em plástico injetado ou borracha.</w:t>
            </w:r>
          </w:p>
        </w:tc>
        <w:tc>
          <w:tcPr>
            <w:tcW w:w="993"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color w:val="000000"/>
                <w:sz w:val="18"/>
                <w:szCs w:val="18"/>
              </w:rPr>
            </w:pPr>
            <w:r>
              <w:rPr>
                <w:rFonts w:ascii="Arial" w:hAnsi="Arial" w:cs="Arial"/>
                <w:color w:val="000000"/>
                <w:sz w:val="18"/>
                <w:szCs w:val="18"/>
              </w:rPr>
              <w:t>12</w:t>
            </w:r>
          </w:p>
        </w:tc>
        <w:tc>
          <w:tcPr>
            <w:tcW w:w="1560"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sz w:val="18"/>
                <w:szCs w:val="18"/>
              </w:rPr>
            </w:pPr>
            <w:r>
              <w:rPr>
                <w:rFonts w:ascii="Arial" w:hAnsi="Arial" w:cs="Arial"/>
                <w:sz w:val="18"/>
                <w:szCs w:val="18"/>
              </w:rPr>
              <w:t>1.812,67</w:t>
            </w:r>
          </w:p>
        </w:tc>
        <w:tc>
          <w:tcPr>
            <w:tcW w:w="992" w:type="dxa"/>
            <w:tcBorders>
              <w:top w:val="nil"/>
              <w:left w:val="nil"/>
              <w:bottom w:val="single" w:sz="8" w:space="0" w:color="auto"/>
              <w:right w:val="single" w:sz="4" w:space="0" w:color="auto"/>
            </w:tcBorders>
            <w:noWrap/>
            <w:vAlign w:val="center"/>
          </w:tcPr>
          <w:p w:rsidR="00856182" w:rsidRPr="00D65002" w:rsidRDefault="00856182" w:rsidP="009C1096">
            <w:pPr>
              <w:jc w:val="center"/>
              <w:rPr>
                <w:rFonts w:ascii="Arial" w:hAnsi="Arial" w:cs="Arial"/>
                <w:sz w:val="18"/>
                <w:szCs w:val="18"/>
              </w:rPr>
            </w:pPr>
            <w:r w:rsidRPr="00856182">
              <w:rPr>
                <w:rFonts w:ascii="Arial" w:hAnsi="Arial" w:cs="Arial"/>
                <w:sz w:val="18"/>
                <w:szCs w:val="18"/>
              </w:rPr>
              <w:t>21.752,04</w:t>
            </w:r>
          </w:p>
        </w:tc>
      </w:tr>
      <w:tr w:rsidR="00856182" w:rsidRPr="00B815D0" w:rsidTr="00935423">
        <w:trPr>
          <w:trHeight w:val="600"/>
        </w:trPr>
        <w:tc>
          <w:tcPr>
            <w:tcW w:w="710" w:type="dxa"/>
            <w:tcBorders>
              <w:top w:val="nil"/>
              <w:left w:val="single" w:sz="4" w:space="0" w:color="auto"/>
              <w:bottom w:val="single" w:sz="8" w:space="0" w:color="auto"/>
              <w:right w:val="single" w:sz="4" w:space="0" w:color="auto"/>
            </w:tcBorders>
            <w:shd w:val="clear" w:color="auto" w:fill="FFFFFF"/>
            <w:noWrap/>
            <w:vAlign w:val="center"/>
          </w:tcPr>
          <w:p w:rsidR="00856182" w:rsidRDefault="00856182" w:rsidP="00A96633">
            <w:pPr>
              <w:jc w:val="center"/>
              <w:rPr>
                <w:rFonts w:ascii="Arial" w:hAnsi="Arial" w:cs="Arial"/>
                <w:b/>
                <w:bCs/>
                <w:color w:val="000000"/>
                <w:sz w:val="18"/>
                <w:szCs w:val="18"/>
              </w:rPr>
            </w:pPr>
            <w:proofErr w:type="gramStart"/>
            <w:r>
              <w:rPr>
                <w:rFonts w:ascii="Arial" w:hAnsi="Arial" w:cs="Arial"/>
                <w:b/>
                <w:bCs/>
                <w:color w:val="000000"/>
                <w:sz w:val="18"/>
                <w:szCs w:val="18"/>
              </w:rPr>
              <w:t>3</w:t>
            </w:r>
            <w:proofErr w:type="gramEnd"/>
          </w:p>
        </w:tc>
        <w:tc>
          <w:tcPr>
            <w:tcW w:w="1275" w:type="dxa"/>
            <w:tcBorders>
              <w:top w:val="nil"/>
              <w:left w:val="nil"/>
              <w:bottom w:val="single" w:sz="8" w:space="0" w:color="auto"/>
              <w:right w:val="single" w:sz="4" w:space="0" w:color="auto"/>
            </w:tcBorders>
            <w:shd w:val="clear" w:color="auto" w:fill="auto"/>
            <w:vAlign w:val="center"/>
          </w:tcPr>
          <w:p w:rsidR="00856182" w:rsidRPr="00D65002" w:rsidRDefault="00856182"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nil"/>
              <w:left w:val="nil"/>
              <w:bottom w:val="single" w:sz="8" w:space="0" w:color="auto"/>
              <w:right w:val="single" w:sz="4" w:space="0" w:color="auto"/>
            </w:tcBorders>
            <w:noWrap/>
            <w:vAlign w:val="center"/>
          </w:tcPr>
          <w:p w:rsidR="00856182" w:rsidRDefault="00856182" w:rsidP="00856182">
            <w:pPr>
              <w:jc w:val="both"/>
              <w:rPr>
                <w:rFonts w:ascii="Arial" w:hAnsi="Arial" w:cs="Arial"/>
                <w:b/>
                <w:color w:val="000000"/>
                <w:sz w:val="18"/>
                <w:szCs w:val="18"/>
              </w:rPr>
            </w:pPr>
            <w:r w:rsidRPr="00856182">
              <w:rPr>
                <w:rFonts w:ascii="Arial" w:hAnsi="Arial" w:cs="Arial"/>
                <w:b/>
                <w:color w:val="000000"/>
                <w:sz w:val="18"/>
                <w:szCs w:val="18"/>
              </w:rPr>
              <w:t xml:space="preserve">BALANÇO </w:t>
            </w:r>
            <w:proofErr w:type="gramStart"/>
            <w:r w:rsidRPr="00856182">
              <w:rPr>
                <w:rFonts w:ascii="Arial" w:hAnsi="Arial" w:cs="Arial"/>
                <w:b/>
                <w:color w:val="000000"/>
                <w:sz w:val="18"/>
                <w:szCs w:val="18"/>
              </w:rPr>
              <w:t>4</w:t>
            </w:r>
            <w:proofErr w:type="gramEnd"/>
            <w:r w:rsidRPr="00856182">
              <w:rPr>
                <w:rFonts w:ascii="Arial" w:hAnsi="Arial" w:cs="Arial"/>
                <w:b/>
                <w:color w:val="000000"/>
                <w:sz w:val="18"/>
                <w:szCs w:val="18"/>
              </w:rPr>
              <w:t xml:space="preserve"> LUGAR</w:t>
            </w:r>
            <w:r>
              <w:rPr>
                <w:rFonts w:ascii="Arial" w:hAnsi="Arial" w:cs="Arial"/>
                <w:b/>
                <w:color w:val="000000"/>
                <w:sz w:val="18"/>
                <w:szCs w:val="18"/>
              </w:rPr>
              <w:t xml:space="preserve">ES </w:t>
            </w:r>
            <w:r w:rsidRPr="00856182">
              <w:rPr>
                <w:rFonts w:ascii="Arial" w:hAnsi="Arial" w:cs="Arial"/>
                <w:color w:val="000000"/>
                <w:sz w:val="18"/>
                <w:szCs w:val="18"/>
              </w:rPr>
              <w:t xml:space="preserve">Fabricado com tubos de aço carbono de no mínimo 2? × 3,00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2,00 </w:t>
            </w:r>
            <w:proofErr w:type="spellStart"/>
            <w:r w:rsidRPr="00856182">
              <w:rPr>
                <w:rFonts w:ascii="Arial" w:hAnsi="Arial" w:cs="Arial"/>
                <w:color w:val="000000"/>
                <w:sz w:val="18"/>
                <w:szCs w:val="18"/>
              </w:rPr>
              <w:t>mm.</w:t>
            </w:r>
            <w:proofErr w:type="spellEnd"/>
            <w:r w:rsidRPr="00856182">
              <w:rPr>
                <w:rFonts w:ascii="Arial" w:hAnsi="Arial" w:cs="Arial"/>
                <w:color w:val="000000"/>
                <w:sz w:val="18"/>
                <w:szCs w:val="18"/>
              </w:rPr>
              <w:t xml:space="preserve"> Tubo trefilado de no mínimo 38,00 × 28,00 mm (DIN 2393) e 16,00 × 12,50 × 1,75 mm (DIN 2393). Barra chata de no mínimo 3/16 × ¼. Rolamentos para as articulações blindados.</w:t>
            </w:r>
            <w:r>
              <w:rPr>
                <w:rFonts w:ascii="Arial" w:hAnsi="Arial" w:cs="Arial"/>
                <w:b/>
                <w:color w:val="000000"/>
                <w:sz w:val="18"/>
                <w:szCs w:val="18"/>
              </w:rPr>
              <w:t xml:space="preserve"> </w:t>
            </w:r>
            <w:r w:rsidRPr="00856182">
              <w:rPr>
                <w:rFonts w:ascii="Arial" w:hAnsi="Arial" w:cs="Arial"/>
                <w:color w:val="000000"/>
                <w:sz w:val="18"/>
                <w:szCs w:val="18"/>
              </w:rPr>
              <w:t xml:space="preserve">Tratamento de superfície a base de fosfato, película protetora de resina de poliéster </w:t>
            </w:r>
            <w:proofErr w:type="spellStart"/>
            <w:r w:rsidRPr="00856182">
              <w:rPr>
                <w:rFonts w:ascii="Arial" w:hAnsi="Arial" w:cs="Arial"/>
                <w:color w:val="000000"/>
                <w:sz w:val="18"/>
                <w:szCs w:val="18"/>
              </w:rPr>
              <w:t>termoendurecível</w:t>
            </w:r>
            <w:proofErr w:type="spellEnd"/>
            <w:r w:rsidRPr="00856182">
              <w:rPr>
                <w:rFonts w:ascii="Arial" w:hAnsi="Arial" w:cs="Arial"/>
                <w:color w:val="000000"/>
                <w:sz w:val="18"/>
                <w:szCs w:val="18"/>
              </w:rPr>
              <w:t xml:space="preserve"> colorida com sistema de deposição de pó eletrostático, solda MIG.</w:t>
            </w:r>
            <w:r>
              <w:rPr>
                <w:rFonts w:ascii="Arial" w:hAnsi="Arial" w:cs="Arial"/>
                <w:b/>
                <w:color w:val="000000"/>
                <w:sz w:val="18"/>
                <w:szCs w:val="18"/>
              </w:rPr>
              <w:t xml:space="preserve"> </w:t>
            </w:r>
            <w:r w:rsidRPr="00856182">
              <w:rPr>
                <w:rFonts w:ascii="Arial" w:hAnsi="Arial" w:cs="Arial"/>
                <w:color w:val="000000"/>
                <w:sz w:val="18"/>
                <w:szCs w:val="18"/>
              </w:rPr>
              <w:t xml:space="preserve">Corrente em aço. Assentos em borracha vulcanizada. Parafusos, arruelas e porcas fixadoras zincadas. Adesivo refletivo destrutivo de alta fixação indicando </w:t>
            </w:r>
            <w:r w:rsidRPr="00856182">
              <w:rPr>
                <w:rFonts w:ascii="Arial" w:hAnsi="Arial" w:cs="Arial"/>
                <w:color w:val="000000"/>
                <w:sz w:val="18"/>
                <w:szCs w:val="18"/>
              </w:rPr>
              <w:lastRenderedPageBreak/>
              <w:t>dados do fabricante e advertências. Acabamentos e proteções em plástico injetado ou borracha.</w:t>
            </w:r>
          </w:p>
        </w:tc>
        <w:tc>
          <w:tcPr>
            <w:tcW w:w="993"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color w:val="000000"/>
                <w:sz w:val="18"/>
                <w:szCs w:val="18"/>
              </w:rPr>
            </w:pPr>
            <w:r>
              <w:rPr>
                <w:rFonts w:ascii="Arial" w:hAnsi="Arial" w:cs="Arial"/>
                <w:color w:val="000000"/>
                <w:sz w:val="18"/>
                <w:szCs w:val="18"/>
              </w:rPr>
              <w:lastRenderedPageBreak/>
              <w:t>UNIDADE</w:t>
            </w:r>
          </w:p>
        </w:tc>
        <w:tc>
          <w:tcPr>
            <w:tcW w:w="708"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color w:val="000000"/>
                <w:sz w:val="18"/>
                <w:szCs w:val="18"/>
              </w:rPr>
            </w:pPr>
            <w:r>
              <w:rPr>
                <w:rFonts w:ascii="Arial" w:hAnsi="Arial" w:cs="Arial"/>
                <w:color w:val="000000"/>
                <w:sz w:val="18"/>
                <w:szCs w:val="18"/>
              </w:rPr>
              <w:t>15</w:t>
            </w:r>
          </w:p>
        </w:tc>
        <w:tc>
          <w:tcPr>
            <w:tcW w:w="1560" w:type="dxa"/>
            <w:tcBorders>
              <w:top w:val="nil"/>
              <w:left w:val="nil"/>
              <w:bottom w:val="single" w:sz="8" w:space="0" w:color="auto"/>
              <w:right w:val="single" w:sz="4" w:space="0" w:color="auto"/>
            </w:tcBorders>
            <w:noWrap/>
            <w:vAlign w:val="center"/>
          </w:tcPr>
          <w:p w:rsidR="00856182" w:rsidRDefault="00856182" w:rsidP="00A96633">
            <w:pPr>
              <w:jc w:val="center"/>
              <w:rPr>
                <w:rFonts w:ascii="Arial" w:hAnsi="Arial" w:cs="Arial"/>
                <w:sz w:val="18"/>
                <w:szCs w:val="18"/>
              </w:rPr>
            </w:pPr>
            <w:r>
              <w:rPr>
                <w:rFonts w:ascii="Arial" w:hAnsi="Arial" w:cs="Arial"/>
                <w:sz w:val="18"/>
                <w:szCs w:val="18"/>
              </w:rPr>
              <w:t>2.454,67</w:t>
            </w:r>
          </w:p>
        </w:tc>
        <w:tc>
          <w:tcPr>
            <w:tcW w:w="992" w:type="dxa"/>
            <w:tcBorders>
              <w:top w:val="nil"/>
              <w:left w:val="nil"/>
              <w:bottom w:val="single" w:sz="8" w:space="0" w:color="auto"/>
              <w:right w:val="single" w:sz="4" w:space="0" w:color="auto"/>
            </w:tcBorders>
            <w:noWrap/>
            <w:vAlign w:val="center"/>
          </w:tcPr>
          <w:p w:rsidR="00856182" w:rsidRPr="00856182" w:rsidRDefault="00856182" w:rsidP="009C1096">
            <w:pPr>
              <w:jc w:val="center"/>
              <w:rPr>
                <w:rFonts w:ascii="Arial" w:hAnsi="Arial" w:cs="Arial"/>
                <w:sz w:val="18"/>
                <w:szCs w:val="18"/>
              </w:rPr>
            </w:pPr>
            <w:r w:rsidRPr="00856182">
              <w:rPr>
                <w:rFonts w:ascii="Arial" w:hAnsi="Arial" w:cs="Arial"/>
                <w:sz w:val="18"/>
                <w:szCs w:val="18"/>
              </w:rPr>
              <w:t>36.820,05</w:t>
            </w:r>
          </w:p>
        </w:tc>
      </w:tr>
      <w:tr w:rsidR="0081121B" w:rsidRPr="00B815D0" w:rsidTr="00935423">
        <w:trPr>
          <w:trHeight w:val="600"/>
        </w:trPr>
        <w:tc>
          <w:tcPr>
            <w:tcW w:w="710" w:type="dxa"/>
            <w:tcBorders>
              <w:top w:val="nil"/>
              <w:left w:val="single" w:sz="4" w:space="0" w:color="auto"/>
              <w:bottom w:val="single" w:sz="8" w:space="0" w:color="auto"/>
              <w:right w:val="single" w:sz="4" w:space="0" w:color="auto"/>
            </w:tcBorders>
            <w:shd w:val="clear" w:color="auto" w:fill="FFFFFF"/>
            <w:noWrap/>
            <w:vAlign w:val="center"/>
          </w:tcPr>
          <w:p w:rsidR="0081121B" w:rsidRDefault="0081121B" w:rsidP="00A96633">
            <w:pPr>
              <w:jc w:val="center"/>
              <w:rPr>
                <w:rFonts w:ascii="Arial" w:hAnsi="Arial" w:cs="Arial"/>
                <w:b/>
                <w:bCs/>
                <w:color w:val="000000"/>
                <w:sz w:val="18"/>
                <w:szCs w:val="18"/>
              </w:rPr>
            </w:pPr>
            <w:proofErr w:type="gramStart"/>
            <w:r>
              <w:rPr>
                <w:rFonts w:ascii="Arial" w:hAnsi="Arial" w:cs="Arial"/>
                <w:b/>
                <w:bCs/>
                <w:color w:val="000000"/>
                <w:sz w:val="18"/>
                <w:szCs w:val="18"/>
              </w:rPr>
              <w:lastRenderedPageBreak/>
              <w:t>4</w:t>
            </w:r>
            <w:proofErr w:type="gramEnd"/>
          </w:p>
        </w:tc>
        <w:tc>
          <w:tcPr>
            <w:tcW w:w="1275" w:type="dxa"/>
            <w:tcBorders>
              <w:top w:val="nil"/>
              <w:left w:val="nil"/>
              <w:bottom w:val="single" w:sz="8" w:space="0" w:color="auto"/>
              <w:right w:val="single" w:sz="4" w:space="0" w:color="auto"/>
            </w:tcBorders>
            <w:shd w:val="clear" w:color="auto" w:fill="auto"/>
            <w:vAlign w:val="center"/>
          </w:tcPr>
          <w:p w:rsidR="0081121B" w:rsidRPr="00D65002" w:rsidRDefault="0081121B"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nil"/>
              <w:left w:val="nil"/>
              <w:bottom w:val="single" w:sz="8" w:space="0" w:color="auto"/>
              <w:right w:val="single" w:sz="4" w:space="0" w:color="auto"/>
            </w:tcBorders>
            <w:noWrap/>
            <w:vAlign w:val="center"/>
          </w:tcPr>
          <w:p w:rsidR="0081121B" w:rsidRDefault="0081121B" w:rsidP="0081121B">
            <w:pPr>
              <w:jc w:val="both"/>
              <w:rPr>
                <w:rFonts w:ascii="Arial" w:hAnsi="Arial" w:cs="Arial"/>
                <w:b/>
                <w:color w:val="000000"/>
                <w:sz w:val="18"/>
                <w:szCs w:val="18"/>
              </w:rPr>
            </w:pPr>
            <w:r>
              <w:rPr>
                <w:rFonts w:ascii="Arial" w:hAnsi="Arial" w:cs="Arial"/>
                <w:b/>
                <w:color w:val="000000"/>
                <w:sz w:val="18"/>
                <w:szCs w:val="18"/>
              </w:rPr>
              <w:t xml:space="preserve">ESCORREGADOR </w:t>
            </w:r>
            <w:r w:rsidRPr="0081121B">
              <w:rPr>
                <w:rFonts w:ascii="Arial" w:hAnsi="Arial" w:cs="Arial"/>
                <w:color w:val="000000"/>
                <w:sz w:val="18"/>
                <w:szCs w:val="18"/>
              </w:rPr>
              <w:t xml:space="preserve">Fabricado com tubos de aço carbono de no mínimo </w:t>
            </w:r>
            <w:proofErr w:type="gramStart"/>
            <w:r w:rsidRPr="0081121B">
              <w:rPr>
                <w:rFonts w:ascii="Arial" w:hAnsi="Arial" w:cs="Arial"/>
                <w:color w:val="000000"/>
                <w:sz w:val="18"/>
                <w:szCs w:val="18"/>
              </w:rPr>
              <w:t>1</w:t>
            </w:r>
            <w:proofErr w:type="gramEnd"/>
            <w:r w:rsidRPr="0081121B">
              <w:rPr>
                <w:rFonts w:ascii="Arial" w:hAnsi="Arial" w:cs="Arial"/>
                <w:color w:val="000000"/>
                <w:sz w:val="18"/>
                <w:szCs w:val="18"/>
              </w:rPr>
              <w:t xml:space="preserve"> × 1,50 </w:t>
            </w:r>
            <w:proofErr w:type="spellStart"/>
            <w:r w:rsidRPr="0081121B">
              <w:rPr>
                <w:rFonts w:ascii="Arial" w:hAnsi="Arial" w:cs="Arial"/>
                <w:color w:val="000000"/>
                <w:sz w:val="18"/>
                <w:szCs w:val="18"/>
              </w:rPr>
              <w:t>mm.</w:t>
            </w:r>
            <w:proofErr w:type="spellEnd"/>
            <w:r w:rsidRPr="0081121B">
              <w:rPr>
                <w:rFonts w:ascii="Arial" w:hAnsi="Arial" w:cs="Arial"/>
                <w:color w:val="000000"/>
                <w:sz w:val="18"/>
                <w:szCs w:val="18"/>
              </w:rPr>
              <w:t xml:space="preserve"> Chapa de aço carbono cortadas de no mínimo; 1,20 mm de espessura. Barra chata de no mínimo 3/16 × </w:t>
            </w:r>
            <w:proofErr w:type="gramStart"/>
            <w:r w:rsidRPr="0081121B">
              <w:rPr>
                <w:rFonts w:ascii="Arial" w:hAnsi="Arial" w:cs="Arial"/>
                <w:color w:val="000000"/>
                <w:sz w:val="18"/>
                <w:szCs w:val="18"/>
              </w:rPr>
              <w:t>1</w:t>
            </w:r>
            <w:proofErr w:type="gramEnd"/>
            <w:r w:rsidRPr="0081121B">
              <w:rPr>
                <w:rFonts w:ascii="Arial" w:hAnsi="Arial" w:cs="Arial"/>
                <w:color w:val="000000"/>
                <w:sz w:val="18"/>
                <w:szCs w:val="18"/>
              </w:rPr>
              <w:t>.¼.</w:t>
            </w:r>
            <w:r>
              <w:rPr>
                <w:rFonts w:ascii="Arial" w:hAnsi="Arial" w:cs="Arial"/>
                <w:b/>
                <w:color w:val="000000"/>
                <w:sz w:val="18"/>
                <w:szCs w:val="18"/>
              </w:rPr>
              <w:t xml:space="preserve"> </w:t>
            </w:r>
            <w:r w:rsidRPr="0081121B">
              <w:rPr>
                <w:rFonts w:ascii="Arial" w:hAnsi="Arial" w:cs="Arial"/>
                <w:color w:val="000000"/>
                <w:sz w:val="18"/>
                <w:szCs w:val="18"/>
              </w:rPr>
              <w:t xml:space="preserve">Tratamento de superfície a base de fosfato, película protetora de resina de poliéster </w:t>
            </w:r>
            <w:proofErr w:type="spellStart"/>
            <w:r w:rsidRPr="0081121B">
              <w:rPr>
                <w:rFonts w:ascii="Arial" w:hAnsi="Arial" w:cs="Arial"/>
                <w:color w:val="000000"/>
                <w:sz w:val="18"/>
                <w:szCs w:val="18"/>
              </w:rPr>
              <w:t>termoendurecível</w:t>
            </w:r>
            <w:proofErr w:type="spellEnd"/>
            <w:r w:rsidRPr="0081121B">
              <w:rPr>
                <w:rFonts w:ascii="Arial" w:hAnsi="Arial" w:cs="Arial"/>
                <w:color w:val="000000"/>
                <w:sz w:val="18"/>
                <w:szCs w:val="18"/>
              </w:rPr>
              <w:t xml:space="preserve"> colorida com sistema de deposição de pó eletrostático, solda MIG.</w:t>
            </w:r>
            <w:r>
              <w:rPr>
                <w:rFonts w:ascii="Arial" w:hAnsi="Arial" w:cs="Arial"/>
                <w:b/>
                <w:color w:val="000000"/>
                <w:sz w:val="18"/>
                <w:szCs w:val="18"/>
              </w:rPr>
              <w:t xml:space="preserve"> </w:t>
            </w:r>
            <w:r w:rsidRPr="0081121B">
              <w:rPr>
                <w:rFonts w:ascii="Arial" w:hAnsi="Arial" w:cs="Arial"/>
                <w:color w:val="000000"/>
                <w:sz w:val="18"/>
                <w:szCs w:val="18"/>
              </w:rPr>
              <w:t>Parafusos, arruelas e porcas fixadoras zincadas. Adesivo refletivo destrutivo de alta fixação indicando dados do fabricante e advertências. Acabamentos e</w:t>
            </w:r>
            <w:r w:rsidRPr="0081121B">
              <w:rPr>
                <w:rFonts w:ascii="Arial" w:hAnsi="Arial" w:cs="Arial"/>
                <w:color w:val="000000"/>
                <w:sz w:val="18"/>
                <w:szCs w:val="18"/>
              </w:rPr>
              <w:t xml:space="preserve"> </w:t>
            </w:r>
            <w:r w:rsidRPr="0081121B">
              <w:rPr>
                <w:rFonts w:ascii="Arial" w:hAnsi="Arial" w:cs="Arial"/>
                <w:color w:val="000000"/>
                <w:sz w:val="18"/>
                <w:szCs w:val="18"/>
              </w:rPr>
              <w:t>proteções em plástico injetado ou borracha.</w:t>
            </w:r>
          </w:p>
        </w:tc>
        <w:tc>
          <w:tcPr>
            <w:tcW w:w="993" w:type="dxa"/>
            <w:tcBorders>
              <w:top w:val="nil"/>
              <w:left w:val="nil"/>
              <w:bottom w:val="single" w:sz="8" w:space="0" w:color="auto"/>
              <w:right w:val="single" w:sz="4" w:space="0" w:color="auto"/>
            </w:tcBorders>
            <w:noWrap/>
            <w:vAlign w:val="center"/>
          </w:tcPr>
          <w:p w:rsidR="0081121B" w:rsidRDefault="0081121B" w:rsidP="00A96633">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nil"/>
              <w:left w:val="nil"/>
              <w:bottom w:val="single" w:sz="8" w:space="0" w:color="auto"/>
              <w:right w:val="single" w:sz="4" w:space="0" w:color="auto"/>
            </w:tcBorders>
            <w:noWrap/>
            <w:vAlign w:val="center"/>
          </w:tcPr>
          <w:p w:rsidR="0081121B" w:rsidRDefault="0081121B" w:rsidP="00A96633">
            <w:pPr>
              <w:jc w:val="center"/>
              <w:rPr>
                <w:rFonts w:ascii="Arial" w:hAnsi="Arial" w:cs="Arial"/>
                <w:color w:val="000000"/>
                <w:sz w:val="18"/>
                <w:szCs w:val="18"/>
              </w:rPr>
            </w:pPr>
            <w:r>
              <w:rPr>
                <w:rFonts w:ascii="Arial" w:hAnsi="Arial" w:cs="Arial"/>
                <w:color w:val="000000"/>
                <w:sz w:val="18"/>
                <w:szCs w:val="18"/>
              </w:rPr>
              <w:t>14</w:t>
            </w:r>
          </w:p>
        </w:tc>
        <w:tc>
          <w:tcPr>
            <w:tcW w:w="1560" w:type="dxa"/>
            <w:tcBorders>
              <w:top w:val="nil"/>
              <w:left w:val="nil"/>
              <w:bottom w:val="single" w:sz="8" w:space="0" w:color="auto"/>
              <w:right w:val="single" w:sz="4" w:space="0" w:color="auto"/>
            </w:tcBorders>
            <w:noWrap/>
            <w:vAlign w:val="center"/>
          </w:tcPr>
          <w:p w:rsidR="0081121B" w:rsidRDefault="0081121B" w:rsidP="00A96633">
            <w:pPr>
              <w:jc w:val="center"/>
              <w:rPr>
                <w:rFonts w:ascii="Arial" w:hAnsi="Arial" w:cs="Arial"/>
                <w:sz w:val="18"/>
                <w:szCs w:val="18"/>
              </w:rPr>
            </w:pPr>
            <w:r w:rsidRPr="0081121B">
              <w:rPr>
                <w:rFonts w:ascii="Arial" w:hAnsi="Arial" w:cs="Arial"/>
                <w:sz w:val="18"/>
                <w:szCs w:val="18"/>
              </w:rPr>
              <w:t>1</w:t>
            </w:r>
            <w:r>
              <w:rPr>
                <w:rFonts w:ascii="Arial" w:hAnsi="Arial" w:cs="Arial"/>
                <w:sz w:val="18"/>
                <w:szCs w:val="18"/>
              </w:rPr>
              <w:t>.813,00</w:t>
            </w:r>
          </w:p>
        </w:tc>
        <w:tc>
          <w:tcPr>
            <w:tcW w:w="992" w:type="dxa"/>
            <w:tcBorders>
              <w:top w:val="nil"/>
              <w:left w:val="nil"/>
              <w:bottom w:val="single" w:sz="8" w:space="0" w:color="auto"/>
              <w:right w:val="single" w:sz="4" w:space="0" w:color="auto"/>
            </w:tcBorders>
            <w:noWrap/>
            <w:vAlign w:val="center"/>
          </w:tcPr>
          <w:p w:rsidR="0081121B" w:rsidRPr="00856182" w:rsidRDefault="0081121B" w:rsidP="009C1096">
            <w:pPr>
              <w:jc w:val="center"/>
              <w:rPr>
                <w:rFonts w:ascii="Arial" w:hAnsi="Arial" w:cs="Arial"/>
                <w:sz w:val="18"/>
                <w:szCs w:val="18"/>
              </w:rPr>
            </w:pPr>
            <w:r w:rsidRPr="0081121B">
              <w:rPr>
                <w:rFonts w:ascii="Arial" w:hAnsi="Arial" w:cs="Arial"/>
                <w:sz w:val="18"/>
                <w:szCs w:val="18"/>
              </w:rPr>
              <w:t>25.382,00</w:t>
            </w:r>
          </w:p>
        </w:tc>
      </w:tr>
      <w:tr w:rsidR="0081121B" w:rsidRPr="00B815D0" w:rsidTr="00935423">
        <w:trPr>
          <w:trHeight w:val="600"/>
        </w:trPr>
        <w:tc>
          <w:tcPr>
            <w:tcW w:w="710" w:type="dxa"/>
            <w:tcBorders>
              <w:top w:val="nil"/>
              <w:left w:val="single" w:sz="4" w:space="0" w:color="auto"/>
              <w:bottom w:val="single" w:sz="8" w:space="0" w:color="auto"/>
              <w:right w:val="single" w:sz="4" w:space="0" w:color="auto"/>
            </w:tcBorders>
            <w:shd w:val="clear" w:color="auto" w:fill="FFFFFF"/>
            <w:noWrap/>
            <w:vAlign w:val="center"/>
          </w:tcPr>
          <w:p w:rsidR="0081121B" w:rsidRDefault="0081121B" w:rsidP="00A96633">
            <w:pPr>
              <w:jc w:val="center"/>
              <w:rPr>
                <w:rFonts w:ascii="Arial" w:hAnsi="Arial" w:cs="Arial"/>
                <w:b/>
                <w:bCs/>
                <w:color w:val="000000"/>
                <w:sz w:val="18"/>
                <w:szCs w:val="18"/>
              </w:rPr>
            </w:pPr>
            <w:proofErr w:type="gramStart"/>
            <w:r>
              <w:rPr>
                <w:rFonts w:ascii="Arial" w:hAnsi="Arial" w:cs="Arial"/>
                <w:b/>
                <w:bCs/>
                <w:color w:val="000000"/>
                <w:sz w:val="18"/>
                <w:szCs w:val="18"/>
              </w:rPr>
              <w:t>5</w:t>
            </w:r>
            <w:proofErr w:type="gramEnd"/>
          </w:p>
        </w:tc>
        <w:tc>
          <w:tcPr>
            <w:tcW w:w="1275" w:type="dxa"/>
            <w:tcBorders>
              <w:top w:val="nil"/>
              <w:left w:val="nil"/>
              <w:bottom w:val="single" w:sz="8" w:space="0" w:color="auto"/>
              <w:right w:val="single" w:sz="4" w:space="0" w:color="auto"/>
            </w:tcBorders>
            <w:shd w:val="clear" w:color="auto" w:fill="auto"/>
            <w:vAlign w:val="center"/>
          </w:tcPr>
          <w:p w:rsidR="0081121B" w:rsidRPr="00D65002" w:rsidRDefault="0081121B"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nil"/>
              <w:left w:val="nil"/>
              <w:bottom w:val="single" w:sz="8" w:space="0" w:color="auto"/>
              <w:right w:val="single" w:sz="4" w:space="0" w:color="auto"/>
            </w:tcBorders>
            <w:noWrap/>
            <w:vAlign w:val="center"/>
          </w:tcPr>
          <w:p w:rsidR="0081121B" w:rsidRPr="0081121B" w:rsidRDefault="0081121B" w:rsidP="0081121B">
            <w:pPr>
              <w:jc w:val="both"/>
              <w:rPr>
                <w:rFonts w:ascii="Arial" w:hAnsi="Arial" w:cs="Arial"/>
                <w:b/>
                <w:color w:val="000000"/>
                <w:sz w:val="18"/>
                <w:szCs w:val="18"/>
              </w:rPr>
            </w:pPr>
            <w:r>
              <w:rPr>
                <w:rFonts w:ascii="Arial" w:hAnsi="Arial" w:cs="Arial"/>
                <w:b/>
                <w:color w:val="000000"/>
                <w:sz w:val="18"/>
                <w:szCs w:val="18"/>
              </w:rPr>
              <w:t xml:space="preserve">GIRA-GIRA PLANETA TERRA </w:t>
            </w:r>
            <w:r w:rsidRPr="0081121B">
              <w:rPr>
                <w:rFonts w:ascii="Arial" w:hAnsi="Arial" w:cs="Arial"/>
                <w:color w:val="000000"/>
                <w:sz w:val="18"/>
                <w:szCs w:val="18"/>
              </w:rPr>
              <w:t xml:space="preserve">Girar sentado e/ou em pé com apenas um impulso. Utilização para até </w:t>
            </w:r>
            <w:proofErr w:type="gramStart"/>
            <w:r w:rsidRPr="0081121B">
              <w:rPr>
                <w:rFonts w:ascii="Arial" w:hAnsi="Arial" w:cs="Arial"/>
                <w:color w:val="000000"/>
                <w:sz w:val="18"/>
                <w:szCs w:val="18"/>
              </w:rPr>
              <w:t>6</w:t>
            </w:r>
            <w:proofErr w:type="gramEnd"/>
            <w:r w:rsidRPr="0081121B">
              <w:rPr>
                <w:rFonts w:ascii="Arial" w:hAnsi="Arial" w:cs="Arial"/>
                <w:color w:val="000000"/>
                <w:sz w:val="18"/>
                <w:szCs w:val="18"/>
              </w:rPr>
              <w:t xml:space="preserve"> crianças simultaneamente. Fabricado com tubos de aço carbono de no mínimo </w:t>
            </w:r>
            <w:proofErr w:type="gramStart"/>
            <w:r w:rsidRPr="0081121B">
              <w:rPr>
                <w:rFonts w:ascii="Arial" w:hAnsi="Arial" w:cs="Arial"/>
                <w:color w:val="000000"/>
                <w:sz w:val="18"/>
                <w:szCs w:val="18"/>
              </w:rPr>
              <w:t>2</w:t>
            </w:r>
            <w:proofErr w:type="gramEnd"/>
            <w:r w:rsidRPr="0081121B">
              <w:rPr>
                <w:rFonts w:ascii="Arial" w:hAnsi="Arial" w:cs="Arial"/>
                <w:color w:val="000000"/>
                <w:sz w:val="18"/>
                <w:szCs w:val="18"/>
              </w:rPr>
              <w:t xml:space="preserve">” x 1,50mm. Metalão de aço carbono de no mínimo 30 mm x 50 mm x 2 mm e chapa de aço carbono de no mínimo 2mm. Utiliza-se tratamento de superfície a base de fosfato, película protetiva de resina de </w:t>
            </w:r>
            <w:proofErr w:type="spellStart"/>
            <w:r w:rsidRPr="0081121B">
              <w:rPr>
                <w:rFonts w:ascii="Arial" w:hAnsi="Arial" w:cs="Arial"/>
                <w:color w:val="000000"/>
                <w:sz w:val="18"/>
                <w:szCs w:val="18"/>
              </w:rPr>
              <w:t>poliester</w:t>
            </w:r>
            <w:proofErr w:type="spellEnd"/>
            <w:r w:rsidRPr="0081121B">
              <w:rPr>
                <w:rFonts w:ascii="Arial" w:hAnsi="Arial" w:cs="Arial"/>
                <w:color w:val="000000"/>
                <w:sz w:val="18"/>
                <w:szCs w:val="18"/>
              </w:rPr>
              <w:t xml:space="preserve"> </w:t>
            </w:r>
            <w:proofErr w:type="spellStart"/>
            <w:r w:rsidRPr="0081121B">
              <w:rPr>
                <w:rFonts w:ascii="Arial" w:hAnsi="Arial" w:cs="Arial"/>
                <w:color w:val="000000"/>
                <w:sz w:val="18"/>
                <w:szCs w:val="18"/>
              </w:rPr>
              <w:t>termo-endurecível</w:t>
            </w:r>
            <w:proofErr w:type="spellEnd"/>
            <w:r w:rsidRPr="0081121B">
              <w:rPr>
                <w:rFonts w:ascii="Arial" w:hAnsi="Arial" w:cs="Arial"/>
                <w:color w:val="000000"/>
                <w:sz w:val="18"/>
                <w:szCs w:val="18"/>
              </w:rPr>
              <w:t xml:space="preserve"> colorido com sistema de deposição de pó eletrostático, solda </w:t>
            </w:r>
            <w:proofErr w:type="spellStart"/>
            <w:r w:rsidRPr="0081121B">
              <w:rPr>
                <w:rFonts w:ascii="Arial" w:hAnsi="Arial" w:cs="Arial"/>
                <w:color w:val="000000"/>
                <w:sz w:val="18"/>
                <w:szCs w:val="18"/>
              </w:rPr>
              <w:t>mig</w:t>
            </w:r>
            <w:proofErr w:type="spellEnd"/>
            <w:r w:rsidRPr="0081121B">
              <w:rPr>
                <w:rFonts w:ascii="Arial" w:hAnsi="Arial" w:cs="Arial"/>
                <w:color w:val="000000"/>
                <w:sz w:val="18"/>
                <w:szCs w:val="18"/>
              </w:rPr>
              <w:t xml:space="preserve"> e rolamentos. Chumbador com flange de no mínimo 230 mm x 3/16’, corte a laser com parafusos de fixação zincados de no mínimo 5/8’ x 1 ¼’ e arruela zincada de no mínimo 5/8’, hastes de ferro maciço trefilado de no mínimo 3/8’. Adesivo refletivo destrutivo 3M indicando dados do fabricante.</w:t>
            </w:r>
          </w:p>
        </w:tc>
        <w:tc>
          <w:tcPr>
            <w:tcW w:w="993" w:type="dxa"/>
            <w:tcBorders>
              <w:top w:val="nil"/>
              <w:left w:val="nil"/>
              <w:bottom w:val="single" w:sz="8" w:space="0" w:color="auto"/>
              <w:right w:val="single" w:sz="4" w:space="0" w:color="auto"/>
            </w:tcBorders>
            <w:noWrap/>
            <w:vAlign w:val="center"/>
          </w:tcPr>
          <w:p w:rsidR="0081121B" w:rsidRDefault="0081121B" w:rsidP="00A96633">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nil"/>
              <w:left w:val="nil"/>
              <w:bottom w:val="single" w:sz="8" w:space="0" w:color="auto"/>
              <w:right w:val="single" w:sz="4" w:space="0" w:color="auto"/>
            </w:tcBorders>
            <w:noWrap/>
            <w:vAlign w:val="center"/>
          </w:tcPr>
          <w:p w:rsidR="0081121B" w:rsidRDefault="0081121B" w:rsidP="00A96633">
            <w:pPr>
              <w:jc w:val="center"/>
              <w:rPr>
                <w:rFonts w:ascii="Arial" w:hAnsi="Arial" w:cs="Arial"/>
                <w:color w:val="000000"/>
                <w:sz w:val="18"/>
                <w:szCs w:val="18"/>
              </w:rPr>
            </w:pPr>
            <w:r>
              <w:rPr>
                <w:rFonts w:ascii="Arial" w:hAnsi="Arial" w:cs="Arial"/>
                <w:color w:val="000000"/>
                <w:sz w:val="18"/>
                <w:szCs w:val="18"/>
              </w:rPr>
              <w:t>13</w:t>
            </w:r>
          </w:p>
        </w:tc>
        <w:tc>
          <w:tcPr>
            <w:tcW w:w="1560" w:type="dxa"/>
            <w:tcBorders>
              <w:top w:val="nil"/>
              <w:left w:val="nil"/>
              <w:bottom w:val="single" w:sz="8" w:space="0" w:color="auto"/>
              <w:right w:val="single" w:sz="4" w:space="0" w:color="auto"/>
            </w:tcBorders>
            <w:noWrap/>
            <w:vAlign w:val="center"/>
          </w:tcPr>
          <w:p w:rsidR="0081121B" w:rsidRPr="0081121B" w:rsidRDefault="0081121B" w:rsidP="00A96633">
            <w:pPr>
              <w:jc w:val="center"/>
              <w:rPr>
                <w:rFonts w:ascii="Arial" w:hAnsi="Arial" w:cs="Arial"/>
                <w:sz w:val="18"/>
                <w:szCs w:val="18"/>
              </w:rPr>
            </w:pPr>
            <w:r>
              <w:rPr>
                <w:rFonts w:ascii="Arial" w:hAnsi="Arial" w:cs="Arial"/>
                <w:sz w:val="18"/>
                <w:szCs w:val="18"/>
              </w:rPr>
              <w:t>2.531,33</w:t>
            </w:r>
          </w:p>
        </w:tc>
        <w:tc>
          <w:tcPr>
            <w:tcW w:w="992" w:type="dxa"/>
            <w:tcBorders>
              <w:top w:val="nil"/>
              <w:left w:val="nil"/>
              <w:bottom w:val="single" w:sz="8" w:space="0" w:color="auto"/>
              <w:right w:val="single" w:sz="4" w:space="0" w:color="auto"/>
            </w:tcBorders>
            <w:noWrap/>
            <w:vAlign w:val="center"/>
          </w:tcPr>
          <w:p w:rsidR="0081121B" w:rsidRPr="0081121B" w:rsidRDefault="0081121B" w:rsidP="009C1096">
            <w:pPr>
              <w:jc w:val="center"/>
              <w:rPr>
                <w:rFonts w:ascii="Arial" w:hAnsi="Arial" w:cs="Arial"/>
                <w:sz w:val="18"/>
                <w:szCs w:val="18"/>
              </w:rPr>
            </w:pPr>
            <w:r w:rsidRPr="0081121B">
              <w:rPr>
                <w:rFonts w:ascii="Arial" w:hAnsi="Arial" w:cs="Arial"/>
                <w:sz w:val="18"/>
                <w:szCs w:val="18"/>
              </w:rPr>
              <w:t>32.907,29</w:t>
            </w:r>
          </w:p>
        </w:tc>
      </w:tr>
      <w:tr w:rsidR="0081121B" w:rsidRPr="00B815D0" w:rsidTr="002C56A3">
        <w:trPr>
          <w:trHeight w:val="600"/>
        </w:trPr>
        <w:tc>
          <w:tcPr>
            <w:tcW w:w="10207" w:type="dxa"/>
            <w:gridSpan w:val="7"/>
            <w:tcBorders>
              <w:top w:val="single" w:sz="8" w:space="0" w:color="auto"/>
              <w:left w:val="single" w:sz="4" w:space="0" w:color="auto"/>
              <w:bottom w:val="single" w:sz="4" w:space="0" w:color="auto"/>
              <w:right w:val="single" w:sz="8" w:space="0" w:color="auto"/>
            </w:tcBorders>
            <w:shd w:val="clear" w:color="auto" w:fill="FFFFFF"/>
            <w:noWrap/>
            <w:vAlign w:val="center"/>
          </w:tcPr>
          <w:p w:rsidR="0081121B" w:rsidRPr="00715993" w:rsidRDefault="0081121B" w:rsidP="0081121B">
            <w:pPr>
              <w:jc w:val="both"/>
              <w:rPr>
                <w:rFonts w:ascii="Arial" w:hAnsi="Arial" w:cs="Arial"/>
                <w:b/>
                <w:color w:val="000000"/>
                <w:sz w:val="18"/>
                <w:szCs w:val="18"/>
              </w:rPr>
            </w:pPr>
            <w:r w:rsidRPr="00AD22C9">
              <w:rPr>
                <w:rFonts w:ascii="Arial" w:hAnsi="Arial" w:cs="Arial"/>
                <w:b/>
                <w:color w:val="000000"/>
                <w:sz w:val="18"/>
                <w:szCs w:val="18"/>
              </w:rPr>
              <w:t xml:space="preserve">TOTAL ESTIMADO </w:t>
            </w:r>
            <w:r>
              <w:rPr>
                <w:rFonts w:ascii="Arial" w:hAnsi="Arial" w:cs="Arial"/>
                <w:b/>
                <w:color w:val="000000"/>
                <w:sz w:val="18"/>
                <w:szCs w:val="18"/>
              </w:rPr>
              <w:t xml:space="preserve">= </w:t>
            </w:r>
            <w:r w:rsidRPr="0081121B">
              <w:rPr>
                <w:rFonts w:ascii="Arial" w:hAnsi="Arial" w:cs="Arial"/>
                <w:b/>
                <w:color w:val="000000"/>
                <w:sz w:val="18"/>
                <w:szCs w:val="18"/>
              </w:rPr>
              <w:t>R$ 145.756,33</w:t>
            </w:r>
            <w:r>
              <w:rPr>
                <w:rFonts w:ascii="Arial" w:hAnsi="Arial" w:cs="Arial"/>
                <w:b/>
                <w:color w:val="000000"/>
                <w:sz w:val="18"/>
                <w:szCs w:val="18"/>
              </w:rPr>
              <w:t xml:space="preserve"> (cento e quarenta e cinco mil, setecentos e cinquenta e seis reais, e trinta e três centavos</w:t>
            </w:r>
            <w:proofErr w:type="gramStart"/>
            <w:r>
              <w:rPr>
                <w:rFonts w:ascii="Arial" w:hAnsi="Arial" w:cs="Arial"/>
                <w:b/>
                <w:color w:val="000000"/>
                <w:sz w:val="18"/>
                <w:szCs w:val="18"/>
              </w:rPr>
              <w:t>)</w:t>
            </w:r>
            <w:proofErr w:type="gramEnd"/>
          </w:p>
        </w:tc>
      </w:tr>
    </w:tbl>
    <w:p w:rsidR="00531CB9" w:rsidRDefault="00081283" w:rsidP="00856182">
      <w:pPr>
        <w:overflowPunct w:val="0"/>
        <w:autoSpaceDE w:val="0"/>
        <w:autoSpaceDN w:val="0"/>
        <w:adjustRightInd w:val="0"/>
        <w:spacing w:line="360" w:lineRule="auto"/>
        <w:jc w:val="both"/>
        <w:textAlignment w:val="baseline"/>
        <w:rPr>
          <w:rFonts w:ascii="Arial" w:hAnsi="Arial" w:cs="Arial"/>
          <w:sz w:val="20"/>
          <w:szCs w:val="20"/>
          <w:u w:val="single"/>
        </w:rPr>
      </w:pPr>
      <w:r>
        <w:rPr>
          <w:rFonts w:ascii="Arial" w:hAnsi="Arial" w:cs="Arial"/>
          <w:sz w:val="20"/>
          <w:szCs w:val="20"/>
          <w:u w:val="single"/>
        </w:rPr>
        <w:fldChar w:fldCharType="end"/>
      </w:r>
    </w:p>
    <w:p w:rsidR="00081283" w:rsidRPr="00532E16" w:rsidRDefault="00E85172" w:rsidP="00532E16">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853" w:firstLine="0"/>
        <w:jc w:val="both"/>
        <w:rPr>
          <w:rFonts w:ascii="Arial" w:hAnsi="Arial" w:cs="Arial"/>
          <w:b/>
          <w:sz w:val="20"/>
          <w:u w:val="single"/>
        </w:rPr>
      </w:pPr>
      <w:r>
        <w:rPr>
          <w:rFonts w:ascii="Arial" w:hAnsi="Arial" w:cs="Arial"/>
          <w:b/>
          <w:noProof/>
          <w:sz w:val="20"/>
          <w:u w:val="single"/>
        </w:rPr>
        <mc:AlternateContent>
          <mc:Choice Requires="wps">
            <w:drawing>
              <wp:anchor distT="0" distB="0" distL="114300" distR="114300" simplePos="0" relativeHeight="251662336" behindDoc="0" locked="0" layoutInCell="1" allowOverlap="1">
                <wp:simplePos x="0" y="0"/>
                <wp:positionH relativeFrom="column">
                  <wp:posOffset>-814705</wp:posOffset>
                </wp:positionH>
                <wp:positionV relativeFrom="paragraph">
                  <wp:posOffset>73025</wp:posOffset>
                </wp:positionV>
                <wp:extent cx="228600" cy="171450"/>
                <wp:effectExtent l="0" t="0" r="76200" b="57150"/>
                <wp:wrapNone/>
                <wp:docPr id="6" name="Conector de seta reta 6"/>
                <wp:cNvGraphicFramePr/>
                <a:graphic xmlns:a="http://schemas.openxmlformats.org/drawingml/2006/main">
                  <a:graphicData uri="http://schemas.microsoft.com/office/word/2010/wordprocessingShape">
                    <wps:wsp>
                      <wps:cNvCnPr/>
                      <wps:spPr>
                        <a:xfrm>
                          <a:off x="0" y="0"/>
                          <a:ext cx="228600" cy="1714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de seta reta 6" o:spid="_x0000_s1026" type="#_x0000_t32" style="position:absolute;margin-left:-64.15pt;margin-top:5.75pt;width:18pt;height:1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" strokecolor="#70ad47 [3209]" strokeweight="1.5pt">
                <v:stroke endarrow="open" joinstyle="miter"/>
              </v:shape>
            </w:pict>
          </mc:Fallback>
        </mc:AlternateContent>
      </w:r>
      <w:r w:rsidR="00081283" w:rsidRPr="00532E16">
        <w:rPr>
          <w:rFonts w:ascii="Arial" w:hAnsi="Arial" w:cs="Arial"/>
          <w:b/>
          <w:sz w:val="20"/>
          <w:u w:val="single"/>
        </w:rPr>
        <w:t xml:space="preserve">OBS: </w:t>
      </w:r>
    </w:p>
    <w:p w:rsidR="00081283" w:rsidRPr="009C1096" w:rsidRDefault="00E85172" w:rsidP="00532E16">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853" w:firstLine="0"/>
        <w:jc w:val="both"/>
        <w:rPr>
          <w:rFonts w:ascii="Arial" w:hAnsi="Arial" w:cs="Arial"/>
          <w:b/>
          <w:sz w:val="20"/>
        </w:rPr>
      </w:pPr>
      <w:r>
        <w:rPr>
          <w:rFonts w:ascii="Arial" w:hAnsi="Arial" w:cs="Arial"/>
          <w:b/>
          <w:noProof/>
          <w:sz w:val="20"/>
        </w:rPr>
        <mc:AlternateContent>
          <mc:Choice Requires="wps">
            <w:drawing>
              <wp:anchor distT="0" distB="0" distL="114300" distR="114300" simplePos="0" relativeHeight="251661312" behindDoc="0" locked="0" layoutInCell="1" allowOverlap="1">
                <wp:simplePos x="0" y="0"/>
                <wp:positionH relativeFrom="column">
                  <wp:posOffset>-814705</wp:posOffset>
                </wp:positionH>
                <wp:positionV relativeFrom="paragraph">
                  <wp:posOffset>311150</wp:posOffset>
                </wp:positionV>
                <wp:extent cx="228600" cy="171450"/>
                <wp:effectExtent l="0" t="0" r="76200" b="57150"/>
                <wp:wrapNone/>
                <wp:docPr id="5" name="Conector de seta reta 5"/>
                <wp:cNvGraphicFramePr/>
                <a:graphic xmlns:a="http://schemas.openxmlformats.org/drawingml/2006/main">
                  <a:graphicData uri="http://schemas.microsoft.com/office/word/2010/wordprocessingShape">
                    <wps:wsp>
                      <wps:cNvCnPr/>
                      <wps:spPr>
                        <a:xfrm>
                          <a:off x="0" y="0"/>
                          <a:ext cx="228600" cy="1714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Conector de seta reta 5" o:spid="_x0000_s1026" type="#_x0000_t32" style="position:absolute;margin-left:-64.15pt;margin-top:24.5pt;width:18pt;height: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" strokecolor="#70ad47 [3209]" strokeweight="1.5pt">
                <v:stroke endarrow="open" joinstyle="miter"/>
              </v:shape>
            </w:pict>
          </mc:Fallback>
        </mc:AlternateContent>
      </w:r>
      <w:r w:rsidR="00081283" w:rsidRPr="00E85172">
        <w:rPr>
          <w:rFonts w:ascii="Arial" w:hAnsi="Arial" w:cs="Arial"/>
          <w:b/>
          <w:sz w:val="20"/>
          <w:highlight w:val="green"/>
        </w:rPr>
        <w:t>* Documentação: a empresa vencedora deverá encaminhar juntame</w:t>
      </w:r>
      <w:r w:rsidR="00532E16" w:rsidRPr="00E85172">
        <w:rPr>
          <w:rFonts w:ascii="Arial" w:hAnsi="Arial" w:cs="Arial"/>
          <w:b/>
          <w:sz w:val="20"/>
          <w:highlight w:val="green"/>
        </w:rPr>
        <w:t>nte com a proposta corrigida e H</w:t>
      </w:r>
      <w:r w:rsidR="00081283" w:rsidRPr="00E85172">
        <w:rPr>
          <w:rFonts w:ascii="Arial" w:hAnsi="Arial" w:cs="Arial"/>
          <w:b/>
          <w:sz w:val="20"/>
          <w:highlight w:val="green"/>
        </w:rPr>
        <w:t xml:space="preserve">abilitação </w:t>
      </w:r>
      <w:r w:rsidR="00081283" w:rsidRPr="00E85172">
        <w:rPr>
          <w:rFonts w:ascii="Arial" w:hAnsi="Arial" w:cs="Arial"/>
          <w:b/>
          <w:sz w:val="20"/>
          <w:highlight w:val="green"/>
          <w:u w:val="single"/>
        </w:rPr>
        <w:t>folder do produto</w:t>
      </w:r>
      <w:r w:rsidR="00081283" w:rsidRPr="00E85172">
        <w:rPr>
          <w:rFonts w:ascii="Arial" w:hAnsi="Arial" w:cs="Arial"/>
          <w:b/>
          <w:sz w:val="20"/>
          <w:highlight w:val="green"/>
        </w:rPr>
        <w:t xml:space="preserve"> onde constem suas especificações.</w:t>
      </w:r>
    </w:p>
    <w:p w:rsidR="00081283" w:rsidRDefault="00081283" w:rsidP="00532E16">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853" w:firstLine="0"/>
        <w:jc w:val="both"/>
        <w:rPr>
          <w:rFonts w:ascii="Arial" w:hAnsi="Arial" w:cs="Arial"/>
          <w:b/>
          <w:sz w:val="20"/>
        </w:rPr>
      </w:pPr>
      <w:r w:rsidRPr="00E85172">
        <w:rPr>
          <w:rFonts w:ascii="Arial" w:hAnsi="Arial" w:cs="Arial"/>
          <w:b/>
          <w:sz w:val="20"/>
          <w:highlight w:val="green"/>
        </w:rPr>
        <w:t xml:space="preserve">* </w:t>
      </w:r>
      <w:r w:rsidR="00B57A84" w:rsidRPr="00E85172">
        <w:rPr>
          <w:rFonts w:ascii="Arial" w:hAnsi="Arial" w:cs="Arial"/>
          <w:b/>
          <w:sz w:val="20"/>
          <w:highlight w:val="green"/>
        </w:rPr>
        <w:t>Amostras: E</w:t>
      </w:r>
      <w:r w:rsidR="00840A0E" w:rsidRPr="00E85172">
        <w:rPr>
          <w:rFonts w:ascii="Arial" w:hAnsi="Arial" w:cs="Arial"/>
          <w:b/>
          <w:sz w:val="20"/>
          <w:highlight w:val="green"/>
        </w:rPr>
        <w:t>ventualmente, poderá ser solicitada</w:t>
      </w:r>
      <w:r w:rsidR="00B57A84" w:rsidRPr="00E85172">
        <w:rPr>
          <w:rFonts w:ascii="Arial" w:hAnsi="Arial" w:cs="Arial"/>
          <w:b/>
          <w:sz w:val="20"/>
          <w:highlight w:val="green"/>
        </w:rPr>
        <w:t xml:space="preserve"> a apresentação de amostra</w:t>
      </w:r>
      <w:r w:rsidR="008F0147" w:rsidRPr="00E85172">
        <w:rPr>
          <w:rFonts w:ascii="Arial" w:hAnsi="Arial" w:cs="Arial"/>
          <w:b/>
          <w:sz w:val="20"/>
          <w:highlight w:val="green"/>
        </w:rPr>
        <w:t xml:space="preserve"> dos itens ganhos</w:t>
      </w:r>
      <w:r w:rsidRPr="00E85172">
        <w:rPr>
          <w:rFonts w:ascii="Arial" w:hAnsi="Arial" w:cs="Arial"/>
          <w:b/>
          <w:sz w:val="20"/>
          <w:highlight w:val="green"/>
        </w:rPr>
        <w:t xml:space="preserve"> e a empresa terá o prazo de </w:t>
      </w:r>
      <w:r w:rsidR="00E85172" w:rsidRPr="00E85172">
        <w:rPr>
          <w:rFonts w:ascii="Arial" w:hAnsi="Arial" w:cs="Arial"/>
          <w:b/>
          <w:sz w:val="20"/>
          <w:highlight w:val="green"/>
        </w:rPr>
        <w:t>72</w:t>
      </w:r>
      <w:r w:rsidR="00531CB9" w:rsidRPr="00E85172">
        <w:rPr>
          <w:rFonts w:ascii="Arial" w:hAnsi="Arial" w:cs="Arial"/>
          <w:b/>
          <w:sz w:val="20"/>
          <w:highlight w:val="green"/>
        </w:rPr>
        <w:t xml:space="preserve"> (</w:t>
      </w:r>
      <w:r w:rsidR="00E85172" w:rsidRPr="00E85172">
        <w:rPr>
          <w:rFonts w:ascii="Arial" w:hAnsi="Arial" w:cs="Arial"/>
          <w:b/>
          <w:sz w:val="20"/>
          <w:highlight w:val="green"/>
        </w:rPr>
        <w:t>setenta e duas</w:t>
      </w:r>
      <w:r w:rsidR="00531CB9" w:rsidRPr="00E85172">
        <w:rPr>
          <w:rFonts w:ascii="Arial" w:hAnsi="Arial" w:cs="Arial"/>
          <w:b/>
          <w:sz w:val="20"/>
          <w:highlight w:val="green"/>
        </w:rPr>
        <w:t>) horas</w:t>
      </w:r>
      <w:r w:rsidRPr="00E85172">
        <w:rPr>
          <w:rFonts w:ascii="Arial" w:hAnsi="Arial" w:cs="Arial"/>
          <w:b/>
          <w:sz w:val="20"/>
          <w:highlight w:val="green"/>
        </w:rPr>
        <w:t xml:space="preserve"> para apresentar as </w:t>
      </w:r>
      <w:r w:rsidR="008F0147" w:rsidRPr="00E85172">
        <w:rPr>
          <w:rFonts w:ascii="Arial" w:hAnsi="Arial" w:cs="Arial"/>
          <w:b/>
          <w:sz w:val="20"/>
          <w:highlight w:val="green"/>
        </w:rPr>
        <w:t>referidas</w:t>
      </w:r>
      <w:r w:rsidRPr="00E85172">
        <w:rPr>
          <w:rFonts w:ascii="Arial" w:hAnsi="Arial" w:cs="Arial"/>
          <w:b/>
          <w:sz w:val="20"/>
          <w:highlight w:val="green"/>
        </w:rPr>
        <w:t>.</w:t>
      </w:r>
      <w:r w:rsidR="00B57A84">
        <w:rPr>
          <w:rFonts w:ascii="Arial" w:hAnsi="Arial" w:cs="Arial"/>
          <w:b/>
          <w:sz w:val="20"/>
        </w:rPr>
        <w:t xml:space="preserve"> </w:t>
      </w:r>
    </w:p>
    <w:p w:rsidR="00081283" w:rsidRDefault="00532E16" w:rsidP="00532E16">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853" w:firstLine="0"/>
        <w:jc w:val="both"/>
        <w:rPr>
          <w:rFonts w:ascii="Arial" w:hAnsi="Arial" w:cs="Arial"/>
          <w:sz w:val="20"/>
        </w:rPr>
      </w:pPr>
      <w:r>
        <w:rPr>
          <w:rFonts w:ascii="Arial" w:hAnsi="Arial" w:cs="Arial"/>
          <w:sz w:val="20"/>
        </w:rPr>
        <w:t xml:space="preserve">* </w:t>
      </w:r>
      <w:r w:rsidR="00081283" w:rsidRPr="00B57A84">
        <w:rPr>
          <w:rFonts w:ascii="Arial" w:hAnsi="Arial" w:cs="Arial"/>
          <w:b/>
          <w:sz w:val="20"/>
        </w:rPr>
        <w:t>Prazo de Garantia</w:t>
      </w:r>
      <w:r w:rsidR="00081283">
        <w:rPr>
          <w:rFonts w:ascii="Arial" w:hAnsi="Arial" w:cs="Arial"/>
          <w:sz w:val="20"/>
        </w:rPr>
        <w:t xml:space="preserve">: A garantia exigida será de no mínimo </w:t>
      </w:r>
      <w:r w:rsidR="003D30F8">
        <w:rPr>
          <w:rFonts w:ascii="Arial" w:hAnsi="Arial" w:cs="Arial"/>
          <w:sz w:val="20"/>
        </w:rPr>
        <w:t>12 (doze) meses</w:t>
      </w:r>
      <w:r w:rsidR="00081283">
        <w:rPr>
          <w:rFonts w:ascii="Arial" w:hAnsi="Arial" w:cs="Arial"/>
          <w:sz w:val="20"/>
        </w:rPr>
        <w:t xml:space="preserve">, contado da data de entrega/aceite do produto. </w:t>
      </w:r>
    </w:p>
    <w:p w:rsidR="00081283" w:rsidRDefault="00081283" w:rsidP="00532E16">
      <w:pPr>
        <w:tabs>
          <w:tab w:val="left" w:pos="0"/>
        </w:tabs>
        <w:spacing w:line="360" w:lineRule="auto"/>
        <w:ind w:left="-851" w:right="-853"/>
        <w:jc w:val="both"/>
        <w:rPr>
          <w:rFonts w:ascii="Arial" w:hAnsi="Arial" w:cs="Arial"/>
          <w:sz w:val="20"/>
          <w:szCs w:val="20"/>
        </w:rPr>
      </w:pPr>
      <w:bookmarkStart w:id="0" w:name="_Toc133916406"/>
      <w:r>
        <w:rPr>
          <w:rFonts w:ascii="Arial" w:hAnsi="Arial" w:cs="Arial"/>
          <w:sz w:val="20"/>
          <w:szCs w:val="20"/>
        </w:rPr>
        <w:t xml:space="preserve">* </w:t>
      </w:r>
      <w:r w:rsidRPr="00B57A84">
        <w:rPr>
          <w:rFonts w:ascii="Arial" w:hAnsi="Arial" w:cs="Arial"/>
          <w:b/>
          <w:sz w:val="20"/>
          <w:szCs w:val="20"/>
        </w:rPr>
        <w:t>Forma de pagamento</w:t>
      </w:r>
      <w:r>
        <w:rPr>
          <w:rFonts w:ascii="Arial" w:hAnsi="Arial" w:cs="Arial"/>
          <w:sz w:val="20"/>
          <w:szCs w:val="20"/>
        </w:rPr>
        <w:t>: O pagamento será realizado no praz</w:t>
      </w:r>
      <w:r w:rsidR="00532E16">
        <w:rPr>
          <w:rFonts w:ascii="Arial" w:hAnsi="Arial" w:cs="Arial"/>
          <w:sz w:val="20"/>
          <w:szCs w:val="20"/>
        </w:rPr>
        <w:t xml:space="preserve">o de até </w:t>
      </w:r>
      <w:r w:rsidR="00994A39">
        <w:rPr>
          <w:rFonts w:ascii="Arial" w:hAnsi="Arial" w:cs="Arial"/>
          <w:sz w:val="20"/>
          <w:szCs w:val="20"/>
        </w:rPr>
        <w:t>30</w:t>
      </w:r>
      <w:r>
        <w:rPr>
          <w:rFonts w:ascii="Arial" w:hAnsi="Arial" w:cs="Arial"/>
          <w:sz w:val="20"/>
          <w:szCs w:val="20"/>
        </w:rPr>
        <w:t xml:space="preserve"> (</w:t>
      </w:r>
      <w:r w:rsidR="00994A39">
        <w:rPr>
          <w:rFonts w:ascii="Arial" w:hAnsi="Arial" w:cs="Arial"/>
          <w:sz w:val="20"/>
          <w:szCs w:val="20"/>
        </w:rPr>
        <w:t>trinta</w:t>
      </w:r>
      <w:r>
        <w:rPr>
          <w:rFonts w:ascii="Arial" w:hAnsi="Arial" w:cs="Arial"/>
          <w:sz w:val="20"/>
          <w:szCs w:val="20"/>
        </w:rPr>
        <w:t>) dias após entrega do objeto, através de protocolo de pedido de pagamento, juntamente com os documentos de recebimento/aceite do produto assinado pelo fiscal de recebimento, e ainda os segu</w:t>
      </w:r>
      <w:r w:rsidR="00650BA5">
        <w:rPr>
          <w:rFonts w:ascii="Arial" w:hAnsi="Arial" w:cs="Arial"/>
          <w:sz w:val="20"/>
          <w:szCs w:val="20"/>
        </w:rPr>
        <w:t xml:space="preserve">intes documentos: </w:t>
      </w:r>
      <w:r w:rsidR="00840A0E">
        <w:rPr>
          <w:rFonts w:ascii="Arial" w:hAnsi="Arial" w:cs="Arial"/>
          <w:sz w:val="20"/>
          <w:szCs w:val="20"/>
        </w:rPr>
        <w:t xml:space="preserve">Certificado de Regularidade do </w:t>
      </w:r>
      <w:r w:rsidR="00650BA5">
        <w:rPr>
          <w:rFonts w:ascii="Arial" w:hAnsi="Arial" w:cs="Arial"/>
          <w:sz w:val="20"/>
          <w:szCs w:val="20"/>
        </w:rPr>
        <w:t xml:space="preserve">FGTS e </w:t>
      </w:r>
      <w:r w:rsidR="0064607E">
        <w:rPr>
          <w:rFonts w:ascii="Arial" w:hAnsi="Arial" w:cs="Arial"/>
          <w:sz w:val="20"/>
          <w:szCs w:val="20"/>
        </w:rPr>
        <w:t xml:space="preserve">Certidão </w:t>
      </w:r>
      <w:r w:rsidR="00B57A84">
        <w:rPr>
          <w:rFonts w:ascii="Arial" w:hAnsi="Arial" w:cs="Arial"/>
          <w:sz w:val="20"/>
          <w:szCs w:val="20"/>
        </w:rPr>
        <w:t>Federal</w:t>
      </w:r>
      <w:r w:rsidR="00650BA5">
        <w:rPr>
          <w:rFonts w:ascii="Arial" w:hAnsi="Arial" w:cs="Arial"/>
          <w:sz w:val="20"/>
          <w:szCs w:val="20"/>
        </w:rPr>
        <w:t>.</w:t>
      </w:r>
    </w:p>
    <w:p w:rsidR="00081283" w:rsidRPr="008B164F" w:rsidRDefault="00081283" w:rsidP="00532E16">
      <w:pPr>
        <w:tabs>
          <w:tab w:val="left" w:pos="0"/>
        </w:tabs>
        <w:spacing w:line="360" w:lineRule="auto"/>
        <w:ind w:left="-851" w:right="-853"/>
        <w:jc w:val="both"/>
        <w:rPr>
          <w:rFonts w:ascii="Arial" w:hAnsi="Arial" w:cs="Arial"/>
          <w:sz w:val="20"/>
          <w:szCs w:val="20"/>
        </w:rPr>
      </w:pPr>
      <w:r w:rsidRPr="008B164F">
        <w:rPr>
          <w:rFonts w:ascii="Arial" w:hAnsi="Arial" w:cs="Arial"/>
          <w:sz w:val="20"/>
          <w:szCs w:val="20"/>
        </w:rPr>
        <w:t xml:space="preserve">* </w:t>
      </w:r>
      <w:r w:rsidRPr="00B57A84">
        <w:rPr>
          <w:rFonts w:ascii="Arial" w:hAnsi="Arial" w:cs="Arial"/>
          <w:b/>
          <w:sz w:val="20"/>
          <w:szCs w:val="20"/>
        </w:rPr>
        <w:t>Prazo máximo para entrega</w:t>
      </w:r>
      <w:r w:rsidRPr="008B164F">
        <w:rPr>
          <w:rFonts w:ascii="Arial" w:hAnsi="Arial" w:cs="Arial"/>
          <w:sz w:val="20"/>
          <w:szCs w:val="20"/>
        </w:rPr>
        <w:t xml:space="preserve">: </w:t>
      </w:r>
      <w:r w:rsidRPr="003D30F8">
        <w:rPr>
          <w:rFonts w:ascii="Arial" w:hAnsi="Arial" w:cs="Arial"/>
          <w:sz w:val="20"/>
          <w:szCs w:val="20"/>
        </w:rPr>
        <w:t xml:space="preserve">até </w:t>
      </w:r>
      <w:r w:rsidR="0081121B">
        <w:rPr>
          <w:rFonts w:ascii="Arial" w:hAnsi="Arial" w:cs="Arial"/>
          <w:sz w:val="20"/>
          <w:szCs w:val="20"/>
        </w:rPr>
        <w:t>45</w:t>
      </w:r>
      <w:r w:rsidRPr="003D30F8">
        <w:rPr>
          <w:rFonts w:ascii="Arial" w:hAnsi="Arial" w:cs="Arial"/>
          <w:sz w:val="20"/>
          <w:szCs w:val="20"/>
        </w:rPr>
        <w:t xml:space="preserve"> (</w:t>
      </w:r>
      <w:r w:rsidR="0081121B">
        <w:rPr>
          <w:rFonts w:ascii="Arial" w:hAnsi="Arial" w:cs="Arial"/>
          <w:sz w:val="20"/>
          <w:szCs w:val="20"/>
        </w:rPr>
        <w:t>quarenta e cinco</w:t>
      </w:r>
      <w:r w:rsidRPr="003D30F8">
        <w:rPr>
          <w:rFonts w:ascii="Arial" w:hAnsi="Arial" w:cs="Arial"/>
          <w:sz w:val="20"/>
          <w:szCs w:val="20"/>
        </w:rPr>
        <w:t>) dias</w:t>
      </w:r>
      <w:r w:rsidRPr="008B164F">
        <w:rPr>
          <w:rFonts w:ascii="Arial" w:hAnsi="Arial" w:cs="Arial"/>
          <w:sz w:val="20"/>
          <w:szCs w:val="20"/>
        </w:rPr>
        <w:t xml:space="preserve"> do recebimento da </w:t>
      </w:r>
      <w:r w:rsidR="0081121B">
        <w:rPr>
          <w:rFonts w:ascii="Arial" w:hAnsi="Arial" w:cs="Arial"/>
          <w:sz w:val="20"/>
          <w:szCs w:val="20"/>
        </w:rPr>
        <w:t>Solicitação</w:t>
      </w:r>
      <w:r w:rsidR="00532E16" w:rsidRPr="008B164F">
        <w:rPr>
          <w:rFonts w:ascii="Arial" w:hAnsi="Arial" w:cs="Arial"/>
          <w:sz w:val="20"/>
          <w:szCs w:val="20"/>
        </w:rPr>
        <w:t xml:space="preserve"> de Fornecimento</w:t>
      </w:r>
      <w:r w:rsidRPr="008B164F">
        <w:rPr>
          <w:rFonts w:ascii="Arial" w:hAnsi="Arial" w:cs="Arial"/>
          <w:sz w:val="20"/>
          <w:szCs w:val="20"/>
        </w:rPr>
        <w:t>.</w:t>
      </w:r>
    </w:p>
    <w:p w:rsidR="00081283" w:rsidRDefault="00081283" w:rsidP="00532E16">
      <w:pPr>
        <w:tabs>
          <w:tab w:val="left" w:pos="0"/>
        </w:tabs>
        <w:spacing w:line="360" w:lineRule="auto"/>
        <w:ind w:left="-851" w:right="-853"/>
        <w:jc w:val="both"/>
        <w:rPr>
          <w:rFonts w:ascii="Arial" w:hAnsi="Arial" w:cs="Arial"/>
          <w:sz w:val="20"/>
          <w:szCs w:val="20"/>
        </w:rPr>
      </w:pPr>
      <w:r w:rsidRPr="0081121B">
        <w:rPr>
          <w:rFonts w:ascii="Arial" w:hAnsi="Arial" w:cs="Arial"/>
          <w:sz w:val="20"/>
          <w:szCs w:val="20"/>
          <w:highlight w:val="yellow"/>
        </w:rPr>
        <w:t xml:space="preserve">* </w:t>
      </w:r>
      <w:r w:rsidRPr="0081121B">
        <w:rPr>
          <w:rFonts w:ascii="Arial" w:hAnsi="Arial" w:cs="Arial"/>
          <w:b/>
          <w:sz w:val="20"/>
          <w:szCs w:val="20"/>
          <w:highlight w:val="yellow"/>
        </w:rPr>
        <w:t>Local de</w:t>
      </w:r>
      <w:r w:rsidR="00532E16" w:rsidRPr="0081121B">
        <w:rPr>
          <w:rFonts w:ascii="Arial" w:hAnsi="Arial" w:cs="Arial"/>
          <w:b/>
          <w:sz w:val="20"/>
          <w:szCs w:val="20"/>
          <w:highlight w:val="yellow"/>
        </w:rPr>
        <w:t xml:space="preserve"> entrega</w:t>
      </w:r>
      <w:r w:rsidR="00532E16" w:rsidRPr="0081121B">
        <w:rPr>
          <w:rFonts w:ascii="Arial" w:hAnsi="Arial" w:cs="Arial"/>
          <w:sz w:val="20"/>
          <w:szCs w:val="20"/>
          <w:highlight w:val="yellow"/>
        </w:rPr>
        <w:t>:</w:t>
      </w:r>
      <w:r w:rsidR="00532E16" w:rsidRPr="00C33183">
        <w:rPr>
          <w:rFonts w:ascii="Arial" w:hAnsi="Arial" w:cs="Arial"/>
          <w:sz w:val="20"/>
          <w:szCs w:val="20"/>
        </w:rPr>
        <w:t xml:space="preserve"> </w:t>
      </w:r>
    </w:p>
    <w:bookmarkEnd w:id="0"/>
    <w:p w:rsidR="00081283" w:rsidRDefault="00081283" w:rsidP="00532E16">
      <w:pPr>
        <w:tabs>
          <w:tab w:val="left" w:pos="0"/>
        </w:tabs>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lastRenderedPageBreak/>
        <w:t>* Recursos Financeiros: Correrá por conta da</w:t>
      </w:r>
      <w:r w:rsidR="00134A29">
        <w:rPr>
          <w:rFonts w:ascii="Arial" w:hAnsi="Arial" w:cs="Arial"/>
          <w:sz w:val="20"/>
          <w:szCs w:val="20"/>
        </w:rPr>
        <w:t>s seguintes Dotações Orçamentárias</w:t>
      </w:r>
      <w:r w:rsidR="007D4BC2">
        <w:rPr>
          <w:rFonts w:ascii="Arial" w:hAnsi="Arial" w:cs="Arial"/>
          <w:sz w:val="20"/>
          <w:szCs w:val="20"/>
        </w:rPr>
        <w:t>:</w:t>
      </w:r>
    </w:p>
    <w:p w:rsidR="005A5D2C" w:rsidRDefault="0081121B" w:rsidP="0081121B">
      <w:pPr>
        <w:tabs>
          <w:tab w:val="left" w:pos="0"/>
        </w:tabs>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4.4</w:t>
      </w:r>
      <w:r w:rsidR="00081283">
        <w:rPr>
          <w:rFonts w:ascii="Arial" w:hAnsi="Arial" w:cs="Arial"/>
          <w:sz w:val="20"/>
          <w:szCs w:val="20"/>
        </w:rPr>
        <w:t>.90</w:t>
      </w:r>
      <w:r w:rsidR="00F14939">
        <w:rPr>
          <w:rFonts w:ascii="Arial" w:hAnsi="Arial" w:cs="Arial"/>
          <w:sz w:val="20"/>
          <w:szCs w:val="20"/>
        </w:rPr>
        <w:t>.</w:t>
      </w:r>
      <w:r>
        <w:rPr>
          <w:rFonts w:ascii="Arial" w:hAnsi="Arial" w:cs="Arial"/>
          <w:sz w:val="20"/>
          <w:szCs w:val="20"/>
        </w:rPr>
        <w:t>52</w:t>
      </w:r>
      <w:r w:rsidR="00081283">
        <w:rPr>
          <w:rFonts w:ascii="Arial" w:hAnsi="Arial" w:cs="Arial"/>
          <w:sz w:val="20"/>
          <w:szCs w:val="20"/>
        </w:rPr>
        <w:t>.00.00.00.</w:t>
      </w:r>
      <w:r>
        <w:rPr>
          <w:rFonts w:ascii="Arial" w:hAnsi="Arial" w:cs="Arial"/>
          <w:sz w:val="20"/>
          <w:szCs w:val="20"/>
        </w:rPr>
        <w:t>2044</w:t>
      </w:r>
      <w:r>
        <w:rPr>
          <w:rFonts w:ascii="Arial" w:hAnsi="Arial" w:cs="Arial"/>
          <w:sz w:val="20"/>
          <w:szCs w:val="20"/>
        </w:rPr>
        <w:tab/>
      </w:r>
      <w:r>
        <w:rPr>
          <w:rFonts w:ascii="Arial" w:hAnsi="Arial" w:cs="Arial"/>
          <w:sz w:val="20"/>
          <w:szCs w:val="20"/>
        </w:rPr>
        <w:tab/>
        <w:t>Código Reduzido: 00174</w:t>
      </w:r>
    </w:p>
    <w:p w:rsidR="00D26FCC" w:rsidRDefault="00D26FCC" w:rsidP="00532E16">
      <w:pPr>
        <w:tabs>
          <w:tab w:val="left" w:pos="0"/>
        </w:tabs>
        <w:overflowPunct w:val="0"/>
        <w:autoSpaceDE w:val="0"/>
        <w:autoSpaceDN w:val="0"/>
        <w:adjustRightInd w:val="0"/>
        <w:spacing w:line="360" w:lineRule="auto"/>
        <w:ind w:left="-851" w:right="-853"/>
        <w:jc w:val="both"/>
        <w:textAlignment w:val="baseline"/>
        <w:rPr>
          <w:rFonts w:ascii="Arial" w:hAnsi="Arial" w:cs="Arial"/>
          <w:sz w:val="20"/>
          <w:szCs w:val="20"/>
        </w:rPr>
      </w:pPr>
    </w:p>
    <w:p w:rsidR="00081283" w:rsidRPr="00D26FCC" w:rsidRDefault="00081283" w:rsidP="00532E16">
      <w:pPr>
        <w:tabs>
          <w:tab w:val="left" w:pos="0"/>
        </w:tabs>
        <w:overflowPunct w:val="0"/>
        <w:autoSpaceDE w:val="0"/>
        <w:autoSpaceDN w:val="0"/>
        <w:adjustRightInd w:val="0"/>
        <w:spacing w:line="360" w:lineRule="auto"/>
        <w:ind w:left="-851" w:right="-853"/>
        <w:jc w:val="both"/>
        <w:textAlignment w:val="baseline"/>
        <w:rPr>
          <w:rFonts w:ascii="Arial" w:hAnsi="Arial" w:cs="Arial"/>
          <w:b/>
          <w:sz w:val="20"/>
          <w:szCs w:val="20"/>
          <w:u w:val="single"/>
        </w:rPr>
      </w:pPr>
      <w:r w:rsidRPr="00D26FCC">
        <w:rPr>
          <w:rFonts w:ascii="Arial" w:hAnsi="Arial" w:cs="Arial"/>
          <w:b/>
          <w:sz w:val="20"/>
          <w:szCs w:val="20"/>
          <w:u w:val="single"/>
        </w:rPr>
        <w:t>Compõem este Edital os Anexos:</w:t>
      </w:r>
    </w:p>
    <w:p w:rsidR="00081283" w:rsidRPr="0032673B" w:rsidRDefault="00081283" w:rsidP="00532E16">
      <w:pPr>
        <w:tabs>
          <w:tab w:val="left" w:pos="0"/>
        </w:tabs>
        <w:overflowPunct w:val="0"/>
        <w:autoSpaceDE w:val="0"/>
        <w:autoSpaceDN w:val="0"/>
        <w:adjustRightInd w:val="0"/>
        <w:spacing w:line="360" w:lineRule="auto"/>
        <w:ind w:left="-851" w:right="-853"/>
        <w:jc w:val="both"/>
        <w:textAlignment w:val="baseline"/>
        <w:rPr>
          <w:rFonts w:ascii="Arial" w:hAnsi="Arial" w:cs="Arial"/>
          <w:b/>
          <w:sz w:val="20"/>
          <w:szCs w:val="20"/>
        </w:rPr>
      </w:pPr>
      <w:r w:rsidRPr="0032673B">
        <w:rPr>
          <w:rFonts w:ascii="Arial" w:hAnsi="Arial" w:cs="Arial"/>
          <w:b/>
          <w:iCs/>
          <w:sz w:val="20"/>
          <w:szCs w:val="20"/>
          <w:u w:val="single"/>
        </w:rPr>
        <w:t>ANEXO 01</w:t>
      </w:r>
      <w:r w:rsidRPr="0032673B">
        <w:rPr>
          <w:rFonts w:ascii="Arial" w:hAnsi="Arial" w:cs="Arial"/>
          <w:b/>
          <w:sz w:val="20"/>
          <w:szCs w:val="20"/>
        </w:rPr>
        <w:t xml:space="preserve"> -</w:t>
      </w:r>
      <w:r w:rsidR="0032673B" w:rsidRPr="0032673B">
        <w:rPr>
          <w:rFonts w:ascii="Arial" w:hAnsi="Arial" w:cs="Arial"/>
          <w:b/>
          <w:sz w:val="20"/>
          <w:szCs w:val="20"/>
        </w:rPr>
        <w:t xml:space="preserve"> </w:t>
      </w:r>
      <w:r w:rsidRPr="0032673B">
        <w:rPr>
          <w:rFonts w:ascii="Arial" w:hAnsi="Arial" w:cs="Arial"/>
          <w:b/>
          <w:sz w:val="20"/>
          <w:szCs w:val="20"/>
        </w:rPr>
        <w:t xml:space="preserve">PROPOSTA DE PREÇOS </w:t>
      </w:r>
    </w:p>
    <w:p w:rsidR="00081283" w:rsidRPr="0032673B" w:rsidRDefault="00081283" w:rsidP="00532E16">
      <w:pPr>
        <w:tabs>
          <w:tab w:val="left" w:pos="0"/>
        </w:tabs>
        <w:overflowPunct w:val="0"/>
        <w:autoSpaceDE w:val="0"/>
        <w:autoSpaceDN w:val="0"/>
        <w:adjustRightInd w:val="0"/>
        <w:spacing w:line="360" w:lineRule="auto"/>
        <w:ind w:left="-851" w:right="-853"/>
        <w:jc w:val="both"/>
        <w:textAlignment w:val="baseline"/>
        <w:rPr>
          <w:rFonts w:ascii="Arial" w:hAnsi="Arial" w:cs="Arial"/>
          <w:b/>
          <w:sz w:val="20"/>
          <w:szCs w:val="20"/>
        </w:rPr>
      </w:pPr>
      <w:r w:rsidRPr="0032673B">
        <w:rPr>
          <w:rFonts w:ascii="Arial" w:hAnsi="Arial" w:cs="Arial"/>
          <w:b/>
          <w:sz w:val="20"/>
          <w:szCs w:val="20"/>
          <w:u w:val="single"/>
        </w:rPr>
        <w:t>ANEXO 02</w:t>
      </w:r>
      <w:r w:rsidRPr="0032673B">
        <w:rPr>
          <w:rFonts w:ascii="Arial" w:hAnsi="Arial" w:cs="Arial"/>
          <w:b/>
          <w:sz w:val="20"/>
          <w:szCs w:val="20"/>
        </w:rPr>
        <w:t xml:space="preserve"> -</w:t>
      </w:r>
      <w:r w:rsidR="0032673B" w:rsidRPr="0032673B">
        <w:rPr>
          <w:rFonts w:ascii="Arial" w:hAnsi="Arial" w:cs="Arial"/>
          <w:b/>
          <w:sz w:val="20"/>
          <w:szCs w:val="20"/>
        </w:rPr>
        <w:t xml:space="preserve"> </w:t>
      </w:r>
      <w:r w:rsidRPr="0032673B">
        <w:rPr>
          <w:rFonts w:ascii="Arial" w:hAnsi="Arial" w:cs="Arial"/>
          <w:b/>
          <w:sz w:val="20"/>
          <w:szCs w:val="20"/>
        </w:rPr>
        <w:t>HABILITAÇÃO</w:t>
      </w:r>
    </w:p>
    <w:p w:rsidR="00081283" w:rsidRPr="0032673B" w:rsidRDefault="00081283" w:rsidP="00532E16">
      <w:pPr>
        <w:overflowPunct w:val="0"/>
        <w:autoSpaceDE w:val="0"/>
        <w:autoSpaceDN w:val="0"/>
        <w:adjustRightInd w:val="0"/>
        <w:spacing w:line="360" w:lineRule="auto"/>
        <w:ind w:left="-851" w:right="-853"/>
        <w:jc w:val="both"/>
        <w:textAlignment w:val="baseline"/>
        <w:rPr>
          <w:rFonts w:ascii="Arial" w:hAnsi="Arial" w:cs="Arial"/>
          <w:b/>
          <w:sz w:val="20"/>
          <w:szCs w:val="20"/>
        </w:rPr>
      </w:pPr>
      <w:r w:rsidRPr="0032673B">
        <w:rPr>
          <w:rFonts w:ascii="Arial" w:hAnsi="Arial" w:cs="Arial"/>
          <w:b/>
          <w:sz w:val="20"/>
          <w:szCs w:val="20"/>
          <w:u w:val="single"/>
        </w:rPr>
        <w:t>ANEXO 03</w:t>
      </w:r>
      <w:r w:rsidRPr="0032673B">
        <w:rPr>
          <w:rFonts w:ascii="Arial" w:hAnsi="Arial" w:cs="Arial"/>
          <w:b/>
          <w:sz w:val="20"/>
          <w:szCs w:val="20"/>
        </w:rPr>
        <w:t xml:space="preserve"> - DADOS DA EMPRESA (</w:t>
      </w:r>
      <w:r w:rsidRPr="0032673B">
        <w:rPr>
          <w:rFonts w:ascii="Arial" w:hAnsi="Arial" w:cs="Arial"/>
          <w:b/>
          <w:sz w:val="20"/>
          <w:szCs w:val="20"/>
          <w:u w:val="single"/>
        </w:rPr>
        <w:t>caso venha a ser vencedora, apresentar juntam</w:t>
      </w:r>
      <w:r w:rsidR="00134A29" w:rsidRPr="0032673B">
        <w:rPr>
          <w:rFonts w:ascii="Arial" w:hAnsi="Arial" w:cs="Arial"/>
          <w:b/>
          <w:sz w:val="20"/>
          <w:szCs w:val="20"/>
          <w:u w:val="single"/>
        </w:rPr>
        <w:t>ente com a proposta corrigida (A</w:t>
      </w:r>
      <w:r w:rsidRPr="0032673B">
        <w:rPr>
          <w:rFonts w:ascii="Arial" w:hAnsi="Arial" w:cs="Arial"/>
          <w:b/>
          <w:sz w:val="20"/>
          <w:szCs w:val="20"/>
          <w:u w:val="single"/>
        </w:rPr>
        <w:t>nexo 01)</w:t>
      </w:r>
      <w:proofErr w:type="gramStart"/>
      <w:r w:rsidRPr="0032673B">
        <w:rPr>
          <w:rFonts w:ascii="Arial" w:hAnsi="Arial" w:cs="Arial"/>
          <w:b/>
          <w:sz w:val="20"/>
          <w:szCs w:val="20"/>
        </w:rPr>
        <w:t>)</w:t>
      </w:r>
      <w:proofErr w:type="gramEnd"/>
    </w:p>
    <w:p w:rsidR="00081283" w:rsidRPr="0032673B" w:rsidRDefault="00081283" w:rsidP="00532E16">
      <w:pPr>
        <w:overflowPunct w:val="0"/>
        <w:autoSpaceDE w:val="0"/>
        <w:autoSpaceDN w:val="0"/>
        <w:adjustRightInd w:val="0"/>
        <w:spacing w:line="360" w:lineRule="auto"/>
        <w:ind w:left="-851" w:right="-853"/>
        <w:jc w:val="both"/>
        <w:textAlignment w:val="baseline"/>
        <w:rPr>
          <w:rFonts w:ascii="Arial" w:hAnsi="Arial" w:cs="Arial"/>
          <w:b/>
          <w:sz w:val="20"/>
          <w:szCs w:val="20"/>
        </w:rPr>
      </w:pPr>
      <w:r w:rsidRPr="0032673B">
        <w:rPr>
          <w:rFonts w:ascii="Arial" w:hAnsi="Arial" w:cs="Arial"/>
          <w:b/>
          <w:sz w:val="20"/>
          <w:szCs w:val="20"/>
          <w:u w:val="single"/>
        </w:rPr>
        <w:t>ANEXO 04</w:t>
      </w:r>
      <w:r w:rsidRPr="0032673B">
        <w:rPr>
          <w:rFonts w:ascii="Arial" w:hAnsi="Arial" w:cs="Arial"/>
          <w:b/>
          <w:sz w:val="20"/>
          <w:szCs w:val="20"/>
        </w:rPr>
        <w:t xml:space="preserve"> - TERMO DE ADESÃO AO SISTEMA ELETRÔNICO DE LICITAÇÕES DA BLL (A e B)</w:t>
      </w:r>
    </w:p>
    <w:p w:rsidR="00081283" w:rsidRPr="0032673B" w:rsidRDefault="00081283" w:rsidP="00532E16">
      <w:pPr>
        <w:overflowPunct w:val="0"/>
        <w:autoSpaceDE w:val="0"/>
        <w:autoSpaceDN w:val="0"/>
        <w:adjustRightInd w:val="0"/>
        <w:spacing w:line="360" w:lineRule="auto"/>
        <w:ind w:left="-851" w:right="-853"/>
        <w:jc w:val="both"/>
        <w:textAlignment w:val="baseline"/>
        <w:rPr>
          <w:rFonts w:ascii="Arial" w:hAnsi="Arial" w:cs="Arial"/>
          <w:b/>
          <w:sz w:val="20"/>
          <w:szCs w:val="20"/>
        </w:rPr>
      </w:pPr>
      <w:r w:rsidRPr="0032673B">
        <w:rPr>
          <w:rFonts w:ascii="Arial" w:hAnsi="Arial" w:cs="Arial"/>
          <w:b/>
          <w:sz w:val="20"/>
          <w:szCs w:val="20"/>
          <w:u w:val="single"/>
        </w:rPr>
        <w:t>ANEXO 05</w:t>
      </w:r>
      <w:r w:rsidRPr="0032673B">
        <w:rPr>
          <w:rFonts w:ascii="Arial" w:hAnsi="Arial" w:cs="Arial"/>
          <w:b/>
          <w:sz w:val="20"/>
          <w:szCs w:val="20"/>
        </w:rPr>
        <w:t xml:space="preserve"> - DECLARAÇÃO CONJUNTA </w:t>
      </w:r>
    </w:p>
    <w:p w:rsidR="00CC02E9" w:rsidRPr="0032673B" w:rsidRDefault="00081283" w:rsidP="00CC02E9">
      <w:pPr>
        <w:overflowPunct w:val="0"/>
        <w:autoSpaceDE w:val="0"/>
        <w:autoSpaceDN w:val="0"/>
        <w:adjustRightInd w:val="0"/>
        <w:spacing w:line="360" w:lineRule="auto"/>
        <w:ind w:left="-851"/>
        <w:jc w:val="both"/>
        <w:textAlignment w:val="baseline"/>
        <w:rPr>
          <w:rFonts w:ascii="Arial" w:hAnsi="Arial" w:cs="Arial"/>
          <w:b/>
          <w:sz w:val="20"/>
          <w:szCs w:val="20"/>
        </w:rPr>
      </w:pPr>
      <w:r w:rsidRPr="0032673B">
        <w:rPr>
          <w:rFonts w:ascii="Arial" w:hAnsi="Arial" w:cs="Arial"/>
          <w:b/>
          <w:sz w:val="20"/>
          <w:szCs w:val="20"/>
          <w:u w:val="single"/>
        </w:rPr>
        <w:t>ANEXO 06</w:t>
      </w:r>
      <w:r w:rsidR="0032673B">
        <w:rPr>
          <w:rFonts w:ascii="Arial" w:hAnsi="Arial" w:cs="Arial"/>
          <w:b/>
          <w:sz w:val="20"/>
          <w:szCs w:val="20"/>
        </w:rPr>
        <w:t xml:space="preserve"> – DECLARAÇÃO </w:t>
      </w:r>
      <w:r w:rsidRPr="0032673B">
        <w:rPr>
          <w:rFonts w:ascii="Arial" w:hAnsi="Arial" w:cs="Arial"/>
          <w:b/>
          <w:sz w:val="20"/>
          <w:szCs w:val="20"/>
        </w:rPr>
        <w:t>DE ENQUADRAMENTO NO REGIME DE TRIBUTAÇÃO DE ME/EPP.</w:t>
      </w:r>
    </w:p>
    <w:p w:rsidR="00A54558" w:rsidRDefault="00A54558" w:rsidP="00CC02E9">
      <w:pPr>
        <w:overflowPunct w:val="0"/>
        <w:autoSpaceDE w:val="0"/>
        <w:autoSpaceDN w:val="0"/>
        <w:adjustRightInd w:val="0"/>
        <w:spacing w:line="360" w:lineRule="auto"/>
        <w:ind w:left="-851"/>
        <w:jc w:val="both"/>
        <w:textAlignment w:val="baseline"/>
        <w:rPr>
          <w:rFonts w:ascii="Arial" w:hAnsi="Arial" w:cs="Arial"/>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E32196" w:rsidTr="009F7C49">
        <w:trPr>
          <w:hidden/>
        </w:trPr>
        <w:tc>
          <w:tcPr>
            <w:tcW w:w="10911" w:type="dxa"/>
            <w:shd w:val="clear" w:color="auto" w:fill="00B050"/>
          </w:tcPr>
          <w:p w:rsidR="009F7C49" w:rsidRPr="009F7C49" w:rsidRDefault="009F7C49" w:rsidP="009F7C49">
            <w:pPr>
              <w:pStyle w:val="PargrafodaLista"/>
              <w:numPr>
                <w:ilvl w:val="0"/>
                <w:numId w:val="1"/>
              </w:numPr>
              <w:overflowPunct w:val="0"/>
              <w:autoSpaceDE w:val="0"/>
              <w:autoSpaceDN w:val="0"/>
              <w:adjustRightInd w:val="0"/>
              <w:spacing w:line="360" w:lineRule="auto"/>
              <w:ind w:right="-995"/>
              <w:jc w:val="both"/>
              <w:textAlignment w:val="baseline"/>
              <w:rPr>
                <w:rFonts w:ascii="Arial" w:hAnsi="Arial" w:cs="Arial"/>
                <w:b/>
                <w:vanish/>
                <w:sz w:val="20"/>
                <w:szCs w:val="20"/>
              </w:rPr>
            </w:pPr>
          </w:p>
          <w:p w:rsidR="009F7C49" w:rsidRPr="009F7C49" w:rsidRDefault="009F7C49" w:rsidP="009F7C49">
            <w:pPr>
              <w:pStyle w:val="PargrafodaLista"/>
              <w:numPr>
                <w:ilvl w:val="0"/>
                <w:numId w:val="1"/>
              </w:numPr>
              <w:overflowPunct w:val="0"/>
              <w:autoSpaceDE w:val="0"/>
              <w:autoSpaceDN w:val="0"/>
              <w:adjustRightInd w:val="0"/>
              <w:spacing w:line="360" w:lineRule="auto"/>
              <w:ind w:right="-995"/>
              <w:jc w:val="both"/>
              <w:textAlignment w:val="baseline"/>
              <w:rPr>
                <w:rFonts w:ascii="Arial" w:hAnsi="Arial" w:cs="Arial"/>
                <w:b/>
                <w:sz w:val="20"/>
                <w:szCs w:val="20"/>
              </w:rPr>
            </w:pPr>
            <w:r w:rsidRPr="009F7C49">
              <w:rPr>
                <w:rFonts w:ascii="Arial" w:hAnsi="Arial" w:cs="Arial"/>
                <w:b/>
                <w:sz w:val="20"/>
                <w:szCs w:val="20"/>
              </w:rPr>
              <w:t>DISPOSIÇÕES PRELIMINARES:</w:t>
            </w:r>
          </w:p>
        </w:tc>
      </w:tr>
    </w:tbl>
    <w:p w:rsidR="009F7C49" w:rsidRDefault="009F7C49" w:rsidP="00134A29">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D26FCC" w:rsidP="009C1096">
      <w:pPr>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 xml:space="preserve">2.1. </w:t>
      </w:r>
      <w:r w:rsidR="00081283">
        <w:rPr>
          <w:rFonts w:ascii="Arial" w:hAnsi="Arial" w:cs="Arial"/>
          <w:sz w:val="20"/>
          <w:szCs w:val="20"/>
        </w:rPr>
        <w:t xml:space="preserve">O Pregão, na forma Eletrônica será realizado em sessão pública, por meio da </w:t>
      </w:r>
      <w:r w:rsidR="0032673B">
        <w:rPr>
          <w:rFonts w:ascii="Arial" w:hAnsi="Arial" w:cs="Arial"/>
          <w:sz w:val="20"/>
          <w:szCs w:val="20"/>
        </w:rPr>
        <w:t>Internet</w:t>
      </w:r>
      <w:r w:rsidR="00081283">
        <w:rPr>
          <w:rFonts w:ascii="Arial" w:hAnsi="Arial" w:cs="Arial"/>
          <w:sz w:val="20"/>
          <w:szCs w:val="20"/>
        </w:rPr>
        <w:t>, mediante condições de segurança - criptografia e autenticação - em todas as suas fases, através do Sistema de Pregão na Forma Eletrônica da Bolsa de Licitações e Leilões - BLL.</w:t>
      </w:r>
    </w:p>
    <w:p w:rsidR="00081283" w:rsidRDefault="00D26FCC" w:rsidP="009C1096">
      <w:pPr>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 xml:space="preserve">2.2. </w:t>
      </w:r>
      <w:r w:rsidR="00081283" w:rsidRPr="008B164F">
        <w:rPr>
          <w:rFonts w:ascii="Arial" w:hAnsi="Arial" w:cs="Arial"/>
          <w:sz w:val="20"/>
          <w:szCs w:val="20"/>
        </w:rPr>
        <w:t>Os trabalhos serão conduzidos por funcionário designado da Autarquia Municipal, denominado Pregoeiro, mediante a inserção e monitoramento de dados gerados ou transferidos para o aplicativo “Licitações” constante da página eletrônica da Bolsa de Licitações e Leilões - BLL (</w:t>
      </w:r>
      <w:hyperlink r:id="rId10" w:history="1">
        <w:r w:rsidR="009C1096" w:rsidRPr="000C257D">
          <w:rPr>
            <w:rStyle w:val="Hyperlink"/>
            <w:rFonts w:ascii="Arial" w:eastAsiaTheme="majorEastAsia" w:hAnsi="Arial" w:cs="Arial"/>
            <w:sz w:val="20"/>
            <w:szCs w:val="20"/>
          </w:rPr>
          <w:t>www.bll.org.br</w:t>
        </w:r>
      </w:hyperlink>
      <w:r w:rsidR="00081283" w:rsidRPr="008B164F">
        <w:rPr>
          <w:rFonts w:ascii="Arial" w:hAnsi="Arial" w:cs="Arial"/>
          <w:sz w:val="20"/>
          <w:szCs w:val="20"/>
        </w:rPr>
        <w:t>).</w:t>
      </w:r>
    </w:p>
    <w:p w:rsidR="00081283" w:rsidRDefault="00081283" w:rsidP="00134A29">
      <w:pPr>
        <w:overflowPunct w:val="0"/>
        <w:autoSpaceDE w:val="0"/>
        <w:autoSpaceDN w:val="0"/>
        <w:adjustRightInd w:val="0"/>
        <w:spacing w:line="360" w:lineRule="auto"/>
        <w:ind w:left="-851" w:right="-995"/>
        <w:jc w:val="both"/>
        <w:textAlignment w:val="baseline"/>
        <w:rPr>
          <w:rFonts w:ascii="Arial" w:hAnsi="Arial" w:cs="Arial"/>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9F7C49" w:rsidTr="009F7C49">
        <w:tc>
          <w:tcPr>
            <w:tcW w:w="10911" w:type="dxa"/>
            <w:shd w:val="clear" w:color="auto" w:fill="00B050"/>
          </w:tcPr>
          <w:p w:rsidR="009F7C49" w:rsidRPr="009F7C49" w:rsidRDefault="009F7C49" w:rsidP="009F7C49">
            <w:pPr>
              <w:pStyle w:val="PargrafodaLista"/>
              <w:numPr>
                <w:ilvl w:val="0"/>
                <w:numId w:val="1"/>
              </w:numPr>
              <w:overflowPunct w:val="0"/>
              <w:autoSpaceDE w:val="0"/>
              <w:autoSpaceDN w:val="0"/>
              <w:adjustRightInd w:val="0"/>
              <w:spacing w:line="360" w:lineRule="auto"/>
              <w:ind w:right="-995"/>
              <w:jc w:val="both"/>
              <w:textAlignment w:val="baseline"/>
              <w:rPr>
                <w:rFonts w:ascii="Arial" w:hAnsi="Arial" w:cs="Arial"/>
                <w:b/>
                <w:sz w:val="20"/>
                <w:szCs w:val="20"/>
              </w:rPr>
            </w:pPr>
            <w:r w:rsidRPr="009F7C49">
              <w:rPr>
                <w:rFonts w:ascii="Arial" w:hAnsi="Arial" w:cs="Arial"/>
                <w:b/>
                <w:sz w:val="20"/>
                <w:szCs w:val="20"/>
              </w:rPr>
              <w:t>RECEBIMENTO E ABERTURA DAS PROPOSTAS E DATA DO PREGÃO:</w:t>
            </w:r>
          </w:p>
        </w:tc>
      </w:tr>
    </w:tbl>
    <w:p w:rsidR="007D4BC2" w:rsidRDefault="007D4BC2" w:rsidP="008B16B3">
      <w:pPr>
        <w:overflowPunct w:val="0"/>
        <w:autoSpaceDE w:val="0"/>
        <w:autoSpaceDN w:val="0"/>
        <w:adjustRightInd w:val="0"/>
        <w:spacing w:line="360" w:lineRule="auto"/>
        <w:ind w:left="-851" w:right="-853"/>
        <w:jc w:val="both"/>
        <w:textAlignment w:val="baseline"/>
        <w:rPr>
          <w:rFonts w:ascii="Arial" w:hAnsi="Arial" w:cs="Arial"/>
          <w:sz w:val="20"/>
          <w:szCs w:val="20"/>
        </w:rPr>
      </w:pPr>
    </w:p>
    <w:p w:rsidR="00081283" w:rsidRDefault="00D26FCC" w:rsidP="008B16B3">
      <w:pPr>
        <w:overflowPunct w:val="0"/>
        <w:autoSpaceDE w:val="0"/>
        <w:autoSpaceDN w:val="0"/>
        <w:adjustRightInd w:val="0"/>
        <w:spacing w:line="360" w:lineRule="auto"/>
        <w:ind w:left="-851" w:right="-853"/>
        <w:jc w:val="both"/>
        <w:textAlignment w:val="baseline"/>
        <w:rPr>
          <w:rFonts w:ascii="Arial" w:hAnsi="Arial" w:cs="Arial"/>
          <w:sz w:val="20"/>
          <w:szCs w:val="20"/>
        </w:rPr>
      </w:pPr>
      <w:r>
        <w:rPr>
          <w:rFonts w:ascii="Arial" w:hAnsi="Arial" w:cs="Arial"/>
          <w:sz w:val="20"/>
          <w:szCs w:val="20"/>
        </w:rPr>
        <w:t xml:space="preserve">3.1. </w:t>
      </w:r>
      <w:r w:rsidR="00081283">
        <w:rPr>
          <w:rFonts w:ascii="Arial" w:hAnsi="Arial" w:cs="Arial"/>
          <w:sz w:val="20"/>
          <w:szCs w:val="20"/>
        </w:rPr>
        <w:t>O fornecedor deverá observar as datas e os horários limites previstos para a abertura da proposta, atentando também para a data e horário para início da disputa.</w:t>
      </w:r>
    </w:p>
    <w:p w:rsidR="00A96633" w:rsidRDefault="00A96633" w:rsidP="00134A29">
      <w:pPr>
        <w:overflowPunct w:val="0"/>
        <w:autoSpaceDE w:val="0"/>
        <w:autoSpaceDN w:val="0"/>
        <w:adjustRightInd w:val="0"/>
        <w:spacing w:line="360" w:lineRule="auto"/>
        <w:ind w:left="-851" w:right="-995"/>
        <w:jc w:val="both"/>
        <w:textAlignment w:val="baseline"/>
        <w:rPr>
          <w:rFonts w:ascii="Arial" w:hAnsi="Arial" w:cs="Arial"/>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9F7C49" w:rsidTr="009F7C49">
        <w:tc>
          <w:tcPr>
            <w:tcW w:w="10911" w:type="dxa"/>
            <w:shd w:val="clear" w:color="auto" w:fill="00B050"/>
          </w:tcPr>
          <w:p w:rsidR="009F7C49" w:rsidRPr="009F7C49" w:rsidRDefault="009F7C49" w:rsidP="009F7C49">
            <w:pPr>
              <w:pStyle w:val="PargrafodaLista"/>
              <w:numPr>
                <w:ilvl w:val="0"/>
                <w:numId w:val="1"/>
              </w:numPr>
              <w:overflowPunct w:val="0"/>
              <w:autoSpaceDE w:val="0"/>
              <w:autoSpaceDN w:val="0"/>
              <w:adjustRightInd w:val="0"/>
              <w:spacing w:line="360" w:lineRule="auto"/>
              <w:ind w:right="-995"/>
              <w:jc w:val="both"/>
              <w:textAlignment w:val="baseline"/>
              <w:rPr>
                <w:rFonts w:ascii="Arial" w:hAnsi="Arial" w:cs="Arial"/>
                <w:b/>
                <w:sz w:val="20"/>
                <w:szCs w:val="20"/>
              </w:rPr>
            </w:pPr>
            <w:r w:rsidRPr="009F7C49">
              <w:rPr>
                <w:rFonts w:ascii="Arial" w:hAnsi="Arial" w:cs="Arial"/>
                <w:b/>
                <w:sz w:val="20"/>
                <w:szCs w:val="20"/>
              </w:rPr>
              <w:t>CONDIÇÕES PARA PARTICIPAÇÃO:</w:t>
            </w:r>
          </w:p>
        </w:tc>
      </w:tr>
    </w:tbl>
    <w:p w:rsidR="009F7C49" w:rsidRDefault="009F7C49" w:rsidP="00134A29">
      <w:pPr>
        <w:overflowPunct w:val="0"/>
        <w:autoSpaceDE w:val="0"/>
        <w:autoSpaceDN w:val="0"/>
        <w:adjustRightInd w:val="0"/>
        <w:spacing w:line="360" w:lineRule="auto"/>
        <w:ind w:left="-851" w:right="-995"/>
        <w:jc w:val="both"/>
        <w:textAlignment w:val="baseline"/>
        <w:rPr>
          <w:rFonts w:ascii="Arial" w:hAnsi="Arial" w:cs="Arial"/>
          <w:sz w:val="20"/>
          <w:szCs w:val="20"/>
        </w:rPr>
      </w:pPr>
    </w:p>
    <w:p w:rsidR="0081121B" w:rsidRPr="0081121B" w:rsidRDefault="0081121B" w:rsidP="0081121B">
      <w:pPr>
        <w:overflowPunct w:val="0"/>
        <w:autoSpaceDE w:val="0"/>
        <w:autoSpaceDN w:val="0"/>
        <w:adjustRightInd w:val="0"/>
        <w:spacing w:line="360" w:lineRule="auto"/>
        <w:ind w:left="-851" w:right="-995"/>
        <w:jc w:val="both"/>
        <w:textAlignment w:val="baseline"/>
        <w:rPr>
          <w:rFonts w:ascii="Arial" w:hAnsi="Arial" w:cs="Arial"/>
          <w:b/>
          <w:sz w:val="20"/>
          <w:szCs w:val="20"/>
        </w:rPr>
      </w:pPr>
      <w:r w:rsidRPr="0081121B">
        <w:rPr>
          <w:rFonts w:ascii="Arial" w:hAnsi="Arial" w:cs="Arial"/>
          <w:b/>
          <w:sz w:val="20"/>
          <w:szCs w:val="20"/>
        </w:rPr>
        <w:t>4.1.</w:t>
      </w:r>
      <w:r w:rsidRPr="0081121B">
        <w:rPr>
          <w:rFonts w:ascii="Arial" w:hAnsi="Arial" w:cs="Arial"/>
          <w:b/>
          <w:sz w:val="20"/>
          <w:szCs w:val="20"/>
        </w:rPr>
        <w:tab/>
        <w:t>Poderão participar desta Licitação somente as Microempresas e Empresas de Pequeno Porte pertencentes ao ramo de atividade relacionado ao objeto da licitação, conforme disposto nos respectivos atos constitutivos, que atenderem a todas as exigências, inclusive quanto à documentação, constantes deste Edital e seus anexos.</w:t>
      </w:r>
    </w:p>
    <w:p w:rsidR="0081121B" w:rsidRDefault="0081121B" w:rsidP="0081121B">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4.2.</w:t>
      </w:r>
      <w:r>
        <w:rPr>
          <w:rFonts w:ascii="Arial" w:hAnsi="Arial" w:cs="Arial"/>
          <w:sz w:val="20"/>
          <w:szCs w:val="20"/>
        </w:rPr>
        <w:tab/>
        <w:t>Poderão participar deste Pregão Eletrônico as empresas que apresentarem toda a documentação por ela exigida para respectivo cadastramento junto à Bolsa de Licitações e Leilões - BLL.</w:t>
      </w:r>
    </w:p>
    <w:p w:rsidR="0081121B" w:rsidRDefault="0081121B" w:rsidP="0081121B">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lastRenderedPageBreak/>
        <w:t>4.3.</w:t>
      </w:r>
      <w:r>
        <w:rPr>
          <w:rFonts w:ascii="Arial" w:hAnsi="Arial" w:cs="Arial"/>
          <w:sz w:val="20"/>
          <w:szCs w:val="20"/>
        </w:rPr>
        <w:tab/>
        <w:t>É vedada a participação de empresa em forma de consórcios ou grupos de empresas.</w:t>
      </w:r>
    </w:p>
    <w:p w:rsidR="0081121B" w:rsidRDefault="0081121B" w:rsidP="0081121B">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4.4. </w:t>
      </w:r>
      <w:r>
        <w:rPr>
          <w:rFonts w:ascii="Arial" w:hAnsi="Arial" w:cs="Arial"/>
          <w:sz w:val="20"/>
          <w:szCs w:val="20"/>
        </w:rPr>
        <w:tab/>
        <w:t xml:space="preserve">Não poderá participar da licitação a empresa que estiver </w:t>
      </w:r>
      <w:proofErr w:type="gramStart"/>
      <w:r>
        <w:rPr>
          <w:rFonts w:ascii="Arial" w:hAnsi="Arial" w:cs="Arial"/>
          <w:sz w:val="20"/>
          <w:szCs w:val="20"/>
        </w:rPr>
        <w:t>sob falência</w:t>
      </w:r>
      <w:proofErr w:type="gramEnd"/>
      <w:r>
        <w:rPr>
          <w:rFonts w:ascii="Arial" w:hAnsi="Arial" w:cs="Arial"/>
          <w:sz w:val="20"/>
          <w:szCs w:val="20"/>
        </w:rPr>
        <w:t>, concordata, concurso de credores, dissolução, liquidação ou que tenha sido declarada inidônea pela Administração Pública ou impedida legalmente.</w:t>
      </w:r>
    </w:p>
    <w:p w:rsidR="0081121B" w:rsidRDefault="0081121B" w:rsidP="0081121B">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4.5.</w:t>
      </w:r>
      <w:r>
        <w:rPr>
          <w:rFonts w:ascii="Arial" w:hAnsi="Arial" w:cs="Arial"/>
          <w:sz w:val="20"/>
          <w:szCs w:val="20"/>
        </w:rPr>
        <w:tab/>
        <w:t xml:space="preserve">O licitante deverá estar credenciado, de forma direta ou através de empresas associadas junto a Bolsa de Licitações e Leilões - BLL, até no mínimo </w:t>
      </w:r>
      <w:r>
        <w:rPr>
          <w:rFonts w:ascii="Arial" w:hAnsi="Arial" w:cs="Arial"/>
          <w:sz w:val="20"/>
          <w:szCs w:val="20"/>
          <w:u w:val="single"/>
        </w:rPr>
        <w:t>uma hora antes</w:t>
      </w:r>
      <w:r>
        <w:rPr>
          <w:rFonts w:ascii="Arial" w:hAnsi="Arial" w:cs="Arial"/>
          <w:sz w:val="20"/>
          <w:szCs w:val="20"/>
        </w:rPr>
        <w:t xml:space="preserve"> do horário fixado no edital para o recebimento das propostas.</w:t>
      </w:r>
    </w:p>
    <w:p w:rsidR="0081121B" w:rsidRDefault="0081121B" w:rsidP="0081121B">
      <w:pPr>
        <w:overflowPunct w:val="0"/>
        <w:autoSpaceDE w:val="0"/>
        <w:autoSpaceDN w:val="0"/>
        <w:adjustRightInd w:val="0"/>
        <w:spacing w:line="360" w:lineRule="auto"/>
        <w:ind w:left="-851" w:right="-1136"/>
        <w:jc w:val="both"/>
        <w:textAlignment w:val="baseline"/>
        <w:rPr>
          <w:rFonts w:ascii="Arial" w:hAnsi="Arial" w:cs="Arial"/>
          <w:sz w:val="20"/>
          <w:szCs w:val="20"/>
        </w:rPr>
      </w:pPr>
      <w:r>
        <w:rPr>
          <w:rFonts w:ascii="Arial" w:hAnsi="Arial" w:cs="Arial"/>
          <w:sz w:val="20"/>
          <w:szCs w:val="20"/>
        </w:rPr>
        <w:t>4.6.</w:t>
      </w:r>
      <w:r>
        <w:rPr>
          <w:rFonts w:ascii="Arial" w:hAnsi="Arial" w:cs="Arial"/>
          <w:sz w:val="20"/>
          <w:szCs w:val="20"/>
        </w:rPr>
        <w:tab/>
        <w:t>O cadastramento do licitante deverá ser requerido acompanhado dos seguintes documentos:</w:t>
      </w:r>
    </w:p>
    <w:p w:rsidR="0081121B" w:rsidRDefault="0081121B" w:rsidP="0081121B">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a) </w:t>
      </w:r>
      <w:r>
        <w:rPr>
          <w:rFonts w:ascii="Arial" w:hAnsi="Arial" w:cs="Arial"/>
          <w:sz w:val="20"/>
          <w:szCs w:val="20"/>
        </w:rPr>
        <w:tab/>
        <w:t>Instrumento particular de mandato outorgando à corretora associada, por meio de seu operador devidamente credenciado junto à Bolsa, poderes específicos de sua representação no pregão, conforme modelo fornecido pela Bolsa de Licitações e Leilões - BLL (ANEXO 04).</w:t>
      </w:r>
    </w:p>
    <w:p w:rsidR="0081121B" w:rsidRDefault="0081121B" w:rsidP="0081121B">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b) </w:t>
      </w:r>
      <w:r>
        <w:rPr>
          <w:rFonts w:ascii="Arial" w:hAnsi="Arial" w:cs="Arial"/>
          <w:sz w:val="20"/>
          <w:szCs w:val="20"/>
        </w:rPr>
        <w:tab/>
        <w:t>Declaração de seu pleno conhecimento, de aceitação e de atendimento às exigências de habilitação previstas no Edital, conforme modelo fornecido pela Bolsa de Licitações e Leilões - BLL (ANEXO 04) e;</w:t>
      </w:r>
    </w:p>
    <w:p w:rsidR="0081121B" w:rsidRDefault="0081121B" w:rsidP="0081121B">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c) </w:t>
      </w:r>
      <w:r>
        <w:rPr>
          <w:rFonts w:ascii="Arial" w:hAnsi="Arial" w:cs="Arial"/>
          <w:sz w:val="20"/>
          <w:szCs w:val="20"/>
        </w:rPr>
        <w:tab/>
        <w:t xml:space="preserve">Proposta de Preços, com todas as especificações do produto objeto da licitação em conformidade com </w:t>
      </w:r>
      <w:proofErr w:type="gramStart"/>
      <w:r>
        <w:rPr>
          <w:rFonts w:ascii="Arial" w:hAnsi="Arial" w:cs="Arial"/>
          <w:sz w:val="20"/>
          <w:szCs w:val="20"/>
        </w:rPr>
        <w:t>os ANEXO</w:t>
      </w:r>
      <w:proofErr w:type="gramEnd"/>
      <w:r>
        <w:rPr>
          <w:rFonts w:ascii="Arial" w:hAnsi="Arial" w:cs="Arial"/>
          <w:sz w:val="20"/>
          <w:szCs w:val="20"/>
        </w:rPr>
        <w:t xml:space="preserve"> 01 e 03. </w:t>
      </w:r>
      <w:r>
        <w:rPr>
          <w:rFonts w:ascii="Arial" w:hAnsi="Arial" w:cs="Arial"/>
          <w:bCs/>
          <w:sz w:val="20"/>
          <w:szCs w:val="20"/>
        </w:rPr>
        <w:t>Sob nenhuma hipótese será admitida a substituição da ficha técnica adicionada, nem mesmo antes do início da disputa de lances. “A empresa participante do certame não deve ser identificada”.</w:t>
      </w:r>
    </w:p>
    <w:p w:rsidR="0081121B" w:rsidRDefault="0081121B" w:rsidP="0081121B">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O custo de operacionalização e uso do sistema ficará a cargo do Licitante vencedor do certame, que pagará a Bolsa de Licitações e Leilões - BLL, provedora do sistema eletrônico, o equivalente ao percentual estabelecido pela mesma sobre o valor contratual ajustado, a título de taxa pela utilização dos recursos de tecnologia da informação, em conformidade com o regulamento operacional Bolsa de Licitações e Leilões - BLL.</w:t>
      </w:r>
    </w:p>
    <w:p w:rsidR="0081121B" w:rsidRDefault="0081121B" w:rsidP="0081121B">
      <w:pPr>
        <w:overflowPunct w:val="0"/>
        <w:autoSpaceDE w:val="0"/>
        <w:autoSpaceDN w:val="0"/>
        <w:adjustRightInd w:val="0"/>
        <w:spacing w:line="360" w:lineRule="auto"/>
        <w:ind w:left="-851" w:right="-995"/>
        <w:jc w:val="both"/>
        <w:textAlignment w:val="baseline"/>
        <w:rPr>
          <w:rFonts w:ascii="Arial" w:hAnsi="Arial" w:cs="Arial"/>
          <w:snapToGrid w:val="0"/>
          <w:sz w:val="20"/>
          <w:szCs w:val="20"/>
        </w:rPr>
      </w:pPr>
      <w:r>
        <w:rPr>
          <w:rFonts w:ascii="Arial" w:hAnsi="Arial" w:cs="Arial"/>
          <w:snapToGrid w:val="0"/>
          <w:sz w:val="20"/>
          <w:szCs w:val="20"/>
        </w:rPr>
        <w:t>4.7</w:t>
      </w:r>
      <w:r w:rsidRPr="008B164F">
        <w:rPr>
          <w:rFonts w:ascii="Arial" w:hAnsi="Arial" w:cs="Arial"/>
          <w:snapToGrid w:val="0"/>
          <w:sz w:val="20"/>
          <w:szCs w:val="20"/>
        </w:rPr>
        <w:tab/>
        <w:t xml:space="preserve">A microempresa ou empresa de pequeno porte, além da apresentação da declaração constante no </w:t>
      </w:r>
      <w:proofErr w:type="gramStart"/>
      <w:r w:rsidRPr="008B164F">
        <w:rPr>
          <w:rFonts w:ascii="Arial" w:hAnsi="Arial" w:cs="Arial"/>
          <w:snapToGrid w:val="0"/>
          <w:sz w:val="20"/>
          <w:szCs w:val="20"/>
        </w:rPr>
        <w:t>Anexo 06</w:t>
      </w:r>
      <w:proofErr w:type="gramEnd"/>
      <w:r w:rsidRPr="008B164F">
        <w:rPr>
          <w:rFonts w:ascii="Arial" w:hAnsi="Arial" w:cs="Arial"/>
          <w:snapToGrid w:val="0"/>
          <w:sz w:val="20"/>
          <w:szCs w:val="20"/>
        </w:rPr>
        <w:t xml:space="preserve"> para fins de habilitação, deverá, quando do cadastramento da proposta inicial de preço a ser digitado no sistema, informar no campo próprio da ficha técnica descritiva do objeto, o seu regime de tributação para fazer valer o direito de prioridade do desempate conforme o Art. 44 e 45 da LC 123/2006.</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b/>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9F7C49" w:rsidTr="009F7C49">
        <w:tc>
          <w:tcPr>
            <w:tcW w:w="10911" w:type="dxa"/>
            <w:shd w:val="clear" w:color="auto" w:fill="00B050"/>
          </w:tcPr>
          <w:p w:rsidR="009F7C49" w:rsidRPr="009F7C49" w:rsidRDefault="009F7C49" w:rsidP="009F7C49">
            <w:pPr>
              <w:pStyle w:val="PargrafodaLista"/>
              <w:numPr>
                <w:ilvl w:val="0"/>
                <w:numId w:val="1"/>
              </w:numPr>
              <w:overflowPunct w:val="0"/>
              <w:autoSpaceDE w:val="0"/>
              <w:autoSpaceDN w:val="0"/>
              <w:adjustRightInd w:val="0"/>
              <w:spacing w:line="360" w:lineRule="auto"/>
              <w:ind w:right="-995"/>
              <w:jc w:val="both"/>
              <w:textAlignment w:val="baseline"/>
              <w:rPr>
                <w:rFonts w:ascii="Arial" w:hAnsi="Arial" w:cs="Arial"/>
                <w:b/>
                <w:sz w:val="20"/>
                <w:szCs w:val="20"/>
              </w:rPr>
            </w:pPr>
            <w:r w:rsidRPr="009F7C49">
              <w:rPr>
                <w:rFonts w:ascii="Arial" w:hAnsi="Arial" w:cs="Arial"/>
                <w:b/>
                <w:sz w:val="20"/>
                <w:szCs w:val="20"/>
              </w:rPr>
              <w:t>REGULAMENTO OPERACIONAL DO CERTAME:</w:t>
            </w:r>
          </w:p>
        </w:tc>
      </w:tr>
    </w:tbl>
    <w:p w:rsidR="009F7C49" w:rsidRDefault="009F7C49"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5.1. </w:t>
      </w:r>
      <w:r>
        <w:rPr>
          <w:rFonts w:ascii="Arial" w:hAnsi="Arial" w:cs="Arial"/>
          <w:sz w:val="20"/>
          <w:szCs w:val="20"/>
        </w:rPr>
        <w:tab/>
        <w:t>O certame será conduzido pelo Pregoeiro, com o auxílio da equipe de apoio, que terá, em especial, as seguintes atribuições:</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a) </w:t>
      </w:r>
      <w:r>
        <w:rPr>
          <w:rFonts w:ascii="Arial" w:hAnsi="Arial" w:cs="Arial"/>
          <w:sz w:val="20"/>
          <w:szCs w:val="20"/>
        </w:rPr>
        <w:tab/>
        <w:t>acompanhar os trabalhos da equipe de apoio;</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b) </w:t>
      </w:r>
      <w:r>
        <w:rPr>
          <w:rFonts w:ascii="Arial" w:hAnsi="Arial" w:cs="Arial"/>
          <w:sz w:val="20"/>
          <w:szCs w:val="20"/>
        </w:rPr>
        <w:tab/>
        <w:t>responder as questões formuladas pelos fornecedores, relativas ao certame;</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c) </w:t>
      </w:r>
      <w:r>
        <w:rPr>
          <w:rFonts w:ascii="Arial" w:hAnsi="Arial" w:cs="Arial"/>
          <w:sz w:val="20"/>
          <w:szCs w:val="20"/>
        </w:rPr>
        <w:tab/>
        <w:t>abrir as propostas de preços;</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d) </w:t>
      </w:r>
      <w:r>
        <w:rPr>
          <w:rFonts w:ascii="Arial" w:hAnsi="Arial" w:cs="Arial"/>
          <w:sz w:val="20"/>
          <w:szCs w:val="20"/>
        </w:rPr>
        <w:tab/>
        <w:t>analisar a aceitabilidade das propostas;</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e) </w:t>
      </w:r>
      <w:r>
        <w:rPr>
          <w:rFonts w:ascii="Arial" w:hAnsi="Arial" w:cs="Arial"/>
          <w:sz w:val="20"/>
          <w:szCs w:val="20"/>
        </w:rPr>
        <w:tab/>
        <w:t>desclassificar propostas indicando os motivos;</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f) </w:t>
      </w:r>
      <w:r>
        <w:rPr>
          <w:rFonts w:ascii="Arial" w:hAnsi="Arial" w:cs="Arial"/>
          <w:sz w:val="20"/>
          <w:szCs w:val="20"/>
        </w:rPr>
        <w:tab/>
        <w:t>conduzir os procedimentos relativos aos lances e à escolha da proposta do lance de menor preço;</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g) </w:t>
      </w:r>
      <w:r>
        <w:rPr>
          <w:rFonts w:ascii="Arial" w:hAnsi="Arial" w:cs="Arial"/>
          <w:sz w:val="20"/>
          <w:szCs w:val="20"/>
        </w:rPr>
        <w:tab/>
        <w:t>verificar a habilitação do proponente classificado em primeiro lugar;</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h) </w:t>
      </w:r>
      <w:r>
        <w:rPr>
          <w:rFonts w:ascii="Arial" w:hAnsi="Arial" w:cs="Arial"/>
          <w:sz w:val="20"/>
          <w:szCs w:val="20"/>
        </w:rPr>
        <w:tab/>
        <w:t>declarar o vencedor;</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lastRenderedPageBreak/>
        <w:t xml:space="preserve">i) </w:t>
      </w:r>
      <w:r>
        <w:rPr>
          <w:rFonts w:ascii="Arial" w:hAnsi="Arial" w:cs="Arial"/>
          <w:sz w:val="20"/>
          <w:szCs w:val="20"/>
        </w:rPr>
        <w:tab/>
        <w:t>receber, examinar e decidir sobre a pertinência dos recursos;</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j) </w:t>
      </w:r>
      <w:r>
        <w:rPr>
          <w:rFonts w:ascii="Arial" w:hAnsi="Arial" w:cs="Arial"/>
          <w:sz w:val="20"/>
          <w:szCs w:val="20"/>
        </w:rPr>
        <w:tab/>
        <w:t>elaborar a ata da sessão;</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k) </w:t>
      </w:r>
      <w:r>
        <w:rPr>
          <w:rFonts w:ascii="Arial" w:hAnsi="Arial" w:cs="Arial"/>
          <w:sz w:val="20"/>
          <w:szCs w:val="20"/>
        </w:rPr>
        <w:tab/>
        <w:t>encaminhar o processo à autoridade superior para homologar e autorizar a contratação;</w:t>
      </w:r>
    </w:p>
    <w:p w:rsidR="00081283" w:rsidRDefault="00081283"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r>
        <w:rPr>
          <w:rFonts w:ascii="Arial" w:hAnsi="Arial" w:cs="Arial"/>
          <w:sz w:val="20"/>
          <w:szCs w:val="20"/>
        </w:rPr>
        <w:t xml:space="preserve">l) </w:t>
      </w:r>
      <w:r>
        <w:rPr>
          <w:rFonts w:ascii="Arial" w:hAnsi="Arial" w:cs="Arial"/>
          <w:sz w:val="20"/>
          <w:szCs w:val="20"/>
        </w:rPr>
        <w:tab/>
        <w:t xml:space="preserve">abrir processo administrativo para apuração de irregularidades visando </w:t>
      </w:r>
      <w:proofErr w:type="gramStart"/>
      <w:r>
        <w:rPr>
          <w:rFonts w:ascii="Arial" w:hAnsi="Arial" w:cs="Arial"/>
          <w:sz w:val="20"/>
          <w:szCs w:val="20"/>
        </w:rPr>
        <w:t>a</w:t>
      </w:r>
      <w:proofErr w:type="gramEnd"/>
      <w:r>
        <w:rPr>
          <w:rFonts w:ascii="Arial" w:hAnsi="Arial" w:cs="Arial"/>
          <w:sz w:val="20"/>
          <w:szCs w:val="20"/>
        </w:rPr>
        <w:t xml:space="preserve"> aplicação de penalidades previstas na legislação.</w:t>
      </w:r>
    </w:p>
    <w:p w:rsidR="007D4BC2" w:rsidRDefault="007D4BC2" w:rsidP="009F7C49">
      <w:pPr>
        <w:overflowPunct w:val="0"/>
        <w:autoSpaceDE w:val="0"/>
        <w:autoSpaceDN w:val="0"/>
        <w:adjustRightInd w:val="0"/>
        <w:spacing w:line="360" w:lineRule="auto"/>
        <w:ind w:left="-709" w:right="-995"/>
        <w:jc w:val="both"/>
        <w:textAlignment w:val="baseline"/>
        <w:rPr>
          <w:rFonts w:ascii="Arial" w:hAnsi="Arial" w:cs="Arial"/>
          <w:sz w:val="20"/>
          <w:szCs w:val="20"/>
        </w:rPr>
      </w:pPr>
    </w:p>
    <w:p w:rsidR="00081283" w:rsidRPr="009F7C49" w:rsidRDefault="009F7C49" w:rsidP="00E32196">
      <w:pPr>
        <w:overflowPunct w:val="0"/>
        <w:autoSpaceDE w:val="0"/>
        <w:autoSpaceDN w:val="0"/>
        <w:adjustRightInd w:val="0"/>
        <w:spacing w:line="360" w:lineRule="auto"/>
        <w:ind w:left="-851" w:right="-995"/>
        <w:jc w:val="both"/>
        <w:textAlignment w:val="baseline"/>
        <w:rPr>
          <w:rFonts w:ascii="Arial" w:hAnsi="Arial" w:cs="Arial"/>
          <w:b/>
          <w:caps/>
          <w:sz w:val="20"/>
          <w:szCs w:val="20"/>
        </w:rPr>
      </w:pPr>
      <w:r w:rsidRPr="009F7C49">
        <w:rPr>
          <w:rFonts w:ascii="Arial" w:hAnsi="Arial" w:cs="Arial"/>
          <w:b/>
          <w:sz w:val="20"/>
          <w:szCs w:val="20"/>
        </w:rPr>
        <w:t>5.2.  CREDENCIAMENTO NO SISTEMA LICITAÇÕES DA BOLSA DE LICITAÇÕES E LEILÕES – BLL:</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5.2.1. </w:t>
      </w:r>
      <w:r>
        <w:rPr>
          <w:rFonts w:ascii="Arial" w:hAnsi="Arial" w:cs="Arial"/>
          <w:sz w:val="20"/>
          <w:szCs w:val="20"/>
        </w:rPr>
        <w:tab/>
        <w:t xml:space="preserve">As pessoas jurídicas ou firmas individuais interessadas deverão nomear através do instrumento de mandato previsto no item 4.6. “a”, </w:t>
      </w:r>
      <w:r w:rsidRPr="006B35B7">
        <w:rPr>
          <w:rFonts w:ascii="Arial" w:hAnsi="Arial" w:cs="Arial"/>
          <w:sz w:val="20"/>
          <w:szCs w:val="20"/>
        </w:rPr>
        <w:t>com firma reconhecida</w:t>
      </w:r>
      <w:r>
        <w:rPr>
          <w:rFonts w:ascii="Arial" w:hAnsi="Arial" w:cs="Arial"/>
          <w:sz w:val="20"/>
          <w:szCs w:val="20"/>
        </w:rPr>
        <w:t xml:space="preserve">, operador devidamente credenciado em qualquer empresa associada à Bolsa de Licitações e Leilões - BLL, atribuindo poderes para formular lances de preços e praticar todos os demais atos e operações no site: </w:t>
      </w:r>
      <w:hyperlink r:id="rId11" w:history="1">
        <w:r w:rsidR="008B16B3" w:rsidRPr="000C257D">
          <w:rPr>
            <w:rStyle w:val="Hyperlink"/>
            <w:rFonts w:ascii="Arial" w:eastAsiaTheme="majorEastAsia" w:hAnsi="Arial" w:cs="Arial"/>
            <w:sz w:val="20"/>
            <w:szCs w:val="20"/>
          </w:rPr>
          <w:t>www.bll.org.br</w:t>
        </w:r>
      </w:hyperlink>
      <w:r>
        <w:rPr>
          <w:rFonts w:ascii="Arial" w:hAnsi="Arial" w:cs="Arial"/>
          <w:sz w:val="20"/>
          <w:szCs w:val="20"/>
        </w:rPr>
        <w:t xml:space="preserve">. </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5.2.2. </w:t>
      </w:r>
      <w:r>
        <w:rPr>
          <w:rFonts w:ascii="Arial" w:hAnsi="Arial" w:cs="Arial"/>
          <w:sz w:val="20"/>
          <w:szCs w:val="20"/>
        </w:rPr>
        <w:tab/>
        <w:t>A participação do licitante no pregão eletrônico se dará por meio de participação direta ou através de empresas associadas à Bolsa de Licitações e Leilões - BLL corretora contratada para representá-lo, a qual deverá manifestar, por meio de seu operador designado, em campo próprio do sistema, pleno conhecimento, aceitação e atendimento às exigências de habilitação previstas no Edital.</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5.2.3. </w:t>
      </w:r>
      <w:r>
        <w:rPr>
          <w:rFonts w:ascii="Arial" w:hAnsi="Arial" w:cs="Arial"/>
          <w:sz w:val="20"/>
          <w:szCs w:val="20"/>
        </w:rPr>
        <w:tab/>
        <w:t xml:space="preserve">O acesso do operador ao pregão, para efeito de encaminhamento de proposta de preço e lances sucessivos de preços, em nome do licitante, somente se dará mediante prévia definição de </w:t>
      </w:r>
      <w:r w:rsidRPr="00D62DD7">
        <w:rPr>
          <w:rFonts w:ascii="Arial" w:hAnsi="Arial" w:cs="Arial"/>
          <w:sz w:val="20"/>
          <w:szCs w:val="20"/>
        </w:rPr>
        <w:t>senha privativa</w:t>
      </w:r>
      <w:r>
        <w:rPr>
          <w:rFonts w:ascii="Arial" w:hAnsi="Arial" w:cs="Arial"/>
          <w:sz w:val="20"/>
          <w:szCs w:val="20"/>
        </w:rPr>
        <w:t>.</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5.2.4.  A chave de identificação e a senha dos operadores poderão ser utilizadas em qualquer pregão eletrônico, salvo quando canceladas por solicitação do credenciado ou por iniciativa da Bolsa de Licitações e Leilões - BLL.</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5.2.5. </w:t>
      </w:r>
      <w:r>
        <w:rPr>
          <w:rFonts w:ascii="Arial" w:hAnsi="Arial" w:cs="Arial"/>
          <w:sz w:val="20"/>
          <w:szCs w:val="20"/>
        </w:rPr>
        <w:tab/>
        <w:t>É de exclusiva responsabilidade do usuário o sigilo da senha, bem como seu uso em qualquer transação efetuada diretamente ou por seu representante, não cabendo a Bolsa de Licitações e Leilões - BLL a responsabilidade por eventuais danos decorrentes de uso indevido da senha, ainda que por terceiros.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5.2.6. </w:t>
      </w:r>
      <w:r>
        <w:rPr>
          <w:rFonts w:ascii="Arial" w:hAnsi="Arial" w:cs="Arial"/>
          <w:sz w:val="20"/>
          <w:szCs w:val="20"/>
        </w:rPr>
        <w:tab/>
        <w:t>O credenciamento do fornecedor e de seu representante legal junto ao sistema eletrônico implica a responsabilidade legal pelos atos praticados e a presunção de capacidade técnica para realização das transações inerentes ao pregão eletrônico.</w:t>
      </w:r>
    </w:p>
    <w:p w:rsidR="007D4BC2" w:rsidRDefault="007D4BC2"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Pr="009F7C49" w:rsidRDefault="009F7C49" w:rsidP="00E32196">
      <w:pPr>
        <w:overflowPunct w:val="0"/>
        <w:autoSpaceDE w:val="0"/>
        <w:autoSpaceDN w:val="0"/>
        <w:adjustRightInd w:val="0"/>
        <w:spacing w:line="360" w:lineRule="auto"/>
        <w:ind w:left="-851" w:right="-995"/>
        <w:jc w:val="both"/>
        <w:textAlignment w:val="baseline"/>
        <w:rPr>
          <w:rFonts w:ascii="Arial" w:hAnsi="Arial" w:cs="Arial"/>
          <w:b/>
          <w:caps/>
          <w:sz w:val="20"/>
          <w:szCs w:val="20"/>
        </w:rPr>
      </w:pPr>
      <w:r w:rsidRPr="009F7C49">
        <w:rPr>
          <w:rFonts w:ascii="Arial" w:hAnsi="Arial" w:cs="Arial"/>
          <w:b/>
          <w:sz w:val="20"/>
          <w:szCs w:val="20"/>
        </w:rPr>
        <w:t>5.3. PARTICIPAÇÃO:</w:t>
      </w:r>
    </w:p>
    <w:p w:rsidR="00081283" w:rsidRDefault="008B6620"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5.3.</w:t>
      </w:r>
      <w:r w:rsidR="00081283">
        <w:rPr>
          <w:rFonts w:ascii="Arial" w:hAnsi="Arial" w:cs="Arial"/>
          <w:sz w:val="20"/>
          <w:szCs w:val="20"/>
        </w:rPr>
        <w:t xml:space="preserve">1. </w:t>
      </w:r>
      <w:r w:rsidR="00081283">
        <w:rPr>
          <w:rFonts w:ascii="Arial" w:hAnsi="Arial" w:cs="Arial"/>
          <w:sz w:val="20"/>
          <w:szCs w:val="20"/>
        </w:rPr>
        <w:tab/>
        <w:t xml:space="preserve">A participação no Pregão, na Forma Eletrônica se dará por meio da digitação da senha pessoal e intransferível do representante credenciado (operador da corretora de mercadorias) e </w:t>
      </w:r>
      <w:r w:rsidR="00E32196">
        <w:rPr>
          <w:rFonts w:ascii="Arial" w:hAnsi="Arial" w:cs="Arial"/>
          <w:sz w:val="20"/>
          <w:szCs w:val="20"/>
        </w:rPr>
        <w:t>subsequente</w:t>
      </w:r>
      <w:r w:rsidR="00081283">
        <w:rPr>
          <w:rFonts w:ascii="Arial" w:hAnsi="Arial" w:cs="Arial"/>
          <w:sz w:val="20"/>
          <w:szCs w:val="20"/>
        </w:rPr>
        <w:t xml:space="preserve"> encaminhamento da proposta de preços, exclusivamente por meio do sistema eletrônico, observados data e horário limite estabelecido.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5.3.2.</w:t>
      </w:r>
      <w:r>
        <w:rPr>
          <w:rFonts w:ascii="Arial" w:hAnsi="Arial" w:cs="Arial"/>
          <w:sz w:val="20"/>
          <w:szCs w:val="20"/>
        </w:rPr>
        <w:tab/>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5.3.3.</w:t>
      </w:r>
      <w:r>
        <w:rPr>
          <w:rFonts w:ascii="Arial" w:hAnsi="Arial" w:cs="Arial"/>
          <w:sz w:val="20"/>
          <w:szCs w:val="20"/>
        </w:rPr>
        <w:tab/>
        <w:t xml:space="preserve">Qualquer </w:t>
      </w:r>
      <w:r w:rsidR="00E32196">
        <w:rPr>
          <w:rFonts w:ascii="Arial" w:hAnsi="Arial" w:cs="Arial"/>
          <w:sz w:val="20"/>
          <w:szCs w:val="20"/>
        </w:rPr>
        <w:t>dúvida</w:t>
      </w:r>
      <w:r>
        <w:rPr>
          <w:rFonts w:ascii="Arial" w:hAnsi="Arial" w:cs="Arial"/>
          <w:sz w:val="20"/>
          <w:szCs w:val="20"/>
        </w:rPr>
        <w:t xml:space="preserve"> em relação ao acesso no sistema operacional, poderá ser esclarecida através de uma empresa associada ou pelos telefones: Curitiba</w:t>
      </w:r>
      <w:r w:rsidR="00E32196">
        <w:rPr>
          <w:rFonts w:ascii="Arial" w:hAnsi="Arial" w:cs="Arial"/>
          <w:sz w:val="20"/>
          <w:szCs w:val="20"/>
        </w:rPr>
        <w:t xml:space="preserve">-PR (41) </w:t>
      </w:r>
      <w:r w:rsidR="00A46BE5">
        <w:rPr>
          <w:rFonts w:ascii="Arial" w:hAnsi="Arial" w:cs="Arial"/>
          <w:sz w:val="20"/>
          <w:szCs w:val="20"/>
        </w:rPr>
        <w:t>3097-4600</w:t>
      </w:r>
      <w:r w:rsidR="00E32196" w:rsidRPr="00650BA5">
        <w:rPr>
          <w:rFonts w:ascii="Arial" w:hAnsi="Arial" w:cs="Arial"/>
          <w:sz w:val="20"/>
          <w:szCs w:val="20"/>
        </w:rPr>
        <w:t xml:space="preserve"> e </w:t>
      </w:r>
      <w:r w:rsidR="00A46BE5">
        <w:rPr>
          <w:rFonts w:ascii="Arial" w:hAnsi="Arial" w:cs="Arial"/>
          <w:sz w:val="20"/>
          <w:szCs w:val="20"/>
        </w:rPr>
        <w:t>3097-4646</w:t>
      </w:r>
      <w:r w:rsidR="00E32196" w:rsidRPr="00650BA5">
        <w:rPr>
          <w:rFonts w:ascii="Arial" w:hAnsi="Arial" w:cs="Arial"/>
          <w:sz w:val="20"/>
          <w:szCs w:val="20"/>
        </w:rPr>
        <w:t>.</w:t>
      </w:r>
    </w:p>
    <w:p w:rsidR="007D4BC2" w:rsidRDefault="007D4BC2"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Pr="009F7C49" w:rsidRDefault="009F7C49" w:rsidP="00E32196">
      <w:pPr>
        <w:overflowPunct w:val="0"/>
        <w:autoSpaceDE w:val="0"/>
        <w:autoSpaceDN w:val="0"/>
        <w:adjustRightInd w:val="0"/>
        <w:spacing w:line="360" w:lineRule="auto"/>
        <w:ind w:left="-851" w:right="-995"/>
        <w:jc w:val="both"/>
        <w:textAlignment w:val="baseline"/>
        <w:rPr>
          <w:rFonts w:ascii="Arial" w:hAnsi="Arial" w:cs="Arial"/>
          <w:b/>
          <w:caps/>
          <w:sz w:val="20"/>
          <w:szCs w:val="20"/>
        </w:rPr>
      </w:pPr>
      <w:r w:rsidRPr="009F7C49">
        <w:rPr>
          <w:rFonts w:ascii="Arial" w:hAnsi="Arial" w:cs="Arial"/>
          <w:b/>
          <w:sz w:val="20"/>
          <w:szCs w:val="20"/>
        </w:rPr>
        <w:lastRenderedPageBreak/>
        <w:t>5.4. ABERTURA DAS PROPOSTAS E FORMULAÇÃO DOS LANCES: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5.4.1.</w:t>
      </w:r>
      <w:r>
        <w:rPr>
          <w:rFonts w:ascii="Arial" w:hAnsi="Arial" w:cs="Arial"/>
          <w:sz w:val="20"/>
          <w:szCs w:val="20"/>
        </w:rPr>
        <w:tab/>
        <w:t>A partir do horário previsto no Edital e no sistema, terá início a sessão pública do pregão na forma eletrônica, com a divulgação das propostas de preços recebidas, passando o Pregoeiro a avaliar a aceitabilidade das propostas.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5.4.2. </w:t>
      </w:r>
      <w:r>
        <w:rPr>
          <w:rFonts w:ascii="Arial" w:hAnsi="Arial" w:cs="Arial"/>
          <w:sz w:val="20"/>
          <w:szCs w:val="20"/>
        </w:rPr>
        <w:tab/>
        <w:t>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5.4.3.</w:t>
      </w:r>
      <w:r>
        <w:rPr>
          <w:rFonts w:ascii="Arial" w:hAnsi="Arial" w:cs="Arial"/>
          <w:sz w:val="20"/>
          <w:szCs w:val="20"/>
        </w:rPr>
        <w:tab/>
        <w:t>Só serão aceitos lances cujos valores forem inferiores ao último lance que tenha sido anteriormente registrado no sistema.</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5.4.4.</w:t>
      </w:r>
      <w:r>
        <w:rPr>
          <w:rFonts w:ascii="Arial" w:hAnsi="Arial" w:cs="Arial"/>
          <w:sz w:val="20"/>
          <w:szCs w:val="20"/>
        </w:rPr>
        <w:tab/>
        <w:t>Não serão aceitos dois ou mais lances de mesmo valor, prevalecendo aquele que for recebido e registrado em primeiro lugar.</w:t>
      </w:r>
    </w:p>
    <w:p w:rsidR="00081283" w:rsidRDefault="00081283" w:rsidP="00E32196">
      <w:pPr>
        <w:spacing w:line="360" w:lineRule="auto"/>
        <w:ind w:left="-851" w:right="-995"/>
        <w:jc w:val="both"/>
        <w:rPr>
          <w:rFonts w:ascii="Arial" w:hAnsi="Arial" w:cs="Arial"/>
          <w:snapToGrid w:val="0"/>
          <w:sz w:val="20"/>
          <w:szCs w:val="20"/>
        </w:rPr>
      </w:pPr>
      <w:r>
        <w:rPr>
          <w:rFonts w:ascii="Arial" w:hAnsi="Arial" w:cs="Arial"/>
          <w:snapToGrid w:val="0"/>
          <w:sz w:val="20"/>
          <w:szCs w:val="20"/>
        </w:rPr>
        <w:t>5.4.5.</w:t>
      </w:r>
      <w:r>
        <w:rPr>
          <w:rFonts w:ascii="Arial" w:hAnsi="Arial" w:cs="Arial"/>
          <w:snapToGrid w:val="0"/>
          <w:sz w:val="20"/>
          <w:szCs w:val="20"/>
        </w:rPr>
        <w:tab/>
      </w:r>
      <w:r w:rsidRPr="00D62DD7">
        <w:rPr>
          <w:rFonts w:ascii="Arial" w:hAnsi="Arial" w:cs="Arial"/>
          <w:snapToGrid w:val="0"/>
          <w:sz w:val="20"/>
          <w:szCs w:val="20"/>
        </w:rPr>
        <w:t>Não serão aceitas propostas com valores superiores ao máximo fixado no Edital (</w:t>
      </w:r>
      <w:r>
        <w:rPr>
          <w:rFonts w:ascii="Arial" w:hAnsi="Arial" w:cs="Arial"/>
          <w:snapToGrid w:val="0"/>
          <w:sz w:val="20"/>
          <w:szCs w:val="20"/>
        </w:rPr>
        <w:t>REFERENTE AO VALOR UNITÁRIO DO ITEM/PRODUTO). O descumprimento desse requisito implicará na desclassificação do licitante.</w:t>
      </w:r>
    </w:p>
    <w:p w:rsidR="00081283" w:rsidRDefault="00081283" w:rsidP="00E32196">
      <w:pPr>
        <w:spacing w:line="360" w:lineRule="auto"/>
        <w:ind w:left="-851" w:right="-995"/>
        <w:jc w:val="both"/>
        <w:rPr>
          <w:rFonts w:ascii="Arial" w:hAnsi="Arial" w:cs="Arial"/>
          <w:snapToGrid w:val="0"/>
          <w:sz w:val="20"/>
          <w:szCs w:val="20"/>
        </w:rPr>
      </w:pPr>
      <w:r>
        <w:rPr>
          <w:rFonts w:ascii="Arial" w:hAnsi="Arial" w:cs="Arial"/>
          <w:snapToGrid w:val="0"/>
          <w:sz w:val="20"/>
          <w:szCs w:val="20"/>
        </w:rPr>
        <w:t>5.4.6.</w:t>
      </w:r>
      <w:r>
        <w:rPr>
          <w:rFonts w:ascii="Arial" w:hAnsi="Arial" w:cs="Arial"/>
          <w:snapToGrid w:val="0"/>
          <w:sz w:val="20"/>
          <w:szCs w:val="20"/>
        </w:rPr>
        <w:tab/>
        <w:t>Ficará a critério do pregoeiro a autorização da correção de lances com valores digitados errados ou situação semelhante, mesmo que antes do início da disputa de lances.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5.4.7.</w:t>
      </w:r>
      <w:r>
        <w:rPr>
          <w:rFonts w:ascii="Arial" w:hAnsi="Arial" w:cs="Arial"/>
          <w:sz w:val="20"/>
          <w:szCs w:val="20"/>
        </w:rPr>
        <w:tab/>
        <w:t xml:space="preserve">Durante o transcurso da sessão pública os participantes serão informados, em tempo real, do valor do menor lance registrado. O sistema </w:t>
      </w:r>
      <w:r w:rsidRPr="00CD1443">
        <w:rPr>
          <w:rFonts w:ascii="Arial" w:hAnsi="Arial" w:cs="Arial"/>
          <w:sz w:val="20"/>
          <w:szCs w:val="20"/>
        </w:rPr>
        <w:t>não identificará</w:t>
      </w:r>
      <w:r>
        <w:rPr>
          <w:rFonts w:ascii="Arial" w:hAnsi="Arial" w:cs="Arial"/>
          <w:sz w:val="20"/>
          <w:szCs w:val="20"/>
        </w:rPr>
        <w:t xml:space="preserve"> o autor dos lances aos demais participantes.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5.4.8.</w:t>
      </w:r>
      <w:r>
        <w:rPr>
          <w:rFonts w:ascii="Arial" w:hAnsi="Arial" w:cs="Arial"/>
          <w:sz w:val="20"/>
          <w:szCs w:val="20"/>
        </w:rPr>
        <w:tab/>
        <w:t>No caso de desconexão com o Pregoeiro, no decorrer da etapa competitiva do Pregão, na Forma Eletrônica, o sistema eletrônico poderá permanecer acessível às licitantes para a recepção dos lances, retornando o Pregoeiro, quando possível, sua atuação no certame, sem prejuízos dos atos realizados.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5.4.9.</w:t>
      </w:r>
      <w:r>
        <w:rPr>
          <w:rFonts w:ascii="Arial" w:hAnsi="Arial" w:cs="Arial"/>
          <w:sz w:val="20"/>
          <w:szCs w:val="20"/>
        </w:rPr>
        <w:tab/>
        <w:t>Quando a desconexão persistir por tempo superior a 10 (dez) minutos, a sessão do Pregão na Forma Eletrônica será suspensa e terá reinício somente após comunicação expressa aos operadores representantes dos participantes, através de mensagem eletrônica (e-mail) divulgando data e hora da reabertura da sessão.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5.4.10.</w:t>
      </w:r>
      <w:r>
        <w:rPr>
          <w:rFonts w:ascii="Arial" w:hAnsi="Arial" w:cs="Arial"/>
          <w:sz w:val="20"/>
          <w:szCs w:val="20"/>
        </w:rPr>
        <w:tab/>
        <w:t xml:space="preserve">A etapa de lances da sessão pública será encerrada mediante aviso de fechamento iminente dos lances, emitido pelo sistema eletrônico, após o que transcorrerá período de tempo extra. O período de tempo </w:t>
      </w:r>
      <w:proofErr w:type="gramStart"/>
      <w:r>
        <w:rPr>
          <w:rFonts w:ascii="Arial" w:hAnsi="Arial" w:cs="Arial"/>
          <w:sz w:val="20"/>
          <w:szCs w:val="20"/>
        </w:rPr>
        <w:t>extra ocorrerá</w:t>
      </w:r>
      <w:proofErr w:type="gramEnd"/>
      <w:r>
        <w:rPr>
          <w:rFonts w:ascii="Arial" w:hAnsi="Arial" w:cs="Arial"/>
          <w:sz w:val="20"/>
          <w:szCs w:val="20"/>
        </w:rPr>
        <w:t xml:space="preserve"> em um intervalo que poderá ser de 01 (um) segundo a 30 (trinta) minutos, aleatoriamente determinado pelo sistema eletrônico, findo o qual será automaticamente encerrada a recepção de lances, não podendo em hipótese alguma, as empresas apresentarem novos lances (FECHAMENTO RANDÔMICO).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5.4.11. Face à imprevisão do tempo extra, as empresas participantes deverão estimar o seu valor mínimo de lance a ser ofertado, evitando assim cálculos de última hora, que poderá resultar em uma disputa frustrada por falta de tempo hábil.</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5.4.12. O sistema informará a proposta de menor preço imediatamente após o encerramento da etapa de lances ou, quando for o caso, após negociação e decisão pelo pregoeiro acerca da aceitação do lance de menor valor.</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5.4.13.</w:t>
      </w:r>
      <w:r>
        <w:rPr>
          <w:rFonts w:ascii="Arial" w:hAnsi="Arial" w:cs="Arial"/>
          <w:sz w:val="20"/>
          <w:szCs w:val="20"/>
        </w:rPr>
        <w:tab/>
        <w:t xml:space="preserve">Facultativamente, o Pregoeiro poderá encerrar a sessão pública mediante encaminhamento de aviso de fechamento iminente dos lances e </w:t>
      </w:r>
      <w:r w:rsidR="00E32196">
        <w:rPr>
          <w:rFonts w:ascii="Arial" w:hAnsi="Arial" w:cs="Arial"/>
          <w:sz w:val="20"/>
          <w:szCs w:val="20"/>
        </w:rPr>
        <w:t>subsequente</w:t>
      </w:r>
      <w:r>
        <w:rPr>
          <w:rFonts w:ascii="Arial" w:hAnsi="Arial" w:cs="Arial"/>
          <w:sz w:val="20"/>
          <w:szCs w:val="20"/>
        </w:rPr>
        <w:t xml:space="preserve"> transcurso do prazo de trinta minutos, findo o qual será encerrada a recepção de lances. Neste caso, antes de anunciar o vencedor, o Pregoeiro poderá encaminhar, pelo sistema eletrônico contraproposta diretamente ao proponente que tenha apresentado o lance de menor preço, para que seja obtido preço melhor, bem como decidir sobre sua aceitação.</w:t>
      </w:r>
    </w:p>
    <w:p w:rsidR="007D4BC2" w:rsidRDefault="00D26FCC"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-824230</wp:posOffset>
                </wp:positionH>
                <wp:positionV relativeFrom="paragraph">
                  <wp:posOffset>10160</wp:posOffset>
                </wp:positionV>
                <wp:extent cx="190500" cy="257175"/>
                <wp:effectExtent l="0" t="0" r="76200" b="47625"/>
                <wp:wrapNone/>
                <wp:docPr id="8" name="Conector de seta reta 8"/>
                <wp:cNvGraphicFramePr/>
                <a:graphic xmlns:a="http://schemas.openxmlformats.org/drawingml/2006/main">
                  <a:graphicData uri="http://schemas.microsoft.com/office/word/2010/wordprocessingShape">
                    <wps:wsp>
                      <wps:cNvCnPr/>
                      <wps:spPr>
                        <a:xfrm>
                          <a:off x="0" y="0"/>
                          <a:ext cx="190500" cy="2571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Conector de seta reta 8" o:spid="_x0000_s1026" type="#_x0000_t32" style="position:absolute;margin-left:-64.9pt;margin-top:.8pt;width:15pt;height:20.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" strokecolor="#70ad47 [3209]" strokeweight="1.5pt">
                <v:stroke endarrow="open" joinstyle="miter"/>
              </v:shape>
            </w:pict>
          </mc:Fallback>
        </mc:AlternateContent>
      </w:r>
    </w:p>
    <w:p w:rsidR="00081283" w:rsidRPr="009F7C49" w:rsidRDefault="009F7C49" w:rsidP="00E32196">
      <w:pPr>
        <w:overflowPunct w:val="0"/>
        <w:autoSpaceDE w:val="0"/>
        <w:autoSpaceDN w:val="0"/>
        <w:adjustRightInd w:val="0"/>
        <w:spacing w:line="360" w:lineRule="auto"/>
        <w:ind w:left="-851" w:right="-995"/>
        <w:jc w:val="both"/>
        <w:textAlignment w:val="baseline"/>
        <w:rPr>
          <w:rFonts w:ascii="Arial" w:hAnsi="Arial" w:cs="Arial"/>
          <w:b/>
          <w:sz w:val="20"/>
          <w:szCs w:val="20"/>
        </w:rPr>
      </w:pPr>
      <w:r w:rsidRPr="009F7C49">
        <w:rPr>
          <w:rFonts w:ascii="Arial" w:hAnsi="Arial" w:cs="Arial"/>
          <w:b/>
          <w:sz w:val="20"/>
          <w:szCs w:val="20"/>
        </w:rPr>
        <w:t xml:space="preserve">5.5.  REFERENTE </w:t>
      </w:r>
      <w:proofErr w:type="gramStart"/>
      <w:r w:rsidRPr="009F7C49">
        <w:rPr>
          <w:rFonts w:ascii="Arial" w:hAnsi="Arial" w:cs="Arial"/>
          <w:b/>
          <w:sz w:val="20"/>
          <w:szCs w:val="20"/>
        </w:rPr>
        <w:t>A</w:t>
      </w:r>
      <w:proofErr w:type="gramEnd"/>
      <w:r w:rsidRPr="009F7C49">
        <w:rPr>
          <w:rFonts w:ascii="Arial" w:hAnsi="Arial" w:cs="Arial"/>
          <w:b/>
          <w:sz w:val="20"/>
          <w:szCs w:val="20"/>
        </w:rPr>
        <w:t xml:space="preserve"> HABILITAÇÃO: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w:t>
      </w:r>
      <w:r w:rsidR="00E32196">
        <w:rPr>
          <w:rFonts w:ascii="Arial" w:hAnsi="Arial" w:cs="Arial"/>
          <w:sz w:val="20"/>
          <w:szCs w:val="20"/>
        </w:rPr>
        <w:t>5.1. Os documentos relativos à H</w:t>
      </w:r>
      <w:r>
        <w:rPr>
          <w:rFonts w:ascii="Arial" w:hAnsi="Arial" w:cs="Arial"/>
          <w:sz w:val="20"/>
          <w:szCs w:val="20"/>
        </w:rPr>
        <w:t xml:space="preserve">abilitação solicitados no Anexo 02 deste Edital </w:t>
      </w:r>
      <w:r w:rsidRPr="008B164F">
        <w:rPr>
          <w:rFonts w:ascii="Arial" w:hAnsi="Arial" w:cs="Arial"/>
          <w:sz w:val="20"/>
          <w:szCs w:val="20"/>
        </w:rPr>
        <w:t>(e quando a empresa se enquadrar no regim</w:t>
      </w:r>
      <w:r w:rsidR="008B164F" w:rsidRPr="008B164F">
        <w:rPr>
          <w:rFonts w:ascii="Arial" w:hAnsi="Arial" w:cs="Arial"/>
          <w:sz w:val="20"/>
          <w:szCs w:val="20"/>
        </w:rPr>
        <w:t xml:space="preserve">e ME/EPP enviar também o Anexo </w:t>
      </w:r>
      <w:proofErr w:type="gramStart"/>
      <w:r w:rsidR="008B164F" w:rsidRPr="008B164F">
        <w:rPr>
          <w:rFonts w:ascii="Arial" w:hAnsi="Arial" w:cs="Arial"/>
          <w:sz w:val="20"/>
          <w:szCs w:val="20"/>
        </w:rPr>
        <w:t>6</w:t>
      </w:r>
      <w:proofErr w:type="gramEnd"/>
      <w:r w:rsidRPr="008B164F">
        <w:rPr>
          <w:rFonts w:ascii="Arial" w:hAnsi="Arial" w:cs="Arial"/>
          <w:sz w:val="20"/>
          <w:szCs w:val="20"/>
        </w:rPr>
        <w:t>)</w:t>
      </w:r>
      <w:r>
        <w:rPr>
          <w:rFonts w:ascii="Arial" w:hAnsi="Arial" w:cs="Arial"/>
          <w:sz w:val="20"/>
          <w:szCs w:val="20"/>
        </w:rPr>
        <w:t xml:space="preserve"> deverão ser remetidos via e</w:t>
      </w:r>
      <w:r w:rsidR="00E32196">
        <w:rPr>
          <w:rFonts w:ascii="Arial" w:hAnsi="Arial" w:cs="Arial"/>
          <w:sz w:val="20"/>
          <w:szCs w:val="20"/>
        </w:rPr>
        <w:t>-</w:t>
      </w:r>
      <w:r>
        <w:rPr>
          <w:rFonts w:ascii="Arial" w:hAnsi="Arial" w:cs="Arial"/>
          <w:sz w:val="20"/>
          <w:szCs w:val="20"/>
        </w:rPr>
        <w:t>mail (</w:t>
      </w:r>
      <w:hyperlink r:id="rId12" w:history="1">
        <w:r>
          <w:rPr>
            <w:rStyle w:val="Hyperlink"/>
            <w:rFonts w:ascii="Arial" w:eastAsiaTheme="majorEastAsia" w:hAnsi="Arial" w:cs="Arial"/>
            <w:sz w:val="20"/>
            <w:szCs w:val="20"/>
          </w:rPr>
          <w:t>comprasjag@gmail.com</w:t>
        </w:r>
      </w:hyperlink>
      <w:r>
        <w:rPr>
          <w:rFonts w:ascii="Arial" w:hAnsi="Arial" w:cs="Arial"/>
          <w:sz w:val="20"/>
          <w:szCs w:val="20"/>
        </w:rPr>
        <w:t xml:space="preserve">) </w:t>
      </w:r>
      <w:r w:rsidR="00531CB9" w:rsidRPr="00D26FCC">
        <w:rPr>
          <w:rFonts w:ascii="Arial" w:hAnsi="Arial" w:cs="Arial"/>
          <w:b/>
          <w:sz w:val="20"/>
          <w:szCs w:val="20"/>
          <w:highlight w:val="green"/>
          <w:u w:val="single"/>
        </w:rPr>
        <w:t>no prazo máximo de 03</w:t>
      </w:r>
      <w:r w:rsidRPr="00D26FCC">
        <w:rPr>
          <w:rFonts w:ascii="Arial" w:hAnsi="Arial" w:cs="Arial"/>
          <w:b/>
          <w:sz w:val="20"/>
          <w:szCs w:val="20"/>
          <w:highlight w:val="green"/>
          <w:u w:val="single"/>
        </w:rPr>
        <w:t xml:space="preserve"> horas</w:t>
      </w:r>
      <w:r>
        <w:rPr>
          <w:rFonts w:ascii="Arial" w:hAnsi="Arial" w:cs="Arial"/>
          <w:sz w:val="20"/>
          <w:szCs w:val="20"/>
        </w:rPr>
        <w:t>, com posterior encaminhamento do original ou cópia autenticada, observando os prazos legais pertinentes.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5.5.2. Os documentos originais ou cópias autenticadas deverão ser encaminhados, </w:t>
      </w:r>
      <w:r w:rsidRPr="00D26FCC">
        <w:rPr>
          <w:rFonts w:ascii="Arial" w:hAnsi="Arial" w:cs="Arial"/>
          <w:b/>
          <w:sz w:val="20"/>
          <w:szCs w:val="20"/>
          <w:highlight w:val="green"/>
          <w:u w:val="single"/>
        </w:rPr>
        <w:t>no prazo máximo de 03 (três) dias</w:t>
      </w:r>
      <w:r>
        <w:rPr>
          <w:rFonts w:ascii="Arial" w:hAnsi="Arial" w:cs="Arial"/>
          <w:sz w:val="20"/>
          <w:szCs w:val="20"/>
          <w:u w:val="single"/>
        </w:rPr>
        <w:t xml:space="preserve"> </w:t>
      </w:r>
      <w:r w:rsidRPr="0081121B">
        <w:rPr>
          <w:rFonts w:ascii="Arial" w:hAnsi="Arial" w:cs="Arial"/>
          <w:sz w:val="20"/>
          <w:szCs w:val="20"/>
          <w:highlight w:val="green"/>
          <w:u w:val="single"/>
        </w:rPr>
        <w:t>úteis,</w:t>
      </w:r>
      <w:r>
        <w:rPr>
          <w:rFonts w:ascii="Arial" w:hAnsi="Arial" w:cs="Arial"/>
          <w:sz w:val="20"/>
          <w:szCs w:val="20"/>
        </w:rPr>
        <w:t xml:space="preserve"> contados da data da sessão pública virtual, </w:t>
      </w:r>
      <w:r w:rsidRPr="00D26FCC">
        <w:rPr>
          <w:rFonts w:ascii="Arial" w:hAnsi="Arial" w:cs="Arial"/>
          <w:b/>
          <w:sz w:val="20"/>
          <w:szCs w:val="20"/>
          <w:highlight w:val="green"/>
          <w:u w:val="single"/>
        </w:rPr>
        <w:t>juntamente com a proposta de preços corrigida</w:t>
      </w:r>
      <w:r>
        <w:rPr>
          <w:rFonts w:ascii="Arial" w:hAnsi="Arial" w:cs="Arial"/>
          <w:sz w:val="20"/>
          <w:szCs w:val="20"/>
        </w:rPr>
        <w:t>, para o seguinte endereço:</w:t>
      </w:r>
    </w:p>
    <w:tbl>
      <w:tblPr>
        <w:tblStyle w:val="Tabelacomgrade"/>
        <w:tblW w:w="8212" w:type="dxa"/>
        <w:tblInd w:w="-851"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212"/>
      </w:tblGrid>
      <w:tr w:rsidR="00531CB9" w:rsidRPr="00E32196" w:rsidTr="00531CB9">
        <w:trPr>
          <w:trHeight w:val="399"/>
        </w:trPr>
        <w:tc>
          <w:tcPr>
            <w:tcW w:w="8212" w:type="dxa"/>
            <w:tcBorders>
              <w:top w:val="single" w:sz="8" w:space="0" w:color="auto"/>
              <w:left w:val="single" w:sz="8" w:space="0" w:color="auto"/>
              <w:right w:val="single" w:sz="8" w:space="0" w:color="auto"/>
            </w:tcBorders>
          </w:tcPr>
          <w:p w:rsidR="00531CB9" w:rsidRPr="000F010F" w:rsidRDefault="00531CB9"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 xml:space="preserve">PREFEITURA MUNICIPAL DE JAGUARIAIVA/PR </w:t>
            </w:r>
          </w:p>
        </w:tc>
      </w:tr>
      <w:tr w:rsidR="00531CB9" w:rsidRPr="00E32196" w:rsidTr="00531CB9">
        <w:tc>
          <w:tcPr>
            <w:tcW w:w="8212" w:type="dxa"/>
            <w:tcBorders>
              <w:left w:val="single" w:sz="8" w:space="0" w:color="auto"/>
              <w:right w:val="single" w:sz="8" w:space="0" w:color="auto"/>
            </w:tcBorders>
          </w:tcPr>
          <w:p w:rsidR="00531CB9" w:rsidRPr="000F010F" w:rsidRDefault="00531CB9"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Praça Isabel Branco, nº 142 – Cidade Alta – CEP: 84.200-000</w:t>
            </w:r>
            <w:proofErr w:type="gramStart"/>
            <w:r w:rsidRPr="000F010F">
              <w:rPr>
                <w:rFonts w:ascii="Arial" w:hAnsi="Arial" w:cs="Arial"/>
                <w:b/>
                <w:sz w:val="20"/>
                <w:szCs w:val="20"/>
              </w:rPr>
              <w:t xml:space="preserve">  </w:t>
            </w:r>
            <w:proofErr w:type="gramEnd"/>
            <w:r w:rsidRPr="000F010F">
              <w:rPr>
                <w:rFonts w:ascii="Arial" w:hAnsi="Arial" w:cs="Arial"/>
                <w:b/>
                <w:sz w:val="20"/>
                <w:szCs w:val="20"/>
              </w:rPr>
              <w:t xml:space="preserve">Jaguariaíva – PR – </w:t>
            </w:r>
          </w:p>
        </w:tc>
      </w:tr>
      <w:tr w:rsidR="00531CB9" w:rsidRPr="00E32196" w:rsidTr="00531CB9">
        <w:tc>
          <w:tcPr>
            <w:tcW w:w="8212" w:type="dxa"/>
            <w:tcBorders>
              <w:left w:val="single" w:sz="8" w:space="0" w:color="auto"/>
              <w:right w:val="single" w:sz="8" w:space="0" w:color="auto"/>
            </w:tcBorders>
          </w:tcPr>
          <w:p w:rsidR="00531CB9" w:rsidRPr="000F010F" w:rsidRDefault="00531CB9"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A/C: Departamento de Compras e Licitação</w:t>
            </w:r>
          </w:p>
        </w:tc>
      </w:tr>
      <w:tr w:rsidR="00531CB9" w:rsidRPr="00E32196" w:rsidTr="00531CB9">
        <w:tc>
          <w:tcPr>
            <w:tcW w:w="8212" w:type="dxa"/>
            <w:tcBorders>
              <w:left w:val="single" w:sz="8" w:space="0" w:color="auto"/>
              <w:bottom w:val="single" w:sz="8" w:space="0" w:color="auto"/>
              <w:right w:val="single" w:sz="8" w:space="0" w:color="auto"/>
            </w:tcBorders>
          </w:tcPr>
          <w:p w:rsidR="00531CB9" w:rsidRPr="000F010F" w:rsidRDefault="00531CB9" w:rsidP="0081121B">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 xml:space="preserve">Ref.: Pregão Eletrônico Nº </w:t>
            </w:r>
            <w:r w:rsidR="0081121B">
              <w:rPr>
                <w:rFonts w:ascii="Arial" w:hAnsi="Arial" w:cs="Arial"/>
                <w:b/>
                <w:sz w:val="20"/>
                <w:szCs w:val="20"/>
              </w:rPr>
              <w:t>83</w:t>
            </w:r>
            <w:r w:rsidRPr="000F010F">
              <w:rPr>
                <w:rFonts w:ascii="Arial" w:hAnsi="Arial" w:cs="Arial"/>
                <w:b/>
                <w:sz w:val="20"/>
                <w:szCs w:val="20"/>
              </w:rPr>
              <w:t>/2019</w:t>
            </w:r>
          </w:p>
        </w:tc>
      </w:tr>
    </w:tbl>
    <w:p w:rsidR="009F7C49" w:rsidRDefault="009F7C49"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5.5.3.</w:t>
      </w:r>
      <w:r>
        <w:rPr>
          <w:rFonts w:ascii="Arial" w:hAnsi="Arial" w:cs="Arial"/>
          <w:sz w:val="20"/>
          <w:szCs w:val="20"/>
        </w:rPr>
        <w:tab/>
        <w:t>A sessão pública ficará suspensa até o recebimento da documentação original (habilitação), dentro das condições dispostas no item acima.</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5.5.4.</w:t>
      </w:r>
      <w:r>
        <w:rPr>
          <w:rFonts w:ascii="Arial" w:hAnsi="Arial" w:cs="Arial"/>
          <w:sz w:val="20"/>
          <w:szCs w:val="20"/>
        </w:rPr>
        <w:tab/>
        <w:t xml:space="preserve">O não cumprimento do envio dos documentos de habilitação </w:t>
      </w:r>
      <w:r w:rsidRPr="009F7C49">
        <w:rPr>
          <w:rFonts w:ascii="Arial" w:hAnsi="Arial" w:cs="Arial"/>
          <w:sz w:val="20"/>
          <w:szCs w:val="20"/>
        </w:rPr>
        <w:t>dentro dos prazos acima estabelecidos</w:t>
      </w:r>
      <w:r>
        <w:rPr>
          <w:rFonts w:ascii="Arial" w:hAnsi="Arial" w:cs="Arial"/>
          <w:sz w:val="20"/>
          <w:szCs w:val="20"/>
        </w:rPr>
        <w:t xml:space="preserve">, acarretará nas sanções previstas neste Edital, podendo o Pregoeiro convocar a empresa que apresentou a proposta ou o lance </w:t>
      </w:r>
      <w:r w:rsidR="009F7C49">
        <w:rPr>
          <w:rFonts w:ascii="Arial" w:hAnsi="Arial" w:cs="Arial"/>
          <w:sz w:val="20"/>
          <w:szCs w:val="20"/>
        </w:rPr>
        <w:t>subsequente</w:t>
      </w:r>
      <w:r>
        <w:rPr>
          <w:rFonts w:ascii="Arial" w:hAnsi="Arial" w:cs="Arial"/>
          <w:sz w:val="20"/>
          <w:szCs w:val="20"/>
        </w:rPr>
        <w:t xml:space="preserve"> para apresentação de sua Habilitação.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5.5.5.</w:t>
      </w:r>
      <w:r>
        <w:rPr>
          <w:rFonts w:ascii="Arial" w:hAnsi="Arial" w:cs="Arial"/>
          <w:sz w:val="20"/>
          <w:szCs w:val="20"/>
        </w:rPr>
        <w:tab/>
        <w:t xml:space="preserve">Se a proposta ou o lance de menor valor não for aceitável, ou se o fornecedor desatender às exigências </w:t>
      </w:r>
      <w:proofErr w:type="spellStart"/>
      <w:r>
        <w:rPr>
          <w:rFonts w:ascii="Arial" w:hAnsi="Arial" w:cs="Arial"/>
          <w:sz w:val="20"/>
          <w:szCs w:val="20"/>
        </w:rPr>
        <w:t>habilitatórias</w:t>
      </w:r>
      <w:proofErr w:type="spellEnd"/>
      <w:r>
        <w:rPr>
          <w:rFonts w:ascii="Arial" w:hAnsi="Arial" w:cs="Arial"/>
          <w:sz w:val="20"/>
          <w:szCs w:val="20"/>
        </w:rPr>
        <w:t xml:space="preserve">, o Pregoeiro examinará a proposta ou o lance </w:t>
      </w:r>
      <w:r w:rsidR="009F7C49">
        <w:rPr>
          <w:rFonts w:ascii="Arial" w:hAnsi="Arial" w:cs="Arial"/>
          <w:sz w:val="20"/>
          <w:szCs w:val="20"/>
        </w:rPr>
        <w:t>subsequente</w:t>
      </w:r>
      <w:r>
        <w:rPr>
          <w:rFonts w:ascii="Arial" w:hAnsi="Arial" w:cs="Arial"/>
          <w:sz w:val="20"/>
          <w:szCs w:val="20"/>
        </w:rPr>
        <w:t xml:space="preserve">, verificando a sua compatibilidade e a habilitação do participante, na ordem de classificação, e assim sucessivamente, até a apuração de uma proposta ou lance que atenda o Edital. </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5.5.6.</w:t>
      </w:r>
      <w:r>
        <w:rPr>
          <w:rFonts w:ascii="Arial" w:hAnsi="Arial" w:cs="Arial"/>
          <w:sz w:val="20"/>
          <w:szCs w:val="20"/>
        </w:rPr>
        <w:tab/>
        <w:t xml:space="preserve">Caso não sejam apresentados lances será verificada a conformidade entre a proposta de menor preço e valor estimado para a contratação, ou ser declarada </w:t>
      </w:r>
      <w:r w:rsidRPr="00DD5C69">
        <w:rPr>
          <w:rFonts w:ascii="Arial" w:hAnsi="Arial" w:cs="Arial"/>
          <w:sz w:val="20"/>
          <w:szCs w:val="20"/>
        </w:rPr>
        <w:t>Fracassada</w:t>
      </w:r>
      <w:r>
        <w:rPr>
          <w:rFonts w:ascii="Arial" w:hAnsi="Arial" w:cs="Arial"/>
          <w:sz w:val="20"/>
          <w:szCs w:val="20"/>
        </w:rPr>
        <w:t xml:space="preserve"> a licitação.</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5.5.7.</w:t>
      </w:r>
      <w:r>
        <w:rPr>
          <w:rFonts w:ascii="Arial" w:hAnsi="Arial" w:cs="Arial"/>
          <w:sz w:val="20"/>
          <w:szCs w:val="20"/>
        </w:rPr>
        <w:tab/>
        <w:t>Constatando o atendimento das exigências fixadas no Edital e inexistindo interposição de recursos, o objeto será adjudicado ao autor da proposta ou lance de menor preço.</w:t>
      </w:r>
    </w:p>
    <w:p w:rsidR="00081283" w:rsidRDefault="00081283" w:rsidP="00565406">
      <w:pPr>
        <w:spacing w:line="360" w:lineRule="auto"/>
        <w:ind w:left="-851" w:right="-995"/>
        <w:jc w:val="both"/>
        <w:rPr>
          <w:rFonts w:ascii="Arial" w:hAnsi="Arial" w:cs="Arial"/>
          <w:snapToGrid w:val="0"/>
          <w:sz w:val="20"/>
          <w:szCs w:val="20"/>
        </w:rPr>
      </w:pPr>
      <w:r w:rsidRPr="008B164F">
        <w:rPr>
          <w:rFonts w:ascii="Arial" w:hAnsi="Arial" w:cs="Arial"/>
          <w:snapToGrid w:val="0"/>
          <w:sz w:val="20"/>
          <w:szCs w:val="20"/>
        </w:rPr>
        <w:t>5.5.8.</w:t>
      </w:r>
      <w:r w:rsidRPr="008B164F">
        <w:rPr>
          <w:rFonts w:ascii="Arial" w:hAnsi="Arial" w:cs="Arial"/>
          <w:snapToGrid w:val="0"/>
          <w:sz w:val="20"/>
          <w:szCs w:val="20"/>
        </w:rPr>
        <w:tab/>
        <w:t>Quando for constatado o empate, conforme os artigos 44 e 45 da Lei Complementar 123/2006, o sistema aplicará os critérios para o desempate em favor ME/EPP. Após o desempate, poderá o pregoeiro ainda negociar um melhor preço caso ela não atinja o valor de referência definido pela administração pública.</w:t>
      </w:r>
    </w:p>
    <w:p w:rsidR="008B16B3" w:rsidRDefault="008B16B3" w:rsidP="00565406">
      <w:pPr>
        <w:spacing w:line="360" w:lineRule="auto"/>
        <w:ind w:left="-851" w:right="-995"/>
        <w:jc w:val="both"/>
        <w:rPr>
          <w:rFonts w:ascii="Arial" w:hAnsi="Arial" w:cs="Arial"/>
          <w:snapToGrid w:val="0"/>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9F7C49" w:rsidTr="009F7C49">
        <w:tc>
          <w:tcPr>
            <w:tcW w:w="10911" w:type="dxa"/>
            <w:shd w:val="clear" w:color="auto" w:fill="00B050"/>
          </w:tcPr>
          <w:p w:rsidR="009F7C49" w:rsidRPr="009F7C49" w:rsidRDefault="009F7C49" w:rsidP="00711994">
            <w:pPr>
              <w:overflowPunct w:val="0"/>
              <w:autoSpaceDE w:val="0"/>
              <w:autoSpaceDN w:val="0"/>
              <w:adjustRightInd w:val="0"/>
              <w:spacing w:line="360" w:lineRule="auto"/>
              <w:jc w:val="both"/>
              <w:textAlignment w:val="baseline"/>
              <w:rPr>
                <w:rFonts w:ascii="Arial" w:hAnsi="Arial" w:cs="Arial"/>
                <w:b/>
                <w:sz w:val="20"/>
                <w:szCs w:val="20"/>
              </w:rPr>
            </w:pPr>
            <w:r w:rsidRPr="009F7C49">
              <w:rPr>
                <w:rFonts w:ascii="Arial" w:hAnsi="Arial" w:cs="Arial"/>
                <w:b/>
                <w:sz w:val="20"/>
                <w:szCs w:val="20"/>
              </w:rPr>
              <w:t>6.  PROPOSTA NO SISTEMA ELETRÔNICO:</w:t>
            </w:r>
          </w:p>
        </w:tc>
      </w:tr>
    </w:tbl>
    <w:p w:rsidR="007D4BC2" w:rsidRDefault="007D4BC2"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6.1. </w:t>
      </w:r>
      <w:r>
        <w:rPr>
          <w:rFonts w:ascii="Arial" w:hAnsi="Arial" w:cs="Arial"/>
          <w:sz w:val="20"/>
          <w:szCs w:val="20"/>
        </w:rPr>
        <w:tab/>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lastRenderedPageBreak/>
        <w:t>6.2.</w:t>
      </w:r>
      <w:r>
        <w:rPr>
          <w:rFonts w:ascii="Arial" w:hAnsi="Arial" w:cs="Arial"/>
          <w:sz w:val="20"/>
          <w:szCs w:val="20"/>
        </w:rPr>
        <w:tab/>
        <w:t xml:space="preserve">No preenchimento da proposta eletrônica deverão </w:t>
      </w:r>
      <w:r>
        <w:rPr>
          <w:rFonts w:ascii="Arial" w:hAnsi="Arial" w:cs="Arial"/>
          <w:sz w:val="20"/>
          <w:szCs w:val="20"/>
          <w:u w:val="single"/>
        </w:rPr>
        <w:t>obrigatoriamente</w:t>
      </w:r>
      <w:r>
        <w:rPr>
          <w:rFonts w:ascii="Arial" w:hAnsi="Arial" w:cs="Arial"/>
          <w:sz w:val="20"/>
          <w:szCs w:val="20"/>
        </w:rPr>
        <w:t xml:space="preserve"> ser informadas no campo próprio as </w:t>
      </w:r>
      <w:r w:rsidR="009F7C49" w:rsidRPr="009F7C49">
        <w:rPr>
          <w:rFonts w:ascii="Arial" w:hAnsi="Arial" w:cs="Arial"/>
          <w:sz w:val="20"/>
          <w:szCs w:val="20"/>
        </w:rPr>
        <w:t>especificações, marcas e modelos</w:t>
      </w:r>
      <w:r>
        <w:rPr>
          <w:rFonts w:ascii="Arial" w:hAnsi="Arial" w:cs="Arial"/>
          <w:sz w:val="20"/>
          <w:szCs w:val="20"/>
        </w:rPr>
        <w:t xml:space="preserve"> dos serviços/ produtos ofertados, conforme a ficha técnica descritiva do serviço/ produto. A não inserção de arquivos ou informações contendo as especificações e marcas dos serviços/produtos neste campo</w:t>
      </w:r>
      <w:proofErr w:type="gramStart"/>
      <w:r>
        <w:rPr>
          <w:rFonts w:ascii="Arial" w:hAnsi="Arial" w:cs="Arial"/>
          <w:sz w:val="20"/>
          <w:szCs w:val="20"/>
        </w:rPr>
        <w:t>, implicará</w:t>
      </w:r>
      <w:proofErr w:type="gramEnd"/>
      <w:r>
        <w:rPr>
          <w:rFonts w:ascii="Arial" w:hAnsi="Arial" w:cs="Arial"/>
          <w:sz w:val="20"/>
          <w:szCs w:val="20"/>
        </w:rPr>
        <w:t xml:space="preserve"> na </w:t>
      </w:r>
      <w:r>
        <w:rPr>
          <w:rFonts w:ascii="Arial" w:hAnsi="Arial" w:cs="Arial"/>
          <w:sz w:val="20"/>
          <w:szCs w:val="20"/>
          <w:u w:val="single"/>
        </w:rPr>
        <w:t>desclassificação</w:t>
      </w:r>
      <w:r>
        <w:rPr>
          <w:rFonts w:ascii="Arial" w:hAnsi="Arial" w:cs="Arial"/>
          <w:sz w:val="20"/>
          <w:szCs w:val="20"/>
        </w:rPr>
        <w:t xml:space="preserve"> da Empresa, face à ausência de informação suficiente para </w:t>
      </w:r>
      <w:r w:rsidR="009F7C49">
        <w:rPr>
          <w:rFonts w:ascii="Arial" w:hAnsi="Arial" w:cs="Arial"/>
          <w:sz w:val="20"/>
          <w:szCs w:val="20"/>
        </w:rPr>
        <w:t>análise</w:t>
      </w:r>
      <w:r>
        <w:rPr>
          <w:rFonts w:ascii="Arial" w:hAnsi="Arial" w:cs="Arial"/>
          <w:sz w:val="20"/>
          <w:szCs w:val="20"/>
        </w:rPr>
        <w:t xml:space="preserve"> da proposta</w:t>
      </w:r>
      <w:r w:rsidR="009F7C49">
        <w:rPr>
          <w:rFonts w:ascii="Arial" w:hAnsi="Arial" w:cs="Arial"/>
          <w:sz w:val="20"/>
          <w:szCs w:val="20"/>
        </w:rPr>
        <w:t>.</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6.3.     O objeto deverá estar totalmente e estritamente dentro das especificações contidas no ANEXO 01.</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6.4.  A validade da proposta será de 60 (sessenta) dias, contados a partir da data da sessão pública do Pregão.</w:t>
      </w:r>
    </w:p>
    <w:p w:rsidR="00081283" w:rsidRDefault="00081283" w:rsidP="00E32196">
      <w:pPr>
        <w:tabs>
          <w:tab w:val="left" w:pos="0"/>
          <w:tab w:val="num" w:pos="1440"/>
        </w:tabs>
        <w:spacing w:line="360" w:lineRule="auto"/>
        <w:ind w:left="-851" w:right="-995"/>
        <w:jc w:val="both"/>
        <w:rPr>
          <w:rFonts w:ascii="Arial" w:hAnsi="Arial" w:cs="Arial"/>
          <w:snapToGrid w:val="0"/>
          <w:sz w:val="20"/>
          <w:szCs w:val="20"/>
        </w:rPr>
      </w:pPr>
      <w:r w:rsidRPr="008B164F">
        <w:rPr>
          <w:rFonts w:ascii="Arial" w:hAnsi="Arial" w:cs="Arial"/>
          <w:snapToGrid w:val="0"/>
          <w:sz w:val="20"/>
          <w:szCs w:val="20"/>
        </w:rPr>
        <w:t xml:space="preserve">6.5.      Na hipótese do licitante </w:t>
      </w:r>
      <w:proofErr w:type="gramStart"/>
      <w:r w:rsidR="009F7C49" w:rsidRPr="008B164F">
        <w:rPr>
          <w:rFonts w:ascii="Arial" w:hAnsi="Arial" w:cs="Arial"/>
          <w:snapToGrid w:val="0"/>
          <w:sz w:val="20"/>
          <w:szCs w:val="20"/>
        </w:rPr>
        <w:t>ser ME</w:t>
      </w:r>
      <w:proofErr w:type="gramEnd"/>
      <w:r w:rsidRPr="008B164F">
        <w:rPr>
          <w:rFonts w:ascii="Arial" w:hAnsi="Arial" w:cs="Arial"/>
          <w:snapToGrid w:val="0"/>
          <w:sz w:val="20"/>
          <w:szCs w:val="20"/>
        </w:rPr>
        <w:t>/EPP será necessário a informação desse regime fiscal no campo pr</w:t>
      </w:r>
      <w:r w:rsidR="006E6237">
        <w:rPr>
          <w:rFonts w:ascii="Arial" w:hAnsi="Arial" w:cs="Arial"/>
          <w:snapToGrid w:val="0"/>
          <w:sz w:val="20"/>
          <w:szCs w:val="20"/>
        </w:rPr>
        <w:t>óprio da ficha técnica (anexo 06</w:t>
      </w:r>
      <w:r w:rsidRPr="008B164F">
        <w:rPr>
          <w:rFonts w:ascii="Arial" w:hAnsi="Arial" w:cs="Arial"/>
          <w:snapToGrid w:val="0"/>
          <w:sz w:val="20"/>
          <w:szCs w:val="20"/>
        </w:rPr>
        <w:t>) sob pena do licitante enquadrado nesta situação não utilizar dos benefícios do direito de preferência para o desempate, conforme estabelece a Lei Complementar 123/2006.</w:t>
      </w:r>
    </w:p>
    <w:p w:rsidR="00081283" w:rsidRDefault="00081283" w:rsidP="00E3219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bCs/>
          <w:sz w:val="20"/>
          <w:szCs w:val="20"/>
        </w:rPr>
        <w:t>6.6.</w:t>
      </w:r>
      <w:r>
        <w:rPr>
          <w:rFonts w:ascii="Arial" w:hAnsi="Arial" w:cs="Arial"/>
          <w:bCs/>
          <w:sz w:val="20"/>
          <w:szCs w:val="20"/>
        </w:rPr>
        <w:tab/>
        <w:t>As propostas deverão ser formuladas em formato texto</w:t>
      </w:r>
      <w:r w:rsidR="009F7C49">
        <w:rPr>
          <w:rFonts w:ascii="Arial" w:hAnsi="Arial" w:cs="Arial"/>
          <w:bCs/>
          <w:sz w:val="20"/>
          <w:szCs w:val="20"/>
        </w:rPr>
        <w:t xml:space="preserve"> </w:t>
      </w:r>
      <w:r>
        <w:rPr>
          <w:rFonts w:ascii="Arial" w:hAnsi="Arial" w:cs="Arial"/>
          <w:bCs/>
          <w:sz w:val="20"/>
          <w:szCs w:val="20"/>
        </w:rPr>
        <w:t xml:space="preserve">(Word), </w:t>
      </w:r>
      <w:proofErr w:type="gramStart"/>
      <w:r>
        <w:rPr>
          <w:rFonts w:ascii="Arial" w:hAnsi="Arial" w:cs="Arial"/>
          <w:bCs/>
          <w:sz w:val="20"/>
          <w:szCs w:val="20"/>
        </w:rPr>
        <w:t>planilha(</w:t>
      </w:r>
      <w:proofErr w:type="gramEnd"/>
      <w:r>
        <w:rPr>
          <w:rFonts w:ascii="Arial" w:hAnsi="Arial" w:cs="Arial"/>
          <w:bCs/>
          <w:sz w:val="20"/>
          <w:szCs w:val="20"/>
        </w:rPr>
        <w:t>Excel) e Adobe Reader 9.0, para Sistema Operacional Microsoft Windows XP – Office Premium 2000.</w:t>
      </w:r>
      <w:r>
        <w:rPr>
          <w:rFonts w:ascii="Arial" w:hAnsi="Arial" w:cs="Arial"/>
          <w:snapToGrid w:val="0"/>
          <w:sz w:val="20"/>
          <w:szCs w:val="20"/>
        </w:rPr>
        <w:t xml:space="preserve"> </w:t>
      </w:r>
      <w:r>
        <w:rPr>
          <w:rFonts w:ascii="Arial" w:hAnsi="Arial" w:cs="Arial"/>
          <w:bCs/>
          <w:sz w:val="20"/>
          <w:szCs w:val="20"/>
        </w:rPr>
        <w:t xml:space="preserve">As propostas cadastradas e que não puderem ser “abertas” pelo Sistema Operacional Microsoft Windows XP – Office Premium 2000 e posteriormente lidas e analisadas </w:t>
      </w:r>
      <w:proofErr w:type="gramStart"/>
      <w:r>
        <w:rPr>
          <w:rFonts w:ascii="Arial" w:hAnsi="Arial" w:cs="Arial"/>
          <w:bCs/>
          <w:sz w:val="20"/>
          <w:szCs w:val="20"/>
        </w:rPr>
        <w:t>serão</w:t>
      </w:r>
      <w:proofErr w:type="gramEnd"/>
      <w:r>
        <w:rPr>
          <w:rFonts w:ascii="Arial" w:hAnsi="Arial" w:cs="Arial"/>
          <w:bCs/>
          <w:sz w:val="20"/>
          <w:szCs w:val="20"/>
        </w:rPr>
        <w:t xml:space="preserve"> desclassificadas.</w:t>
      </w:r>
    </w:p>
    <w:p w:rsidR="00081283" w:rsidRDefault="00081283" w:rsidP="00081283">
      <w:pPr>
        <w:tabs>
          <w:tab w:val="left" w:pos="709"/>
        </w:tabs>
        <w:spacing w:line="360" w:lineRule="auto"/>
        <w:jc w:val="both"/>
        <w:rPr>
          <w:rFonts w:ascii="Arial" w:hAnsi="Arial" w:cs="Arial"/>
          <w:snapToGrid w:val="0"/>
          <w:sz w:val="20"/>
          <w:szCs w:val="20"/>
        </w:rPr>
      </w:pPr>
    </w:p>
    <w:tbl>
      <w:tblPr>
        <w:tblStyle w:val="Tabelacomgrade"/>
        <w:tblW w:w="10911" w:type="dxa"/>
        <w:tblInd w:w="-851" w:type="dxa"/>
        <w:tblLook w:val="04A0" w:firstRow="1" w:lastRow="0" w:firstColumn="1" w:lastColumn="0" w:noHBand="0" w:noVBand="1"/>
      </w:tblPr>
      <w:tblGrid>
        <w:gridCol w:w="10911"/>
      </w:tblGrid>
      <w:tr w:rsidR="009F7C49" w:rsidRPr="009F7C49" w:rsidTr="009F7C49">
        <w:tc>
          <w:tcPr>
            <w:tcW w:w="10911" w:type="dxa"/>
            <w:shd w:val="clear" w:color="auto" w:fill="00B050"/>
          </w:tcPr>
          <w:p w:rsidR="009F7C49" w:rsidRPr="009F7C49" w:rsidRDefault="009F7C49" w:rsidP="009F7C49">
            <w:pPr>
              <w:pStyle w:val="PargrafodaLista"/>
              <w:numPr>
                <w:ilvl w:val="0"/>
                <w:numId w:val="12"/>
              </w:numPr>
              <w:overflowPunct w:val="0"/>
              <w:autoSpaceDE w:val="0"/>
              <w:autoSpaceDN w:val="0"/>
              <w:adjustRightInd w:val="0"/>
              <w:spacing w:line="360" w:lineRule="auto"/>
              <w:ind w:right="-995"/>
              <w:jc w:val="both"/>
              <w:textAlignment w:val="baseline"/>
              <w:rPr>
                <w:rFonts w:ascii="Arial" w:hAnsi="Arial" w:cs="Arial"/>
                <w:b/>
                <w:sz w:val="20"/>
                <w:szCs w:val="20"/>
              </w:rPr>
            </w:pPr>
            <w:r w:rsidRPr="009F7C49">
              <w:rPr>
                <w:rFonts w:ascii="Arial" w:hAnsi="Arial" w:cs="Arial"/>
                <w:b/>
                <w:sz w:val="20"/>
                <w:szCs w:val="20"/>
              </w:rPr>
              <w:t>PROPOSTA ESCRITA:</w:t>
            </w:r>
          </w:p>
        </w:tc>
      </w:tr>
    </w:tbl>
    <w:p w:rsidR="00DA7BCF" w:rsidRDefault="00DA7BCF" w:rsidP="009F7C49">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9F7C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7.1.</w:t>
      </w:r>
      <w:r>
        <w:rPr>
          <w:rFonts w:ascii="Arial" w:hAnsi="Arial" w:cs="Arial"/>
          <w:sz w:val="20"/>
          <w:szCs w:val="20"/>
        </w:rPr>
        <w:tab/>
        <w:t xml:space="preserve">A Empresa vencedora deverá enviar no prazo estipulado no item 5.5.2. </w:t>
      </w:r>
      <w:proofErr w:type="gramStart"/>
      <w:r>
        <w:rPr>
          <w:rFonts w:ascii="Arial" w:hAnsi="Arial" w:cs="Arial"/>
          <w:sz w:val="20"/>
          <w:szCs w:val="20"/>
        </w:rPr>
        <w:t>ao</w:t>
      </w:r>
      <w:proofErr w:type="gramEnd"/>
      <w:r>
        <w:rPr>
          <w:rFonts w:ascii="Arial" w:hAnsi="Arial" w:cs="Arial"/>
          <w:sz w:val="20"/>
          <w:szCs w:val="20"/>
        </w:rPr>
        <w:t xml:space="preserve"> Pregoeiro, a Proposta de Preços escrita, com o (</w:t>
      </w:r>
      <w:r w:rsidR="00DA7BCF">
        <w:rPr>
          <w:rFonts w:ascii="Arial" w:hAnsi="Arial" w:cs="Arial"/>
          <w:sz w:val="20"/>
          <w:szCs w:val="20"/>
        </w:rPr>
        <w:t>último</w:t>
      </w:r>
      <w:r>
        <w:rPr>
          <w:rFonts w:ascii="Arial" w:hAnsi="Arial" w:cs="Arial"/>
          <w:sz w:val="20"/>
          <w:szCs w:val="20"/>
        </w:rPr>
        <w:t xml:space="preserve"> valor ofertado, conforme modelo anexo a este edital).</w:t>
      </w:r>
    </w:p>
    <w:p w:rsidR="00081283" w:rsidRDefault="00081283" w:rsidP="009F7C49">
      <w:pPr>
        <w:overflowPunct w:val="0"/>
        <w:autoSpaceDE w:val="0"/>
        <w:autoSpaceDN w:val="0"/>
        <w:adjustRightInd w:val="0"/>
        <w:spacing w:line="360" w:lineRule="auto"/>
        <w:ind w:left="-851" w:right="-995"/>
        <w:jc w:val="both"/>
        <w:textAlignment w:val="baseline"/>
        <w:rPr>
          <w:rFonts w:ascii="Arial" w:hAnsi="Arial" w:cs="Arial"/>
          <w:sz w:val="20"/>
          <w:szCs w:val="20"/>
        </w:rPr>
      </w:pPr>
    </w:p>
    <w:tbl>
      <w:tblPr>
        <w:tblStyle w:val="Tabelacomgrade"/>
        <w:tblW w:w="10911" w:type="dxa"/>
        <w:tblInd w:w="-851" w:type="dxa"/>
        <w:tblLook w:val="04A0" w:firstRow="1" w:lastRow="0" w:firstColumn="1" w:lastColumn="0" w:noHBand="0" w:noVBand="1"/>
      </w:tblPr>
      <w:tblGrid>
        <w:gridCol w:w="10911"/>
      </w:tblGrid>
      <w:tr w:rsidR="00DA7BCF" w:rsidRPr="00DA7BCF" w:rsidTr="00DA7BCF">
        <w:tc>
          <w:tcPr>
            <w:tcW w:w="10911" w:type="dxa"/>
            <w:shd w:val="clear" w:color="auto" w:fill="00B050"/>
          </w:tcPr>
          <w:p w:rsidR="00DA7BCF" w:rsidRPr="00DA7BCF" w:rsidRDefault="00DA7BCF" w:rsidP="00DA7BCF">
            <w:pPr>
              <w:pStyle w:val="PargrafodaLista"/>
              <w:numPr>
                <w:ilvl w:val="0"/>
                <w:numId w:val="12"/>
              </w:numPr>
              <w:overflowPunct w:val="0"/>
              <w:autoSpaceDE w:val="0"/>
              <w:autoSpaceDN w:val="0"/>
              <w:adjustRightInd w:val="0"/>
              <w:spacing w:line="360" w:lineRule="auto"/>
              <w:ind w:right="-995"/>
              <w:jc w:val="both"/>
              <w:textAlignment w:val="baseline"/>
              <w:rPr>
                <w:rFonts w:ascii="Arial" w:hAnsi="Arial" w:cs="Arial"/>
                <w:b/>
                <w:sz w:val="20"/>
                <w:szCs w:val="20"/>
              </w:rPr>
            </w:pPr>
            <w:r w:rsidRPr="00DA7BCF">
              <w:rPr>
                <w:rFonts w:ascii="Arial" w:hAnsi="Arial" w:cs="Arial"/>
                <w:b/>
                <w:sz w:val="20"/>
                <w:szCs w:val="20"/>
              </w:rPr>
              <w:t>CRITÉRIOS DE JULGAMENTO:</w:t>
            </w:r>
          </w:p>
        </w:tc>
      </w:tr>
    </w:tbl>
    <w:p w:rsidR="00DA7BCF" w:rsidRDefault="00DA7BCF" w:rsidP="009F7C49">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9F7C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8.1. </w:t>
      </w:r>
      <w:r>
        <w:rPr>
          <w:rFonts w:ascii="Arial" w:hAnsi="Arial" w:cs="Arial"/>
          <w:sz w:val="20"/>
          <w:szCs w:val="20"/>
        </w:rPr>
        <w:tab/>
        <w:t xml:space="preserve">Para julgamento será adotado o critério de </w:t>
      </w:r>
      <w:r w:rsidRPr="00D26FCC">
        <w:rPr>
          <w:rFonts w:ascii="Arial" w:hAnsi="Arial" w:cs="Arial"/>
          <w:b/>
          <w:sz w:val="20"/>
          <w:szCs w:val="20"/>
          <w:u w:val="dash"/>
        </w:rPr>
        <w:t xml:space="preserve">MENOR PREÇO – </w:t>
      </w:r>
      <w:r w:rsidR="00EE692A" w:rsidRPr="00D26FCC">
        <w:rPr>
          <w:rFonts w:ascii="Arial" w:hAnsi="Arial" w:cs="Arial"/>
          <w:b/>
          <w:sz w:val="20"/>
          <w:szCs w:val="20"/>
          <w:u w:val="dash"/>
        </w:rPr>
        <w:t>UNITÁRIO</w:t>
      </w:r>
      <w:r>
        <w:rPr>
          <w:rFonts w:ascii="Arial" w:hAnsi="Arial" w:cs="Arial"/>
          <w:sz w:val="20"/>
          <w:szCs w:val="20"/>
        </w:rPr>
        <w:t>, observando as condições definidas neste Edital.</w:t>
      </w:r>
    </w:p>
    <w:p w:rsidR="00081283" w:rsidRPr="00D26FCC" w:rsidRDefault="00081283" w:rsidP="009F7C49">
      <w:pPr>
        <w:overflowPunct w:val="0"/>
        <w:autoSpaceDE w:val="0"/>
        <w:autoSpaceDN w:val="0"/>
        <w:adjustRightInd w:val="0"/>
        <w:spacing w:line="360" w:lineRule="auto"/>
        <w:ind w:left="-851" w:right="-995"/>
        <w:jc w:val="both"/>
        <w:textAlignment w:val="baseline"/>
        <w:rPr>
          <w:rFonts w:ascii="Arial" w:hAnsi="Arial" w:cs="Arial"/>
          <w:b/>
          <w:sz w:val="20"/>
          <w:szCs w:val="20"/>
          <w:u w:val="dash"/>
        </w:rPr>
      </w:pPr>
      <w:r>
        <w:rPr>
          <w:rFonts w:ascii="Arial" w:hAnsi="Arial" w:cs="Arial"/>
          <w:sz w:val="20"/>
          <w:szCs w:val="20"/>
        </w:rPr>
        <w:t xml:space="preserve">8.2. </w:t>
      </w:r>
      <w:r>
        <w:rPr>
          <w:rFonts w:ascii="Arial" w:hAnsi="Arial" w:cs="Arial"/>
          <w:sz w:val="20"/>
          <w:szCs w:val="20"/>
        </w:rPr>
        <w:tab/>
        <w:t xml:space="preserve">Atendidos todos os requisitos, será considerada vencedora a licitante que oferecer o </w:t>
      </w:r>
      <w:r w:rsidRPr="00D26FCC">
        <w:rPr>
          <w:rFonts w:ascii="Arial" w:hAnsi="Arial" w:cs="Arial"/>
          <w:b/>
          <w:sz w:val="20"/>
          <w:szCs w:val="20"/>
          <w:u w:val="dash"/>
        </w:rPr>
        <w:t xml:space="preserve">MENOR PREÇO – </w:t>
      </w:r>
      <w:r w:rsidR="00EE692A" w:rsidRPr="00D26FCC">
        <w:rPr>
          <w:rFonts w:ascii="Arial" w:hAnsi="Arial" w:cs="Arial"/>
          <w:b/>
          <w:sz w:val="20"/>
          <w:szCs w:val="20"/>
          <w:u w:val="dash"/>
        </w:rPr>
        <w:t>UNITÁRIO</w:t>
      </w:r>
      <w:r w:rsidRPr="00D26FCC">
        <w:rPr>
          <w:rFonts w:ascii="Arial" w:hAnsi="Arial" w:cs="Arial"/>
          <w:b/>
          <w:sz w:val="20"/>
          <w:szCs w:val="20"/>
          <w:u w:val="dash"/>
        </w:rPr>
        <w:t>.</w:t>
      </w:r>
    </w:p>
    <w:p w:rsidR="00081283" w:rsidRDefault="00081283" w:rsidP="009F7C49">
      <w:pPr>
        <w:overflowPunct w:val="0"/>
        <w:autoSpaceDE w:val="0"/>
        <w:autoSpaceDN w:val="0"/>
        <w:adjustRightInd w:val="0"/>
        <w:spacing w:line="360" w:lineRule="auto"/>
        <w:ind w:left="-851" w:right="-995"/>
        <w:jc w:val="both"/>
        <w:textAlignment w:val="baseline"/>
        <w:rPr>
          <w:rFonts w:ascii="Arial" w:hAnsi="Arial" w:cs="Arial"/>
          <w:bCs/>
          <w:sz w:val="20"/>
          <w:szCs w:val="20"/>
        </w:rPr>
      </w:pPr>
      <w:r>
        <w:rPr>
          <w:rFonts w:ascii="Arial" w:hAnsi="Arial" w:cs="Arial"/>
          <w:bCs/>
          <w:sz w:val="20"/>
          <w:szCs w:val="20"/>
        </w:rPr>
        <w:t xml:space="preserve">8.3. </w:t>
      </w:r>
      <w:r>
        <w:rPr>
          <w:rFonts w:ascii="Arial" w:hAnsi="Arial" w:cs="Arial"/>
          <w:bCs/>
          <w:sz w:val="20"/>
          <w:szCs w:val="20"/>
        </w:rPr>
        <w:tab/>
        <w:t>Em atendimento ao disposto no capítulo V da Lei Complementar nº 123/2006, serão observados os seguintes procedimentos:</w:t>
      </w:r>
    </w:p>
    <w:p w:rsidR="00081283" w:rsidRPr="008B164F" w:rsidRDefault="00081283" w:rsidP="009F7C49">
      <w:pPr>
        <w:widowControl w:val="0"/>
        <w:spacing w:line="360" w:lineRule="auto"/>
        <w:ind w:left="-851" w:right="-995"/>
        <w:jc w:val="both"/>
        <w:rPr>
          <w:rFonts w:ascii="Arial" w:hAnsi="Arial" w:cs="Arial"/>
          <w:snapToGrid w:val="0"/>
          <w:sz w:val="20"/>
          <w:szCs w:val="20"/>
        </w:rPr>
      </w:pPr>
      <w:r w:rsidRPr="008B164F">
        <w:rPr>
          <w:rFonts w:ascii="Arial" w:hAnsi="Arial" w:cs="Arial"/>
          <w:snapToGrid w:val="0"/>
          <w:sz w:val="20"/>
          <w:szCs w:val="20"/>
        </w:rPr>
        <w:t xml:space="preserve">8.3.1. </w:t>
      </w:r>
      <w:r w:rsidRPr="008B164F">
        <w:rPr>
          <w:rFonts w:ascii="Arial" w:hAnsi="Arial" w:cs="Arial"/>
          <w:snapToGrid w:val="0"/>
          <w:sz w:val="20"/>
          <w:szCs w:val="20"/>
        </w:rPr>
        <w:tab/>
        <w:t>Encerrada a fase de lances, se a proposta de menor lance não tiver sido ofertada por microempresa ou empresa de pequeno porte e o sistema eletrônico identificar que houve proposta apresentada por microempresa ou empresa de pequeno porte igual ou até 5% (cinco por cento) superior à proposta de menor lance, será procedido o seguinte:</w:t>
      </w:r>
    </w:p>
    <w:p w:rsidR="00081283" w:rsidRPr="008B164F" w:rsidRDefault="00081283" w:rsidP="00DA7BCF">
      <w:pPr>
        <w:widowControl w:val="0"/>
        <w:spacing w:line="360" w:lineRule="auto"/>
        <w:ind w:left="-567" w:right="-995"/>
        <w:jc w:val="both"/>
        <w:rPr>
          <w:rFonts w:ascii="Arial" w:hAnsi="Arial" w:cs="Arial"/>
          <w:snapToGrid w:val="0"/>
          <w:sz w:val="20"/>
          <w:szCs w:val="20"/>
        </w:rPr>
      </w:pPr>
      <w:r w:rsidRPr="008B164F">
        <w:rPr>
          <w:rFonts w:ascii="Arial" w:hAnsi="Arial" w:cs="Arial"/>
          <w:snapToGrid w:val="0"/>
          <w:sz w:val="20"/>
          <w:szCs w:val="20"/>
        </w:rPr>
        <w:t xml:space="preserve">a) </w:t>
      </w:r>
      <w:r w:rsidRPr="008B164F">
        <w:rPr>
          <w:rFonts w:ascii="Arial" w:hAnsi="Arial" w:cs="Arial"/>
          <w:snapToGrid w:val="0"/>
          <w:sz w:val="20"/>
          <w:szCs w:val="20"/>
        </w:rPr>
        <w:tab/>
        <w:t xml:space="preserve">a microempresa ou empresa de pequeno porte melhor classificada, será convocada pelo sistema eletrônico, via “chat” de comunicação do pregão eletrônico para, no prazo de </w:t>
      </w:r>
      <w:proofErr w:type="gramStart"/>
      <w:r w:rsidRPr="008B164F">
        <w:rPr>
          <w:rFonts w:ascii="Arial" w:hAnsi="Arial" w:cs="Arial"/>
          <w:snapToGrid w:val="0"/>
          <w:sz w:val="20"/>
          <w:szCs w:val="20"/>
        </w:rPr>
        <w:t>5</w:t>
      </w:r>
      <w:proofErr w:type="gramEnd"/>
      <w:r w:rsidRPr="008B164F">
        <w:rPr>
          <w:rFonts w:ascii="Arial" w:hAnsi="Arial" w:cs="Arial"/>
          <w:snapToGrid w:val="0"/>
          <w:sz w:val="20"/>
          <w:szCs w:val="20"/>
        </w:rPr>
        <w:t xml:space="preserve"> (cinco) minutos após a convocação, apresentar nova proposta inferior </w:t>
      </w:r>
      <w:r w:rsidR="00DA7BCF" w:rsidRPr="008B164F">
        <w:rPr>
          <w:rFonts w:ascii="Arial" w:hAnsi="Arial" w:cs="Arial"/>
          <w:snapToGrid w:val="0"/>
          <w:sz w:val="20"/>
          <w:szCs w:val="20"/>
        </w:rPr>
        <w:t>àquela</w:t>
      </w:r>
      <w:r w:rsidRPr="008B164F">
        <w:rPr>
          <w:rFonts w:ascii="Arial" w:hAnsi="Arial" w:cs="Arial"/>
          <w:snapToGrid w:val="0"/>
          <w:sz w:val="20"/>
          <w:szCs w:val="20"/>
        </w:rPr>
        <w:t xml:space="preserve"> considerada vencedora do certame, situação em que, atendidas as exigências </w:t>
      </w:r>
      <w:proofErr w:type="spellStart"/>
      <w:r w:rsidRPr="008B164F">
        <w:rPr>
          <w:rFonts w:ascii="Arial" w:hAnsi="Arial" w:cs="Arial"/>
          <w:snapToGrid w:val="0"/>
          <w:sz w:val="20"/>
          <w:szCs w:val="20"/>
        </w:rPr>
        <w:t>habilitatórias</w:t>
      </w:r>
      <w:proofErr w:type="spellEnd"/>
      <w:r w:rsidRPr="008B164F">
        <w:rPr>
          <w:rFonts w:ascii="Arial" w:hAnsi="Arial" w:cs="Arial"/>
          <w:snapToGrid w:val="0"/>
          <w:sz w:val="20"/>
          <w:szCs w:val="20"/>
        </w:rPr>
        <w:t>, será adjudicada em seu favor o objeto do pregão.</w:t>
      </w:r>
    </w:p>
    <w:p w:rsidR="00081283" w:rsidRPr="008B164F" w:rsidRDefault="00081283" w:rsidP="00DA7BCF">
      <w:pPr>
        <w:widowControl w:val="0"/>
        <w:spacing w:line="360" w:lineRule="auto"/>
        <w:ind w:left="-567" w:right="-995"/>
        <w:jc w:val="both"/>
        <w:rPr>
          <w:rFonts w:ascii="Arial" w:hAnsi="Arial" w:cs="Arial"/>
          <w:snapToGrid w:val="0"/>
          <w:sz w:val="20"/>
          <w:szCs w:val="20"/>
        </w:rPr>
      </w:pPr>
      <w:r w:rsidRPr="008B164F">
        <w:rPr>
          <w:rFonts w:ascii="Arial" w:hAnsi="Arial" w:cs="Arial"/>
          <w:snapToGrid w:val="0"/>
          <w:sz w:val="20"/>
          <w:szCs w:val="20"/>
        </w:rPr>
        <w:lastRenderedPageBreak/>
        <w:t xml:space="preserve">b) </w:t>
      </w:r>
      <w:r w:rsidRPr="008B164F">
        <w:rPr>
          <w:rFonts w:ascii="Arial" w:hAnsi="Arial" w:cs="Arial"/>
          <w:snapToGrid w:val="0"/>
          <w:sz w:val="20"/>
          <w:szCs w:val="20"/>
        </w:rPr>
        <w:tab/>
        <w:t xml:space="preserve">no caso de empate de propostas apresentadas por microempresas ou empresas de pequeno porte que se enquadrem no limite estabelecido no subitem </w:t>
      </w:r>
      <w:r w:rsidR="003C4C1A">
        <w:rPr>
          <w:rFonts w:ascii="Arial" w:hAnsi="Arial" w:cs="Arial"/>
          <w:snapToGrid w:val="0"/>
          <w:sz w:val="20"/>
          <w:szCs w:val="20"/>
        </w:rPr>
        <w:t>5.5.8</w:t>
      </w:r>
      <w:r w:rsidRPr="008B164F">
        <w:rPr>
          <w:rFonts w:ascii="Arial" w:hAnsi="Arial" w:cs="Arial"/>
          <w:snapToGrid w:val="0"/>
          <w:sz w:val="20"/>
          <w:szCs w:val="20"/>
        </w:rPr>
        <w:t>, o sistema realizará um sorteio eletrônico entre elas para que se identifique aquela que primeiro será convocada para apresentar melhor oferta, na forma do disposto na alínea “a”.</w:t>
      </w:r>
    </w:p>
    <w:p w:rsidR="00081283" w:rsidRDefault="00081283" w:rsidP="00DA7BCF">
      <w:pPr>
        <w:widowControl w:val="0"/>
        <w:spacing w:line="360" w:lineRule="auto"/>
        <w:ind w:left="-567" w:right="-995"/>
        <w:jc w:val="both"/>
        <w:rPr>
          <w:rFonts w:ascii="Arial" w:hAnsi="Arial" w:cs="Arial"/>
          <w:snapToGrid w:val="0"/>
          <w:sz w:val="20"/>
          <w:szCs w:val="20"/>
        </w:rPr>
      </w:pPr>
      <w:r w:rsidRPr="008B164F">
        <w:rPr>
          <w:rFonts w:ascii="Arial" w:hAnsi="Arial" w:cs="Arial"/>
          <w:snapToGrid w:val="0"/>
          <w:sz w:val="20"/>
          <w:szCs w:val="20"/>
        </w:rPr>
        <w:t xml:space="preserve">c) </w:t>
      </w:r>
      <w:r w:rsidRPr="008B164F">
        <w:rPr>
          <w:rFonts w:ascii="Arial" w:hAnsi="Arial" w:cs="Arial"/>
          <w:snapToGrid w:val="0"/>
          <w:sz w:val="20"/>
          <w:szCs w:val="20"/>
        </w:rPr>
        <w:tab/>
        <w:t>não sendo vencedora a microempresa ou empresa de pequeno porte melhor classificada, na forma da alínea “a'” anterior, serão convocadas as remanescentes, quando houver, na ordem classificatória, para o exercício do mesmo direito.</w:t>
      </w:r>
    </w:p>
    <w:p w:rsidR="00081283" w:rsidRDefault="00DA7BCF" w:rsidP="00DA7BCF">
      <w:pPr>
        <w:spacing w:line="360" w:lineRule="auto"/>
        <w:ind w:left="-851" w:right="-995"/>
        <w:jc w:val="both"/>
        <w:rPr>
          <w:rFonts w:ascii="Arial" w:hAnsi="Arial" w:cs="Arial"/>
          <w:snapToGrid w:val="0"/>
          <w:sz w:val="20"/>
          <w:szCs w:val="20"/>
        </w:rPr>
      </w:pPr>
      <w:r>
        <w:rPr>
          <w:rFonts w:ascii="Arial" w:hAnsi="Arial" w:cs="Arial"/>
          <w:snapToGrid w:val="0"/>
          <w:sz w:val="20"/>
          <w:szCs w:val="20"/>
        </w:rPr>
        <w:t>8.3.2.</w:t>
      </w:r>
      <w:r>
        <w:rPr>
          <w:rFonts w:ascii="Arial" w:hAnsi="Arial" w:cs="Arial"/>
          <w:snapToGrid w:val="0"/>
          <w:sz w:val="20"/>
          <w:szCs w:val="20"/>
        </w:rPr>
        <w:tab/>
      </w:r>
      <w:r w:rsidR="00081283">
        <w:rPr>
          <w:rFonts w:ascii="Arial" w:hAnsi="Arial" w:cs="Arial"/>
          <w:snapToGrid w:val="0"/>
          <w:sz w:val="20"/>
          <w:szCs w:val="20"/>
        </w:rPr>
        <w:t xml:space="preserve">Na hipótese da não contratação nos termos previstos no subitem </w:t>
      </w:r>
      <w:r w:rsidR="003C4C1A">
        <w:rPr>
          <w:rFonts w:ascii="Arial" w:hAnsi="Arial" w:cs="Arial"/>
          <w:snapToGrid w:val="0"/>
          <w:sz w:val="20"/>
          <w:szCs w:val="20"/>
        </w:rPr>
        <w:t>5.5.8</w:t>
      </w:r>
      <w:r w:rsidR="00081283">
        <w:rPr>
          <w:rFonts w:ascii="Arial" w:hAnsi="Arial" w:cs="Arial"/>
          <w:snapToGrid w:val="0"/>
          <w:sz w:val="20"/>
          <w:szCs w:val="20"/>
        </w:rPr>
        <w:t>, o objeto licitado será adjudicado em favor da proposta originalmente vencedora do certame, desde que atenda aos requisitos de habilitação.</w:t>
      </w:r>
    </w:p>
    <w:p w:rsidR="00081283" w:rsidRDefault="00DA7BCF" w:rsidP="00DA7BCF">
      <w:pPr>
        <w:tabs>
          <w:tab w:val="left" w:pos="540"/>
        </w:tabs>
        <w:spacing w:line="360" w:lineRule="auto"/>
        <w:ind w:left="-851" w:right="-995"/>
        <w:jc w:val="both"/>
        <w:rPr>
          <w:rFonts w:ascii="Arial" w:hAnsi="Arial" w:cs="Arial"/>
          <w:snapToGrid w:val="0"/>
          <w:sz w:val="20"/>
          <w:szCs w:val="20"/>
        </w:rPr>
      </w:pPr>
      <w:r>
        <w:rPr>
          <w:rFonts w:ascii="Arial" w:hAnsi="Arial" w:cs="Arial"/>
          <w:snapToGrid w:val="0"/>
          <w:sz w:val="20"/>
          <w:szCs w:val="20"/>
        </w:rPr>
        <w:t xml:space="preserve">8.3.3.       </w:t>
      </w:r>
      <w:r w:rsidR="00081283">
        <w:rPr>
          <w:rFonts w:ascii="Arial" w:hAnsi="Arial" w:cs="Arial"/>
          <w:snapToGrid w:val="0"/>
          <w:sz w:val="20"/>
          <w:szCs w:val="20"/>
        </w:rPr>
        <w:t>O sistema anunciará o licitante detentor</w:t>
      </w:r>
      <w:r w:rsidR="00203902">
        <w:rPr>
          <w:rFonts w:ascii="Arial" w:hAnsi="Arial" w:cs="Arial"/>
          <w:snapToGrid w:val="0"/>
          <w:sz w:val="20"/>
          <w:szCs w:val="20"/>
        </w:rPr>
        <w:t xml:space="preserve"> da proposta ou lance de menor </w:t>
      </w:r>
      <w:r w:rsidR="00081283">
        <w:rPr>
          <w:rFonts w:ascii="Arial" w:hAnsi="Arial" w:cs="Arial"/>
          <w:snapToGrid w:val="0"/>
          <w:sz w:val="20"/>
          <w:szCs w:val="20"/>
        </w:rPr>
        <w:t>valor imediatamente após o encerramento da etapa de lances da sessão pública ou, quando for o caso, após negociação e decisão pelo Pregoeiro acerca da aceitação do lance de menor valor.</w:t>
      </w:r>
    </w:p>
    <w:p w:rsidR="00081283" w:rsidRDefault="00DA7BCF" w:rsidP="00DA7BCF">
      <w:pPr>
        <w:tabs>
          <w:tab w:val="left" w:pos="540"/>
        </w:tabs>
        <w:spacing w:line="360" w:lineRule="auto"/>
        <w:ind w:left="-851" w:right="-995"/>
        <w:jc w:val="both"/>
        <w:rPr>
          <w:rFonts w:ascii="Arial" w:hAnsi="Arial" w:cs="Arial"/>
          <w:snapToGrid w:val="0"/>
          <w:sz w:val="20"/>
          <w:szCs w:val="20"/>
        </w:rPr>
      </w:pPr>
      <w:r>
        <w:rPr>
          <w:rFonts w:ascii="Arial" w:hAnsi="Arial" w:cs="Arial"/>
          <w:snapToGrid w:val="0"/>
          <w:sz w:val="20"/>
          <w:szCs w:val="20"/>
        </w:rPr>
        <w:t xml:space="preserve">8.3.4.     </w:t>
      </w:r>
      <w:r w:rsidR="00081283">
        <w:rPr>
          <w:rFonts w:ascii="Arial" w:hAnsi="Arial" w:cs="Arial"/>
          <w:snapToGrid w:val="0"/>
          <w:sz w:val="20"/>
          <w:szCs w:val="20"/>
        </w:rPr>
        <w:t xml:space="preserve">Se a proposta ou o lance de menor valor não for aceitável, o Pregoeiro examinará a proposta ou o lance </w:t>
      </w:r>
      <w:r>
        <w:rPr>
          <w:rFonts w:ascii="Arial" w:hAnsi="Arial" w:cs="Arial"/>
          <w:snapToGrid w:val="0"/>
          <w:sz w:val="20"/>
          <w:szCs w:val="20"/>
        </w:rPr>
        <w:t>subsequente</w:t>
      </w:r>
      <w:r w:rsidR="00081283">
        <w:rPr>
          <w:rFonts w:ascii="Arial" w:hAnsi="Arial" w:cs="Arial"/>
          <w:snapToGrid w:val="0"/>
          <w:sz w:val="20"/>
          <w:szCs w:val="20"/>
        </w:rPr>
        <w:t>, na ordem de classificação, verificando a sua aceitabilidade e procedendo a sua habilitação. Se for necessário, repetirá esse procedimento sucessivamente, até a apuração de uma proposta ou lance que atenda ao Edital.</w:t>
      </w:r>
    </w:p>
    <w:p w:rsidR="00081283" w:rsidRDefault="00DA7BCF" w:rsidP="00DA7BCF">
      <w:pPr>
        <w:tabs>
          <w:tab w:val="left" w:pos="540"/>
        </w:tabs>
        <w:spacing w:line="360" w:lineRule="auto"/>
        <w:ind w:left="-851" w:right="-995"/>
        <w:jc w:val="both"/>
        <w:rPr>
          <w:rFonts w:ascii="Arial" w:hAnsi="Arial" w:cs="Arial"/>
          <w:snapToGrid w:val="0"/>
          <w:sz w:val="20"/>
          <w:szCs w:val="20"/>
        </w:rPr>
      </w:pPr>
      <w:r>
        <w:rPr>
          <w:rFonts w:ascii="Arial" w:hAnsi="Arial" w:cs="Arial"/>
          <w:snapToGrid w:val="0"/>
          <w:sz w:val="20"/>
          <w:szCs w:val="20"/>
        </w:rPr>
        <w:t xml:space="preserve">8.3.5.        </w:t>
      </w:r>
      <w:r w:rsidR="00081283">
        <w:rPr>
          <w:rFonts w:ascii="Arial" w:hAnsi="Arial" w:cs="Arial"/>
          <w:snapToGrid w:val="0"/>
          <w:sz w:val="20"/>
          <w:szCs w:val="20"/>
        </w:rPr>
        <w:t>Ocorrendo a situação a que se referem os subitens 5.5.8 deste Edital, o Pregoeiro poderá negociar com a licitante para que seja obtido melhor preço.</w:t>
      </w:r>
    </w:p>
    <w:p w:rsidR="00081283" w:rsidRDefault="00DA7BCF" w:rsidP="00DA7BCF">
      <w:pPr>
        <w:tabs>
          <w:tab w:val="left" w:pos="540"/>
        </w:tabs>
        <w:spacing w:line="360" w:lineRule="auto"/>
        <w:ind w:left="-851" w:right="-995"/>
        <w:jc w:val="both"/>
        <w:rPr>
          <w:rFonts w:ascii="Arial" w:hAnsi="Arial" w:cs="Arial"/>
          <w:snapToGrid w:val="0"/>
          <w:sz w:val="20"/>
          <w:szCs w:val="20"/>
        </w:rPr>
      </w:pPr>
      <w:r>
        <w:rPr>
          <w:rFonts w:ascii="Arial" w:hAnsi="Arial" w:cs="Arial"/>
          <w:snapToGrid w:val="0"/>
          <w:sz w:val="20"/>
          <w:szCs w:val="20"/>
        </w:rPr>
        <w:t xml:space="preserve">8.3.6.       </w:t>
      </w:r>
      <w:r w:rsidR="00081283">
        <w:rPr>
          <w:rFonts w:ascii="Arial" w:hAnsi="Arial" w:cs="Arial"/>
          <w:snapToGrid w:val="0"/>
          <w:sz w:val="20"/>
          <w:szCs w:val="20"/>
        </w:rPr>
        <w:t>O sistema gerará ata circunstanciada da sessão, na qual estarão registrados todos os atos do procedimento e as ocorrências relevantes.</w:t>
      </w:r>
    </w:p>
    <w:p w:rsidR="00DA7BCF" w:rsidRDefault="00DA7BCF" w:rsidP="00DA7BCF">
      <w:pPr>
        <w:tabs>
          <w:tab w:val="left" w:pos="540"/>
        </w:tabs>
        <w:spacing w:line="360" w:lineRule="auto"/>
        <w:ind w:left="-851" w:right="-995"/>
        <w:jc w:val="both"/>
        <w:rPr>
          <w:rFonts w:ascii="Arial" w:hAnsi="Arial" w:cs="Arial"/>
          <w:snapToGrid w:val="0"/>
          <w:sz w:val="20"/>
          <w:szCs w:val="20"/>
        </w:rPr>
      </w:pPr>
    </w:p>
    <w:tbl>
      <w:tblPr>
        <w:tblStyle w:val="Tabelacomgrade"/>
        <w:tblW w:w="10916" w:type="dxa"/>
        <w:tblInd w:w="-856" w:type="dxa"/>
        <w:shd w:val="clear" w:color="auto" w:fill="00B050"/>
        <w:tblLook w:val="04A0" w:firstRow="1" w:lastRow="0" w:firstColumn="1" w:lastColumn="0" w:noHBand="0" w:noVBand="1"/>
      </w:tblPr>
      <w:tblGrid>
        <w:gridCol w:w="10916"/>
      </w:tblGrid>
      <w:tr w:rsidR="00DA7BCF" w:rsidRPr="00DA7BCF" w:rsidTr="00DA7BCF">
        <w:tc>
          <w:tcPr>
            <w:tcW w:w="10916" w:type="dxa"/>
            <w:shd w:val="clear" w:color="auto" w:fill="00B050"/>
          </w:tcPr>
          <w:p w:rsidR="00DA7BCF" w:rsidRPr="00DA7BCF" w:rsidRDefault="00DA7BCF" w:rsidP="00711994">
            <w:pPr>
              <w:pStyle w:val="PargrafodaLista"/>
              <w:numPr>
                <w:ilvl w:val="0"/>
                <w:numId w:val="12"/>
              </w:numPr>
              <w:overflowPunct w:val="0"/>
              <w:autoSpaceDE w:val="0"/>
              <w:autoSpaceDN w:val="0"/>
              <w:adjustRightInd w:val="0"/>
              <w:spacing w:line="360" w:lineRule="auto"/>
              <w:jc w:val="both"/>
              <w:textAlignment w:val="baseline"/>
              <w:rPr>
                <w:rFonts w:ascii="Arial" w:hAnsi="Arial" w:cs="Arial"/>
                <w:b/>
                <w:sz w:val="20"/>
                <w:szCs w:val="20"/>
              </w:rPr>
            </w:pPr>
            <w:r w:rsidRPr="00DA7BCF">
              <w:rPr>
                <w:rFonts w:ascii="Arial" w:hAnsi="Arial" w:cs="Arial"/>
                <w:b/>
                <w:sz w:val="20"/>
                <w:szCs w:val="20"/>
              </w:rPr>
              <w:t xml:space="preserve">HABILITAÇÃO: </w:t>
            </w:r>
          </w:p>
        </w:tc>
      </w:tr>
    </w:tbl>
    <w:p w:rsidR="00DA7BCF" w:rsidRDefault="00DA7BCF" w:rsidP="00DA7BCF">
      <w:pPr>
        <w:overflowPunct w:val="0"/>
        <w:autoSpaceDE w:val="0"/>
        <w:autoSpaceDN w:val="0"/>
        <w:adjustRightInd w:val="0"/>
        <w:spacing w:line="360" w:lineRule="auto"/>
        <w:ind w:left="-851"/>
        <w:jc w:val="both"/>
        <w:textAlignment w:val="baseline"/>
        <w:rPr>
          <w:rFonts w:ascii="Arial" w:hAnsi="Arial" w:cs="Arial"/>
          <w:b/>
          <w:sz w:val="20"/>
          <w:szCs w:val="20"/>
        </w:rPr>
      </w:pPr>
    </w:p>
    <w:p w:rsidR="00081283" w:rsidRPr="00DA7BCF" w:rsidRDefault="00081283" w:rsidP="00DA7BCF">
      <w:pPr>
        <w:overflowPunct w:val="0"/>
        <w:autoSpaceDE w:val="0"/>
        <w:autoSpaceDN w:val="0"/>
        <w:adjustRightInd w:val="0"/>
        <w:spacing w:line="360" w:lineRule="auto"/>
        <w:ind w:left="-851" w:right="-995"/>
        <w:jc w:val="both"/>
        <w:textAlignment w:val="baseline"/>
        <w:rPr>
          <w:rFonts w:ascii="Arial" w:hAnsi="Arial" w:cs="Arial"/>
          <w:b/>
          <w:sz w:val="20"/>
          <w:szCs w:val="20"/>
        </w:rPr>
      </w:pPr>
      <w:r w:rsidRPr="00DA7BCF">
        <w:rPr>
          <w:rFonts w:ascii="Arial" w:hAnsi="Arial" w:cs="Arial"/>
          <w:b/>
          <w:sz w:val="20"/>
          <w:szCs w:val="20"/>
        </w:rPr>
        <w:t>Conforme ANEXO 02.</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p>
    <w:tbl>
      <w:tblPr>
        <w:tblStyle w:val="Tabelacomgrade"/>
        <w:tblW w:w="10916" w:type="dxa"/>
        <w:tblInd w:w="-856" w:type="dxa"/>
        <w:tblLook w:val="04A0" w:firstRow="1" w:lastRow="0" w:firstColumn="1" w:lastColumn="0" w:noHBand="0" w:noVBand="1"/>
      </w:tblPr>
      <w:tblGrid>
        <w:gridCol w:w="10916"/>
      </w:tblGrid>
      <w:tr w:rsidR="00DA7BCF" w:rsidRPr="00DA7BCF" w:rsidTr="00DA7BCF">
        <w:tc>
          <w:tcPr>
            <w:tcW w:w="10916" w:type="dxa"/>
            <w:shd w:val="clear" w:color="auto" w:fill="00B050"/>
          </w:tcPr>
          <w:p w:rsidR="00DA7BCF" w:rsidRPr="00DA7BCF" w:rsidRDefault="00DA7BCF" w:rsidP="00DA7BCF">
            <w:pPr>
              <w:pStyle w:val="PargrafodaLista"/>
              <w:numPr>
                <w:ilvl w:val="0"/>
                <w:numId w:val="12"/>
              </w:numPr>
              <w:overflowPunct w:val="0"/>
              <w:autoSpaceDE w:val="0"/>
              <w:autoSpaceDN w:val="0"/>
              <w:adjustRightInd w:val="0"/>
              <w:spacing w:line="360" w:lineRule="auto"/>
              <w:jc w:val="both"/>
              <w:textAlignment w:val="baseline"/>
              <w:rPr>
                <w:rFonts w:ascii="Arial" w:hAnsi="Arial" w:cs="Arial"/>
                <w:b/>
                <w:sz w:val="20"/>
                <w:szCs w:val="20"/>
              </w:rPr>
            </w:pPr>
            <w:r w:rsidRPr="00DA7BCF">
              <w:rPr>
                <w:rFonts w:ascii="Arial" w:hAnsi="Arial" w:cs="Arial"/>
                <w:b/>
                <w:sz w:val="20"/>
                <w:szCs w:val="20"/>
              </w:rPr>
              <w:t>IMPUGNAÇÃO AO EDITAL E RECURSOS:</w:t>
            </w:r>
          </w:p>
        </w:tc>
      </w:tr>
    </w:tbl>
    <w:p w:rsidR="00DA7BCF" w:rsidRDefault="00DA7BCF" w:rsidP="00081283">
      <w:pPr>
        <w:tabs>
          <w:tab w:val="left" w:pos="540"/>
        </w:tabs>
        <w:overflowPunct w:val="0"/>
        <w:autoSpaceDE w:val="0"/>
        <w:autoSpaceDN w:val="0"/>
        <w:adjustRightInd w:val="0"/>
        <w:spacing w:line="360" w:lineRule="auto"/>
        <w:jc w:val="both"/>
        <w:textAlignment w:val="baseline"/>
        <w:rPr>
          <w:rFonts w:ascii="Arial" w:hAnsi="Arial" w:cs="Arial"/>
          <w:sz w:val="20"/>
          <w:szCs w:val="20"/>
        </w:rPr>
      </w:pPr>
    </w:p>
    <w:p w:rsidR="00081283" w:rsidRDefault="00081283"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10.1.</w:t>
      </w:r>
      <w:r>
        <w:rPr>
          <w:rFonts w:ascii="Arial" w:hAnsi="Arial" w:cs="Arial"/>
          <w:sz w:val="20"/>
          <w:szCs w:val="20"/>
        </w:rPr>
        <w:tab/>
      </w:r>
      <w:r>
        <w:rPr>
          <w:rFonts w:ascii="Arial" w:hAnsi="Arial" w:cs="Arial"/>
          <w:sz w:val="20"/>
          <w:szCs w:val="20"/>
        </w:rPr>
        <w:tab/>
        <w:t>Não serão conhecidos às impugnações e os recursos apresentados fora do prazo legal e/ou subscritos por representante não habilitado legalmente ou não identificado no processo para responder pelo proponente.</w:t>
      </w:r>
    </w:p>
    <w:p w:rsidR="00081283" w:rsidRDefault="00081283"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10.2.</w:t>
      </w:r>
      <w:r>
        <w:rPr>
          <w:rFonts w:ascii="Arial" w:hAnsi="Arial" w:cs="Arial"/>
          <w:sz w:val="20"/>
          <w:szCs w:val="20"/>
        </w:rPr>
        <w:tab/>
      </w:r>
      <w:r>
        <w:rPr>
          <w:rFonts w:ascii="Arial" w:hAnsi="Arial" w:cs="Arial"/>
          <w:sz w:val="20"/>
          <w:szCs w:val="20"/>
        </w:rPr>
        <w:tab/>
        <w:t>Até dois dias úteis antes da data fixada para recebimento das propostas qualquer interessado poderá impugnar ou solicitar esclarecimentos em relação a este ato convocatório.</w:t>
      </w:r>
    </w:p>
    <w:p w:rsidR="00081283" w:rsidRDefault="00081283"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10.3.</w:t>
      </w:r>
      <w:r>
        <w:rPr>
          <w:rFonts w:ascii="Arial" w:hAnsi="Arial" w:cs="Arial"/>
          <w:sz w:val="20"/>
          <w:szCs w:val="20"/>
        </w:rPr>
        <w:tab/>
      </w:r>
      <w:r>
        <w:rPr>
          <w:rFonts w:ascii="Arial" w:hAnsi="Arial" w:cs="Arial"/>
          <w:sz w:val="20"/>
          <w:szCs w:val="20"/>
        </w:rPr>
        <w:tab/>
        <w:t>O pregoeiro emitirá sua decisão no prazo de 24 (vinte e quatro) horas, procedendo aos encaminhamentos necessários.</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10.4. .</w:t>
      </w:r>
      <w:r>
        <w:rPr>
          <w:rFonts w:ascii="Arial" w:hAnsi="Arial" w:cs="Arial"/>
          <w:sz w:val="20"/>
          <w:szCs w:val="20"/>
        </w:rPr>
        <w:tab/>
        <w:t xml:space="preserve">Ao final da sessão, o proponente que desejar recorrer contra decisões do Pregoeiro poderá fazê-lo, através do seu representante, manifestando sua intenção com registro da síntese das suas razões, sendo-lhes facultado juntarem </w:t>
      </w:r>
      <w:r>
        <w:rPr>
          <w:rFonts w:ascii="Arial" w:hAnsi="Arial" w:cs="Arial"/>
          <w:sz w:val="20"/>
          <w:szCs w:val="20"/>
        </w:rPr>
        <w:lastRenderedPageBreak/>
        <w:t xml:space="preserve">memoriais no prazo de 03 (três) dias. Os interessados ficam, desde logo, intimados a apresentar </w:t>
      </w:r>
      <w:r w:rsidR="00DA7BCF">
        <w:rPr>
          <w:rFonts w:ascii="Arial" w:hAnsi="Arial" w:cs="Arial"/>
          <w:sz w:val="20"/>
          <w:szCs w:val="20"/>
        </w:rPr>
        <w:t>contrarrazões</w:t>
      </w:r>
      <w:r>
        <w:rPr>
          <w:rFonts w:ascii="Arial" w:hAnsi="Arial" w:cs="Arial"/>
          <w:sz w:val="20"/>
          <w:szCs w:val="20"/>
        </w:rPr>
        <w:t xml:space="preserve"> em igual número de dias, que começarão a correr do término do prazo do recorrente.</w:t>
      </w:r>
    </w:p>
    <w:p w:rsidR="00081283" w:rsidRDefault="00081283"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10.5.</w:t>
      </w:r>
      <w:r>
        <w:rPr>
          <w:rFonts w:ascii="Arial" w:hAnsi="Arial" w:cs="Arial"/>
          <w:sz w:val="20"/>
          <w:szCs w:val="20"/>
        </w:rPr>
        <w:tab/>
      </w:r>
      <w:r>
        <w:rPr>
          <w:rFonts w:ascii="Arial" w:hAnsi="Arial" w:cs="Arial"/>
          <w:sz w:val="20"/>
          <w:szCs w:val="20"/>
        </w:rPr>
        <w:tab/>
        <w:t>A falta de manifestação imediata e motivada importará a preclusão do direito de recurso.</w:t>
      </w:r>
    </w:p>
    <w:p w:rsidR="00081283" w:rsidRDefault="00081283"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10.6.</w:t>
      </w:r>
      <w:r>
        <w:rPr>
          <w:rFonts w:ascii="Arial" w:hAnsi="Arial" w:cs="Arial"/>
          <w:sz w:val="20"/>
          <w:szCs w:val="20"/>
        </w:rPr>
        <w:tab/>
      </w:r>
      <w:r>
        <w:rPr>
          <w:rFonts w:ascii="Arial" w:hAnsi="Arial" w:cs="Arial"/>
          <w:sz w:val="20"/>
          <w:szCs w:val="20"/>
        </w:rPr>
        <w:tab/>
        <w:t>Não será concedido prazo para recursos sobre assuntos meramente protelatórios ou quando não justificada a intenção de interpor o recurso pelo proponente.</w:t>
      </w:r>
    </w:p>
    <w:p w:rsidR="00081283" w:rsidRDefault="00DA7BCF" w:rsidP="00DA7BCF">
      <w:pPr>
        <w:tabs>
          <w:tab w:val="left" w:pos="540"/>
        </w:tabs>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10.7. </w:t>
      </w:r>
      <w:r>
        <w:rPr>
          <w:rFonts w:ascii="Arial" w:hAnsi="Arial" w:cs="Arial"/>
          <w:sz w:val="20"/>
          <w:szCs w:val="20"/>
        </w:rPr>
        <w:tab/>
      </w:r>
      <w:r w:rsidR="00081283">
        <w:rPr>
          <w:rFonts w:ascii="Arial" w:hAnsi="Arial" w:cs="Arial"/>
          <w:sz w:val="20"/>
          <w:szCs w:val="20"/>
        </w:rPr>
        <w:t>Os recursos contra decisões do Pregoeiro não terão efeito suspensivo.</w:t>
      </w:r>
    </w:p>
    <w:p w:rsidR="00DA7BCF"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10.8.  </w:t>
      </w:r>
      <w:r>
        <w:rPr>
          <w:rFonts w:ascii="Arial" w:hAnsi="Arial" w:cs="Arial"/>
          <w:sz w:val="20"/>
          <w:szCs w:val="20"/>
        </w:rPr>
        <w:tab/>
        <w:t>O acolhimento de recurso importará a invalidação apenas dos atos insuscetíveis de aproveitamento.</w:t>
      </w:r>
    </w:p>
    <w:p w:rsidR="00081283" w:rsidRPr="00A54558" w:rsidRDefault="00081283" w:rsidP="00DA7BCF">
      <w:pPr>
        <w:tabs>
          <w:tab w:val="left" w:pos="0"/>
        </w:tabs>
        <w:spacing w:line="360" w:lineRule="auto"/>
        <w:ind w:left="-142" w:right="-995"/>
        <w:jc w:val="both"/>
        <w:rPr>
          <w:rFonts w:ascii="Arial" w:hAnsi="Arial" w:cs="Arial"/>
          <w:snapToGrid w:val="0"/>
          <w:sz w:val="20"/>
          <w:szCs w:val="20"/>
          <w:u w:val="single"/>
        </w:rPr>
      </w:pPr>
      <w:r w:rsidRPr="00A54558">
        <w:rPr>
          <w:rFonts w:ascii="Arial" w:hAnsi="Arial" w:cs="Arial"/>
          <w:snapToGrid w:val="0"/>
          <w:sz w:val="20"/>
          <w:szCs w:val="20"/>
          <w:u w:val="single"/>
        </w:rPr>
        <w:t>As impugnações ou recursos deverão ser enviados da seguinte forma:</w:t>
      </w:r>
    </w:p>
    <w:p w:rsidR="00154981" w:rsidRPr="003D30F8" w:rsidRDefault="00081283" w:rsidP="00081283">
      <w:pPr>
        <w:numPr>
          <w:ilvl w:val="0"/>
          <w:numId w:val="2"/>
        </w:numPr>
        <w:tabs>
          <w:tab w:val="left" w:pos="0"/>
        </w:tabs>
        <w:spacing w:line="360" w:lineRule="auto"/>
        <w:ind w:left="-142" w:right="-995" w:firstLine="0"/>
        <w:jc w:val="both"/>
        <w:rPr>
          <w:rFonts w:ascii="Arial" w:hAnsi="Arial" w:cs="Arial"/>
          <w:snapToGrid w:val="0"/>
          <w:sz w:val="20"/>
          <w:szCs w:val="20"/>
          <w:u w:val="single"/>
        </w:rPr>
      </w:pPr>
      <w:r w:rsidRPr="003D30F8">
        <w:rPr>
          <w:rFonts w:ascii="Arial" w:hAnsi="Arial" w:cs="Arial"/>
          <w:snapToGrid w:val="0"/>
          <w:sz w:val="20"/>
          <w:szCs w:val="20"/>
          <w:u w:val="single"/>
        </w:rPr>
        <w:t xml:space="preserve">Uma via original deverá ser encaminhada para a Prefeitura Municipal de </w:t>
      </w:r>
      <w:r w:rsidR="00EE692A" w:rsidRPr="003D30F8">
        <w:rPr>
          <w:rFonts w:ascii="Arial" w:hAnsi="Arial" w:cs="Arial"/>
          <w:snapToGrid w:val="0"/>
          <w:sz w:val="20"/>
          <w:szCs w:val="20"/>
          <w:u w:val="single"/>
        </w:rPr>
        <w:t>Jaguariaíva</w:t>
      </w:r>
      <w:r w:rsidRPr="003D30F8">
        <w:rPr>
          <w:rFonts w:ascii="Arial" w:hAnsi="Arial" w:cs="Arial"/>
          <w:snapToGrid w:val="0"/>
          <w:sz w:val="20"/>
          <w:szCs w:val="20"/>
          <w:u w:val="single"/>
        </w:rPr>
        <w:t>, no endereço: Pra</w:t>
      </w:r>
      <w:r w:rsidR="0011717B" w:rsidRPr="003D30F8">
        <w:rPr>
          <w:rFonts w:ascii="Arial" w:hAnsi="Arial" w:cs="Arial"/>
          <w:snapToGrid w:val="0"/>
          <w:sz w:val="20"/>
          <w:szCs w:val="20"/>
          <w:u w:val="single"/>
        </w:rPr>
        <w:t>ça Isabel Branco, 142 Setor de P</w:t>
      </w:r>
      <w:r w:rsidRPr="003D30F8">
        <w:rPr>
          <w:rFonts w:ascii="Arial" w:hAnsi="Arial" w:cs="Arial"/>
          <w:snapToGrid w:val="0"/>
          <w:sz w:val="20"/>
          <w:szCs w:val="20"/>
          <w:u w:val="single"/>
        </w:rPr>
        <w:t>rotocolo, andar térreo - direcionada ao Departamento de Compras e Licitações, esta via deverá estar em papel timbrado com o nome da empresa, as razões do recurso e assinatura do representante legal para que possa ser anexada no processo.</w:t>
      </w:r>
    </w:p>
    <w:p w:rsidR="00081283" w:rsidRDefault="00154981" w:rsidP="00154981">
      <w:pPr>
        <w:tabs>
          <w:tab w:val="left" w:pos="0"/>
        </w:tabs>
        <w:spacing w:line="360" w:lineRule="auto"/>
        <w:ind w:left="-142" w:right="-995"/>
        <w:jc w:val="both"/>
        <w:rPr>
          <w:rFonts w:ascii="Arial" w:hAnsi="Arial" w:cs="Arial"/>
          <w:snapToGrid w:val="0"/>
          <w:sz w:val="20"/>
          <w:szCs w:val="20"/>
          <w:u w:val="single"/>
        </w:rPr>
      </w:pPr>
      <w:r w:rsidRPr="003D30F8">
        <w:rPr>
          <w:rFonts w:ascii="Arial" w:hAnsi="Arial" w:cs="Arial"/>
          <w:b/>
          <w:snapToGrid w:val="0"/>
          <w:sz w:val="20"/>
          <w:szCs w:val="20"/>
          <w:u w:val="single"/>
        </w:rPr>
        <w:t>OBS:</w:t>
      </w:r>
      <w:r w:rsidRPr="003D30F8">
        <w:rPr>
          <w:rFonts w:ascii="Arial" w:hAnsi="Arial" w:cs="Arial"/>
          <w:snapToGrid w:val="0"/>
          <w:sz w:val="20"/>
          <w:szCs w:val="20"/>
          <w:u w:val="single"/>
        </w:rPr>
        <w:t xml:space="preserve"> Não </w:t>
      </w:r>
      <w:proofErr w:type="gramStart"/>
      <w:r w:rsidRPr="003D30F8">
        <w:rPr>
          <w:rFonts w:ascii="Arial" w:hAnsi="Arial" w:cs="Arial"/>
          <w:snapToGrid w:val="0"/>
          <w:sz w:val="20"/>
          <w:szCs w:val="20"/>
          <w:u w:val="single"/>
        </w:rPr>
        <w:t>serão</w:t>
      </w:r>
      <w:proofErr w:type="gramEnd"/>
      <w:r w:rsidRPr="003D30F8">
        <w:rPr>
          <w:rFonts w:ascii="Arial" w:hAnsi="Arial" w:cs="Arial"/>
          <w:snapToGrid w:val="0"/>
          <w:sz w:val="20"/>
          <w:szCs w:val="20"/>
          <w:u w:val="single"/>
        </w:rPr>
        <w:t xml:space="preserve"> consideradas Impugnação encaminhada via e-mail.</w:t>
      </w:r>
    </w:p>
    <w:p w:rsidR="00154981" w:rsidRPr="00154981" w:rsidRDefault="00154981" w:rsidP="00154981">
      <w:pPr>
        <w:tabs>
          <w:tab w:val="left" w:pos="0"/>
        </w:tabs>
        <w:spacing w:line="360" w:lineRule="auto"/>
        <w:ind w:left="-142" w:right="-995"/>
        <w:jc w:val="both"/>
        <w:rPr>
          <w:rFonts w:ascii="Arial" w:hAnsi="Arial" w:cs="Arial"/>
          <w:snapToGrid w:val="0"/>
          <w:sz w:val="20"/>
          <w:szCs w:val="20"/>
          <w:u w:val="single"/>
        </w:rPr>
      </w:pPr>
    </w:p>
    <w:tbl>
      <w:tblPr>
        <w:tblStyle w:val="Tabelacomgrade"/>
        <w:tblW w:w="10916" w:type="dxa"/>
        <w:tblInd w:w="-856" w:type="dxa"/>
        <w:tblLook w:val="04A0" w:firstRow="1" w:lastRow="0" w:firstColumn="1" w:lastColumn="0" w:noHBand="0" w:noVBand="1"/>
      </w:tblPr>
      <w:tblGrid>
        <w:gridCol w:w="10916"/>
      </w:tblGrid>
      <w:tr w:rsidR="00DA7BCF" w:rsidRPr="00DA7BCF" w:rsidTr="00DA7BCF">
        <w:tc>
          <w:tcPr>
            <w:tcW w:w="10916" w:type="dxa"/>
            <w:shd w:val="clear" w:color="auto" w:fill="00B050"/>
          </w:tcPr>
          <w:p w:rsidR="00DA7BCF" w:rsidRPr="00DA7BCF" w:rsidRDefault="00DA7BCF" w:rsidP="00DA7BCF">
            <w:pPr>
              <w:pStyle w:val="PargrafodaLista"/>
              <w:numPr>
                <w:ilvl w:val="0"/>
                <w:numId w:val="12"/>
              </w:numPr>
              <w:overflowPunct w:val="0"/>
              <w:autoSpaceDE w:val="0"/>
              <w:autoSpaceDN w:val="0"/>
              <w:adjustRightInd w:val="0"/>
              <w:spacing w:line="360" w:lineRule="auto"/>
              <w:jc w:val="both"/>
              <w:textAlignment w:val="baseline"/>
              <w:rPr>
                <w:rFonts w:ascii="Arial" w:hAnsi="Arial" w:cs="Arial"/>
                <w:b/>
                <w:sz w:val="20"/>
                <w:szCs w:val="20"/>
              </w:rPr>
            </w:pPr>
            <w:r w:rsidRPr="00DA7BCF">
              <w:rPr>
                <w:rFonts w:ascii="Arial" w:hAnsi="Arial" w:cs="Arial"/>
                <w:b/>
                <w:sz w:val="20"/>
                <w:szCs w:val="20"/>
              </w:rPr>
              <w:t>MULTAS E SANÇÕES ADMINISTRATIVAS:</w:t>
            </w:r>
          </w:p>
        </w:tc>
      </w:tr>
    </w:tbl>
    <w:p w:rsidR="00DA7BCF" w:rsidRDefault="00DA7BCF"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11.1.  </w:t>
      </w:r>
      <w:r>
        <w:rPr>
          <w:rFonts w:ascii="Arial" w:hAnsi="Arial" w:cs="Arial"/>
          <w:sz w:val="20"/>
          <w:szCs w:val="20"/>
        </w:rPr>
        <w:tab/>
        <w:t xml:space="preserve">A </w:t>
      </w:r>
      <w:r w:rsidR="00EE692A">
        <w:rPr>
          <w:rFonts w:ascii="Arial" w:hAnsi="Arial" w:cs="Arial"/>
          <w:sz w:val="20"/>
          <w:szCs w:val="20"/>
        </w:rPr>
        <w:t>Contratada</w:t>
      </w:r>
      <w:r>
        <w:rPr>
          <w:rFonts w:ascii="Arial" w:hAnsi="Arial" w:cs="Arial"/>
          <w:sz w:val="20"/>
          <w:szCs w:val="20"/>
        </w:rPr>
        <w:t xml:space="preserve"> sujeitar-se-á, em caso de inadimplemento de suas obrigações, definidas neste Edital ou em outros que o complementem, as seguintes multas, sem prejuízo das sanções legais, Art. 2º da Lei Municipal 8</w:t>
      </w:r>
      <w:r w:rsidR="00EE692A">
        <w:rPr>
          <w:rFonts w:ascii="Arial" w:hAnsi="Arial" w:cs="Arial"/>
          <w:sz w:val="20"/>
          <w:szCs w:val="20"/>
        </w:rPr>
        <w:t>.</w:t>
      </w:r>
      <w:r>
        <w:rPr>
          <w:rFonts w:ascii="Arial" w:hAnsi="Arial" w:cs="Arial"/>
          <w:sz w:val="20"/>
          <w:szCs w:val="20"/>
        </w:rPr>
        <w:t>393/2005 e responsabilidades civil e criminal:</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bCs/>
          <w:sz w:val="20"/>
          <w:szCs w:val="20"/>
        </w:rPr>
      </w:pPr>
      <w:r>
        <w:rPr>
          <w:rFonts w:ascii="Arial" w:hAnsi="Arial" w:cs="Arial"/>
          <w:bCs/>
          <w:sz w:val="20"/>
          <w:szCs w:val="20"/>
        </w:rPr>
        <w:t>- advertência;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- 0,5% (cinco décimos por cento) por dia de atraso, na entrega do objeto licitado, calculado sobre o valor correspondente à parte inadimplida;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 O atraso, para efeito de cálculo da multa mencionada no subitem anterior será contado em dias corridos, a partir do 1º dia útil </w:t>
      </w:r>
      <w:r w:rsidR="00DA7BCF">
        <w:rPr>
          <w:rFonts w:ascii="Arial" w:hAnsi="Arial" w:cs="Arial"/>
          <w:sz w:val="20"/>
          <w:szCs w:val="20"/>
        </w:rPr>
        <w:t>subsequente</w:t>
      </w:r>
      <w:r>
        <w:rPr>
          <w:rFonts w:ascii="Arial" w:hAnsi="Arial" w:cs="Arial"/>
          <w:sz w:val="20"/>
          <w:szCs w:val="20"/>
        </w:rPr>
        <w:t xml:space="preserve"> ao término do prazo ajustado;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- 10% (dez por cento) sobre o valor constante do Contrato, pelo descumprimento de qualquer cláusula contratual, exceto prazo de entrega;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Caso a vencedora não efetue a entrega do objeto licitado, incidirá multa de 20% (vinte por cento) sobre o valor da respectiva nota de empenho, por inexecução total do objeto, sem prejuízo das outras sanções cabíveis.</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a multa será descontada dos créditos constantes da fatura, ou outra forma de cobrança administrativa ou judicial.</w:t>
      </w:r>
    </w:p>
    <w:p w:rsidR="00081283" w:rsidRDefault="00081283" w:rsidP="00565406">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11.1.1. </w:t>
      </w:r>
      <w:r>
        <w:rPr>
          <w:rFonts w:ascii="Arial" w:hAnsi="Arial" w:cs="Arial"/>
          <w:sz w:val="20"/>
          <w:szCs w:val="20"/>
        </w:rPr>
        <w:tab/>
        <w:t>Nenhuma sanção será aplicada sem o devido processo administrativo, que prevê defesa prévia do interessado e recurso nos prazos definidos em lei, sendo-lhe franqueada vista ao processo.</w:t>
      </w:r>
    </w:p>
    <w:p w:rsidR="008B16B3" w:rsidRDefault="008B16B3" w:rsidP="00565406">
      <w:pPr>
        <w:overflowPunct w:val="0"/>
        <w:autoSpaceDE w:val="0"/>
        <w:autoSpaceDN w:val="0"/>
        <w:adjustRightInd w:val="0"/>
        <w:spacing w:line="360" w:lineRule="auto"/>
        <w:ind w:left="-851" w:right="-995"/>
        <w:jc w:val="both"/>
        <w:textAlignment w:val="baseline"/>
        <w:rPr>
          <w:rFonts w:ascii="Arial" w:hAnsi="Arial" w:cs="Arial"/>
          <w:sz w:val="20"/>
          <w:szCs w:val="20"/>
        </w:rPr>
      </w:pPr>
    </w:p>
    <w:tbl>
      <w:tblPr>
        <w:tblStyle w:val="Tabelacomgrade"/>
        <w:tblW w:w="10916" w:type="dxa"/>
        <w:tblInd w:w="-856" w:type="dxa"/>
        <w:tblLook w:val="04A0" w:firstRow="1" w:lastRow="0" w:firstColumn="1" w:lastColumn="0" w:noHBand="0" w:noVBand="1"/>
      </w:tblPr>
      <w:tblGrid>
        <w:gridCol w:w="10916"/>
      </w:tblGrid>
      <w:tr w:rsidR="00DA7BCF" w:rsidRPr="00DA7BCF" w:rsidTr="00DA7BCF">
        <w:tc>
          <w:tcPr>
            <w:tcW w:w="10916" w:type="dxa"/>
            <w:shd w:val="clear" w:color="auto" w:fill="00B050"/>
          </w:tcPr>
          <w:p w:rsidR="00DA7BCF" w:rsidRPr="00DA7BCF" w:rsidRDefault="00DA7BCF" w:rsidP="00DA7BCF">
            <w:pPr>
              <w:pStyle w:val="PargrafodaLista"/>
              <w:numPr>
                <w:ilvl w:val="0"/>
                <w:numId w:val="12"/>
              </w:numPr>
              <w:overflowPunct w:val="0"/>
              <w:autoSpaceDE w:val="0"/>
              <w:autoSpaceDN w:val="0"/>
              <w:adjustRightInd w:val="0"/>
              <w:spacing w:line="360" w:lineRule="auto"/>
              <w:jc w:val="both"/>
              <w:textAlignment w:val="baseline"/>
              <w:rPr>
                <w:rFonts w:ascii="Arial" w:hAnsi="Arial" w:cs="Arial"/>
                <w:b/>
                <w:sz w:val="20"/>
                <w:szCs w:val="20"/>
              </w:rPr>
            </w:pPr>
            <w:r w:rsidRPr="00DA7BCF">
              <w:rPr>
                <w:rFonts w:ascii="Arial" w:hAnsi="Arial" w:cs="Arial"/>
                <w:b/>
                <w:sz w:val="20"/>
                <w:szCs w:val="20"/>
              </w:rPr>
              <w:t>DISPOSIÇÕES FINAIS:</w:t>
            </w:r>
          </w:p>
        </w:tc>
      </w:tr>
    </w:tbl>
    <w:p w:rsidR="00DA7BCF" w:rsidRDefault="00DA7BCF"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lastRenderedPageBreak/>
        <w:t xml:space="preserve">12.1.  </w:t>
      </w:r>
      <w:r>
        <w:rPr>
          <w:rFonts w:ascii="Arial" w:hAnsi="Arial" w:cs="Arial"/>
          <w:sz w:val="20"/>
          <w:szCs w:val="20"/>
        </w:rPr>
        <w:tab/>
        <w:t xml:space="preserve">A presente licitação não importa necessariamente em contratação, podendo a Autarquia </w:t>
      </w:r>
      <w:r w:rsidR="00DA7BCF" w:rsidRPr="00DD5C69">
        <w:rPr>
          <w:rFonts w:ascii="Arial" w:hAnsi="Arial" w:cs="Arial"/>
          <w:sz w:val="20"/>
          <w:szCs w:val="20"/>
        </w:rPr>
        <w:t>R</w:t>
      </w:r>
      <w:r w:rsidRPr="00DD5C69">
        <w:rPr>
          <w:rFonts w:ascii="Arial" w:hAnsi="Arial" w:cs="Arial"/>
          <w:sz w:val="20"/>
          <w:szCs w:val="20"/>
        </w:rPr>
        <w:t>evogá-la</w:t>
      </w:r>
      <w:r>
        <w:rPr>
          <w:rFonts w:ascii="Arial" w:hAnsi="Arial" w:cs="Arial"/>
          <w:sz w:val="20"/>
          <w:szCs w:val="20"/>
        </w:rPr>
        <w:t xml:space="preserve"> no todo ou em parte, por razões de interesse público, derivada de fato superveniente comprovado ou anulá-la por ilegalidade, de ofício ou por provocação mediante ato escrito e fundamentado disponibilizado no sistema para conhecimento dos participantes da lic</w:t>
      </w:r>
      <w:r w:rsidR="00DD5C69">
        <w:rPr>
          <w:rFonts w:ascii="Arial" w:hAnsi="Arial" w:cs="Arial"/>
          <w:sz w:val="20"/>
          <w:szCs w:val="20"/>
        </w:rPr>
        <w:t>itação. A Autarquia Municipal poderá ainda prorrogar a qualquer tempo</w:t>
      </w:r>
      <w:r>
        <w:rPr>
          <w:rFonts w:ascii="Arial" w:hAnsi="Arial" w:cs="Arial"/>
          <w:sz w:val="20"/>
          <w:szCs w:val="20"/>
        </w:rPr>
        <w:t xml:space="preserve"> os prazos para recebimento das propostas ou para sua abertura.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12.2.  </w:t>
      </w:r>
      <w:r>
        <w:rPr>
          <w:rFonts w:ascii="Arial" w:hAnsi="Arial" w:cs="Arial"/>
          <w:sz w:val="20"/>
          <w:szCs w:val="20"/>
        </w:rPr>
        <w:tab/>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12.3.     É facultado ao Pregoeiro, ou à autoridade a ele superior, em qualquer fase da licitação, promover diligências com vistas a esclarecer ou a complementar a instrução do processo.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12.4.  </w:t>
      </w:r>
      <w:r>
        <w:rPr>
          <w:rFonts w:ascii="Arial" w:hAnsi="Arial" w:cs="Arial"/>
          <w:sz w:val="20"/>
          <w:szCs w:val="20"/>
        </w:rPr>
        <w:tab/>
        <w:t xml:space="preserve">Os proponentes intimados para prestar quaisquer esclarecimentos adicionais deverão fazê-lo no prazo determinado pelo Pregoeiro, </w:t>
      </w:r>
      <w:proofErr w:type="gramStart"/>
      <w:r>
        <w:rPr>
          <w:rFonts w:ascii="Arial" w:hAnsi="Arial" w:cs="Arial"/>
          <w:sz w:val="20"/>
          <w:szCs w:val="20"/>
        </w:rPr>
        <w:t>sob pena</w:t>
      </w:r>
      <w:proofErr w:type="gramEnd"/>
      <w:r>
        <w:rPr>
          <w:rFonts w:ascii="Arial" w:hAnsi="Arial" w:cs="Arial"/>
          <w:sz w:val="20"/>
          <w:szCs w:val="20"/>
        </w:rPr>
        <w:t xml:space="preserve"> de desclassificação/inabilitação.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12.5.  </w:t>
      </w:r>
      <w:r>
        <w:rPr>
          <w:rFonts w:ascii="Arial" w:hAnsi="Arial" w:cs="Arial"/>
          <w:sz w:val="20"/>
          <w:szCs w:val="20"/>
        </w:rPr>
        <w:tab/>
        <w:t>O desatendimento de exigências formais não essenciais não importará no afastamento do proponente, desde que seja possível a aferição da sua qualificação e a exata compreensão da sua proposta.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12.6. </w:t>
      </w:r>
      <w:r>
        <w:rPr>
          <w:rFonts w:ascii="Arial" w:hAnsi="Arial" w:cs="Arial"/>
          <w:sz w:val="20"/>
          <w:szCs w:val="20"/>
        </w:rPr>
        <w:tab/>
        <w:t>As normas que disciplinam este Pregão serão sempre interpretadas em favor da ampliação da disputa entre os proponentes, desde que não comprometam o interesse da Administração, a finalidade e a segurança da contratação.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12.7. </w:t>
      </w:r>
      <w:r>
        <w:rPr>
          <w:rFonts w:ascii="Arial" w:hAnsi="Arial" w:cs="Arial"/>
          <w:sz w:val="20"/>
          <w:szCs w:val="20"/>
        </w:rPr>
        <w:tab/>
        <w:t>As decisões referentes a este processo licitatório poderão ser comunicadas aos proponentes por qualquer meio de comunicação que comprove o recebimento ou, ainda, mediante publicação no Diário Oficial do Município.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12.8. </w:t>
      </w:r>
      <w:r>
        <w:rPr>
          <w:rFonts w:ascii="Arial" w:hAnsi="Arial" w:cs="Arial"/>
          <w:sz w:val="20"/>
          <w:szCs w:val="20"/>
        </w:rPr>
        <w:tab/>
        <w:t>Os casos não previstos neste Edital serão decididos pelo Pregoeiro.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12.9. </w:t>
      </w:r>
      <w:r>
        <w:rPr>
          <w:rFonts w:ascii="Arial" w:hAnsi="Arial" w:cs="Arial"/>
          <w:sz w:val="20"/>
          <w:szCs w:val="20"/>
        </w:rPr>
        <w:tab/>
        <w:t>A participação do proponente nesta licitação implica em aceitação de todos os termos deste Edital.</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12.10. </w:t>
      </w:r>
      <w:r>
        <w:rPr>
          <w:rFonts w:ascii="Arial" w:hAnsi="Arial" w:cs="Arial"/>
          <w:sz w:val="20"/>
          <w:szCs w:val="20"/>
        </w:rPr>
        <w:tab/>
        <w:t xml:space="preserve"> Não cabe à BLL – Bolsa de Licitações e Leilões qualquer responsabilidade pelas obrigações assumidas pelo fornecedor com o licitador, em especial com relação à forma e às condições de entrega dos bens ou da prestação de serviços e quanto à quitação financeira da negociação realizada.</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12.11. </w:t>
      </w:r>
      <w:r>
        <w:rPr>
          <w:rFonts w:ascii="Arial" w:hAnsi="Arial" w:cs="Arial"/>
          <w:sz w:val="20"/>
          <w:szCs w:val="20"/>
        </w:rPr>
        <w:tab/>
        <w:t>O foro designado para julgamento de quaisquer questões judiciais resultantes deste Edital será o da Comarca de Jaguariaíva, Estado do Paraná, considerado aquele a que está vinculado o Pregoeiro.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12.12. </w:t>
      </w:r>
      <w:r>
        <w:rPr>
          <w:rFonts w:ascii="Arial" w:hAnsi="Arial" w:cs="Arial"/>
          <w:sz w:val="20"/>
          <w:szCs w:val="20"/>
        </w:rPr>
        <w:tab/>
        <w:t xml:space="preserve">Os interessados poderão obter quaisquer esclarecimentos que por ventura se façam necessários, no prazo máximo de até 02 dias úteis antes da abertura do Pregão, na sede da Prefeitura Municipal de Jaguariaíva, sito a Praça Isabel </w:t>
      </w:r>
      <w:proofErr w:type="gramStart"/>
      <w:r>
        <w:rPr>
          <w:rFonts w:ascii="Arial" w:hAnsi="Arial" w:cs="Arial"/>
          <w:sz w:val="20"/>
          <w:szCs w:val="20"/>
        </w:rPr>
        <w:t>Branco,</w:t>
      </w:r>
      <w:proofErr w:type="gramEnd"/>
      <w:r>
        <w:rPr>
          <w:rFonts w:ascii="Arial" w:hAnsi="Arial" w:cs="Arial"/>
          <w:sz w:val="20"/>
          <w:szCs w:val="20"/>
        </w:rPr>
        <w:t>142 ou ain</w:t>
      </w:r>
      <w:r w:rsidR="00DA7BCF">
        <w:rPr>
          <w:rFonts w:ascii="Arial" w:hAnsi="Arial" w:cs="Arial"/>
          <w:sz w:val="20"/>
          <w:szCs w:val="20"/>
        </w:rPr>
        <w:t>da pelo telefone: (43) 3535-9453</w:t>
      </w:r>
      <w:r>
        <w:rPr>
          <w:rFonts w:ascii="Arial" w:hAnsi="Arial" w:cs="Arial"/>
          <w:sz w:val="20"/>
          <w:szCs w:val="20"/>
        </w:rPr>
        <w:t>, no horário das 08h00m às</w:t>
      </w:r>
      <w:r w:rsidR="00DA7BCF">
        <w:rPr>
          <w:rFonts w:ascii="Arial" w:hAnsi="Arial" w:cs="Arial"/>
          <w:sz w:val="20"/>
          <w:szCs w:val="20"/>
        </w:rPr>
        <w:t xml:space="preserve"> 12h00 e das 13h30 às</w:t>
      </w:r>
      <w:r>
        <w:rPr>
          <w:rFonts w:ascii="Arial" w:hAnsi="Arial" w:cs="Arial"/>
          <w:sz w:val="20"/>
          <w:szCs w:val="20"/>
        </w:rPr>
        <w:t xml:space="preserve"> 17h30m, de segunda a sexta-feira, ou mesmo pelo e-mail: </w:t>
      </w:r>
      <w:hyperlink r:id="rId13" w:history="1">
        <w:r>
          <w:rPr>
            <w:rStyle w:val="Hyperlink"/>
            <w:rFonts w:ascii="Arial" w:eastAsiaTheme="majorEastAsia" w:hAnsi="Arial" w:cs="Arial"/>
            <w:sz w:val="20"/>
            <w:szCs w:val="20"/>
          </w:rPr>
          <w:t>comprasjag@gmail.com</w:t>
        </w:r>
      </w:hyperlink>
      <w:r w:rsidR="00DA7BCF">
        <w:rPr>
          <w:rFonts w:ascii="Arial" w:hAnsi="Arial" w:cs="Arial"/>
          <w:sz w:val="20"/>
          <w:szCs w:val="20"/>
        </w:rPr>
        <w:t>.</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12.13. </w:t>
      </w:r>
      <w:r>
        <w:rPr>
          <w:rFonts w:ascii="Arial" w:hAnsi="Arial" w:cs="Arial"/>
          <w:sz w:val="20"/>
          <w:szCs w:val="20"/>
        </w:rPr>
        <w:tab/>
        <w:t>A documentação apresentada para fins de habilitação da Empresa vencedora fará parte dos autos da licitação e não será devolvida ao proponente.</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12.14.  Não havendo expediente ou ocorrendo qualquer fato superveniente que impeça a realização do certame na data marcada, a sessão será automaticamente transferida para o primeiro dia útil </w:t>
      </w:r>
      <w:r w:rsidR="00154981">
        <w:rPr>
          <w:rFonts w:ascii="Arial" w:hAnsi="Arial" w:cs="Arial"/>
          <w:sz w:val="20"/>
          <w:szCs w:val="20"/>
        </w:rPr>
        <w:t>subsequente</w:t>
      </w:r>
      <w:r>
        <w:rPr>
          <w:rFonts w:ascii="Arial" w:hAnsi="Arial" w:cs="Arial"/>
          <w:sz w:val="20"/>
          <w:szCs w:val="20"/>
        </w:rPr>
        <w:t>, no mesmo horário anteriormente estabelecido, desde que não haja comunicação do Pregoeiro em contrário.</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12.15.</w:t>
      </w:r>
      <w:r>
        <w:rPr>
          <w:rFonts w:ascii="Arial" w:hAnsi="Arial" w:cs="Arial"/>
          <w:sz w:val="20"/>
          <w:szCs w:val="20"/>
        </w:rPr>
        <w:tab/>
        <w:t>Os casos omissos neste Edital serão resolvidos pelo Pregoeiro, nos termos da legislação pertinente.</w:t>
      </w:r>
    </w:p>
    <w:p w:rsidR="00081283" w:rsidRDefault="00081283" w:rsidP="00DA7BCF">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lastRenderedPageBreak/>
        <w:t xml:space="preserve">12.16 - Após o resultado da presente licitação, observadas as condições fixadas neste edital, a empresa vencedora será notificada que poderá ser chamada a contratar com o município, e se isso ocorrer, terá o prazo de </w:t>
      </w:r>
      <w:proofErr w:type="gramStart"/>
      <w:r>
        <w:rPr>
          <w:rFonts w:ascii="Arial" w:hAnsi="Arial" w:cs="Arial"/>
          <w:sz w:val="20"/>
          <w:szCs w:val="20"/>
        </w:rPr>
        <w:t>5</w:t>
      </w:r>
      <w:proofErr w:type="gramEnd"/>
      <w:r>
        <w:rPr>
          <w:rFonts w:ascii="Arial" w:hAnsi="Arial" w:cs="Arial"/>
          <w:sz w:val="20"/>
          <w:szCs w:val="20"/>
        </w:rPr>
        <w:t xml:space="preserve"> dias para comparecer a prefeitura e assinar o contrato, sob pena de não fazendo ser desclassificada e ainda declarada inidônea para contratar com a administração pública.</w:t>
      </w:r>
    </w:p>
    <w:p w:rsidR="00081283" w:rsidRDefault="00081283" w:rsidP="008B16B3">
      <w:pPr>
        <w:overflowPunct w:val="0"/>
        <w:autoSpaceDE w:val="0"/>
        <w:autoSpaceDN w:val="0"/>
        <w:adjustRightInd w:val="0"/>
        <w:spacing w:line="360" w:lineRule="auto"/>
        <w:jc w:val="center"/>
        <w:textAlignment w:val="baseline"/>
        <w:rPr>
          <w:rFonts w:ascii="Arial" w:hAnsi="Arial" w:cs="Arial"/>
          <w:sz w:val="20"/>
          <w:szCs w:val="20"/>
        </w:rPr>
      </w:pPr>
      <w:r>
        <w:rPr>
          <w:rFonts w:ascii="Arial" w:hAnsi="Arial" w:cs="Arial"/>
          <w:sz w:val="20"/>
          <w:szCs w:val="20"/>
        </w:rPr>
        <w:t xml:space="preserve">Jaguariaíva, </w:t>
      </w:r>
      <w:r w:rsidR="00D26FCC">
        <w:rPr>
          <w:rFonts w:ascii="Arial" w:hAnsi="Arial" w:cs="Arial"/>
          <w:sz w:val="20"/>
          <w:szCs w:val="20"/>
        </w:rPr>
        <w:t>27</w:t>
      </w:r>
      <w:r>
        <w:rPr>
          <w:rFonts w:ascii="Arial" w:hAnsi="Arial" w:cs="Arial"/>
          <w:sz w:val="20"/>
          <w:szCs w:val="20"/>
        </w:rPr>
        <w:t xml:space="preserve"> de </w:t>
      </w:r>
      <w:r w:rsidR="0081121B">
        <w:rPr>
          <w:rFonts w:ascii="Arial" w:hAnsi="Arial" w:cs="Arial"/>
          <w:sz w:val="20"/>
          <w:szCs w:val="20"/>
        </w:rPr>
        <w:t>junho</w:t>
      </w:r>
      <w:r w:rsidRPr="00392266">
        <w:rPr>
          <w:rFonts w:ascii="Arial" w:hAnsi="Arial" w:cs="Arial"/>
          <w:sz w:val="20"/>
          <w:szCs w:val="20"/>
        </w:rPr>
        <w:t xml:space="preserve"> </w:t>
      </w:r>
      <w:r w:rsidR="0032673B">
        <w:rPr>
          <w:rFonts w:ascii="Arial" w:hAnsi="Arial" w:cs="Arial"/>
          <w:sz w:val="20"/>
          <w:szCs w:val="20"/>
        </w:rPr>
        <w:t>de 2019</w:t>
      </w:r>
      <w:r w:rsidR="00DA7BCF">
        <w:rPr>
          <w:rFonts w:ascii="Arial" w:hAnsi="Arial" w:cs="Arial"/>
          <w:sz w:val="20"/>
          <w:szCs w:val="20"/>
        </w:rPr>
        <w:t>.</w:t>
      </w:r>
    </w:p>
    <w:p w:rsidR="00081283" w:rsidRPr="00DA7BCF" w:rsidRDefault="0032673B" w:rsidP="00081283">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GIAN BRUNO DA CONCEIÇÃO DOS SANTOS</w:t>
      </w:r>
    </w:p>
    <w:p w:rsidR="00C93B38" w:rsidRDefault="008B16B3" w:rsidP="005472C9">
      <w:pPr>
        <w:overflowPunct w:val="0"/>
        <w:autoSpaceDE w:val="0"/>
        <w:autoSpaceDN w:val="0"/>
        <w:adjustRightInd w:val="0"/>
        <w:spacing w:line="360" w:lineRule="auto"/>
        <w:jc w:val="center"/>
        <w:textAlignment w:val="baseline"/>
        <w:rPr>
          <w:rFonts w:ascii="Arial" w:hAnsi="Arial" w:cs="Arial"/>
          <w:b/>
          <w:sz w:val="20"/>
          <w:szCs w:val="20"/>
        </w:rPr>
      </w:pPr>
      <w:r w:rsidRPr="008B16B3">
        <w:rPr>
          <w:rFonts w:ascii="Arial" w:hAnsi="Arial" w:cs="Arial"/>
          <w:b/>
          <w:sz w:val="20"/>
          <w:szCs w:val="20"/>
        </w:rPr>
        <w:t>PREGOEIRO</w:t>
      </w: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1121B" w:rsidRDefault="0081121B" w:rsidP="005472C9">
      <w:pPr>
        <w:overflowPunct w:val="0"/>
        <w:autoSpaceDE w:val="0"/>
        <w:autoSpaceDN w:val="0"/>
        <w:adjustRightInd w:val="0"/>
        <w:spacing w:line="360" w:lineRule="auto"/>
        <w:jc w:val="center"/>
        <w:textAlignment w:val="baseline"/>
        <w:rPr>
          <w:rFonts w:ascii="Arial" w:hAnsi="Arial" w:cs="Arial"/>
          <w:b/>
          <w:sz w:val="20"/>
          <w:szCs w:val="20"/>
        </w:rPr>
      </w:pPr>
    </w:p>
    <w:p w:rsidR="008630C3" w:rsidRDefault="008630C3" w:rsidP="005472C9">
      <w:pPr>
        <w:overflowPunct w:val="0"/>
        <w:autoSpaceDE w:val="0"/>
        <w:autoSpaceDN w:val="0"/>
        <w:adjustRightInd w:val="0"/>
        <w:spacing w:line="360" w:lineRule="auto"/>
        <w:jc w:val="center"/>
        <w:textAlignment w:val="baseline"/>
        <w:rPr>
          <w:rFonts w:ascii="Arial" w:hAnsi="Arial" w:cs="Arial"/>
          <w:b/>
          <w:sz w:val="20"/>
          <w:szCs w:val="20"/>
        </w:rPr>
      </w:pPr>
    </w:p>
    <w:tbl>
      <w:tblPr>
        <w:tblStyle w:val="Tabelacomgrade"/>
        <w:tblW w:w="10916" w:type="dxa"/>
        <w:tblInd w:w="-851"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565406" w:rsidTr="00565406">
        <w:tc>
          <w:tcPr>
            <w:tcW w:w="10916" w:type="dxa"/>
          </w:tcPr>
          <w:p w:rsidR="00565406" w:rsidRDefault="00565406" w:rsidP="00CE7B1C">
            <w:pPr>
              <w:overflowPunct w:val="0"/>
              <w:autoSpaceDE w:val="0"/>
              <w:autoSpaceDN w:val="0"/>
              <w:adjustRightInd w:val="0"/>
              <w:spacing w:line="360" w:lineRule="auto"/>
              <w:textAlignment w:val="baseline"/>
              <w:rPr>
                <w:rFonts w:ascii="Arial" w:hAnsi="Arial" w:cs="Arial"/>
                <w:b/>
                <w:bCs/>
                <w:sz w:val="20"/>
                <w:szCs w:val="20"/>
              </w:rPr>
            </w:pPr>
          </w:p>
        </w:tc>
      </w:tr>
    </w:tbl>
    <w:p w:rsidR="00287F0D" w:rsidRDefault="00287F0D" w:rsidP="00081283">
      <w:pPr>
        <w:overflowPunct w:val="0"/>
        <w:autoSpaceDE w:val="0"/>
        <w:autoSpaceDN w:val="0"/>
        <w:adjustRightInd w:val="0"/>
        <w:spacing w:line="360" w:lineRule="auto"/>
        <w:jc w:val="center"/>
        <w:textAlignment w:val="baseline"/>
        <w:rPr>
          <w:rFonts w:ascii="Arial" w:hAnsi="Arial" w:cs="Arial"/>
          <w:b/>
          <w:bCs/>
          <w:sz w:val="20"/>
          <w:szCs w:val="20"/>
        </w:rPr>
      </w:pPr>
    </w:p>
    <w:p w:rsidR="00081283" w:rsidRDefault="00081283" w:rsidP="00081283">
      <w:pPr>
        <w:overflowPunct w:val="0"/>
        <w:autoSpaceDE w:val="0"/>
        <w:autoSpaceDN w:val="0"/>
        <w:adjustRightInd w:val="0"/>
        <w:spacing w:line="360" w:lineRule="auto"/>
        <w:jc w:val="center"/>
        <w:textAlignment w:val="baseline"/>
        <w:rPr>
          <w:rFonts w:ascii="Arial" w:hAnsi="Arial" w:cs="Arial"/>
          <w:b/>
          <w:bCs/>
          <w:sz w:val="20"/>
          <w:szCs w:val="20"/>
        </w:rPr>
      </w:pPr>
      <w:r>
        <w:rPr>
          <w:rFonts w:ascii="Arial" w:hAnsi="Arial" w:cs="Arial"/>
          <w:b/>
          <w:bCs/>
          <w:sz w:val="20"/>
          <w:szCs w:val="20"/>
        </w:rPr>
        <w:t xml:space="preserve">ANEXO 01 </w:t>
      </w:r>
    </w:p>
    <w:p w:rsidR="00081283" w:rsidRDefault="00081283" w:rsidP="00081283">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bCs/>
          <w:sz w:val="20"/>
          <w:szCs w:val="20"/>
        </w:rPr>
        <w:t xml:space="preserve"> </w:t>
      </w:r>
      <w:r>
        <w:rPr>
          <w:rFonts w:ascii="Arial" w:hAnsi="Arial" w:cs="Arial"/>
          <w:b/>
          <w:sz w:val="20"/>
          <w:szCs w:val="20"/>
        </w:rPr>
        <w:t>PROPOSTA DE PREÇOS</w:t>
      </w:r>
    </w:p>
    <w:p w:rsidR="00081283" w:rsidRPr="00392266" w:rsidRDefault="00DA7BCF" w:rsidP="00081283">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 xml:space="preserve">PREGÃO ELETRÔNICO Nº </w:t>
      </w:r>
      <w:r w:rsidR="0081121B">
        <w:rPr>
          <w:rFonts w:ascii="Arial" w:hAnsi="Arial" w:cs="Arial"/>
          <w:b/>
          <w:sz w:val="20"/>
          <w:szCs w:val="20"/>
        </w:rPr>
        <w:t>83</w:t>
      </w:r>
      <w:r w:rsidR="000F010F">
        <w:rPr>
          <w:rFonts w:ascii="Arial" w:hAnsi="Arial" w:cs="Arial"/>
          <w:b/>
          <w:sz w:val="20"/>
          <w:szCs w:val="20"/>
        </w:rPr>
        <w:t>/2019</w:t>
      </w:r>
    </w:p>
    <w:tbl>
      <w:tblPr>
        <w:tblStyle w:val="Tabelacomgrade"/>
        <w:tblW w:w="10916" w:type="dxa"/>
        <w:tblInd w:w="-851" w:type="dxa"/>
        <w:tblLook w:val="04A0" w:firstRow="1" w:lastRow="0" w:firstColumn="1" w:lastColumn="0" w:noHBand="0" w:noVBand="1"/>
      </w:tblPr>
      <w:tblGrid>
        <w:gridCol w:w="10916"/>
      </w:tblGrid>
      <w:tr w:rsidR="005E38D1" w:rsidTr="005E38D1">
        <w:tc>
          <w:tcPr>
            <w:tcW w:w="10916" w:type="dxa"/>
            <w:tcBorders>
              <w:top w:val="single" w:sz="18" w:space="0" w:color="auto"/>
              <w:left w:val="nil"/>
              <w:bottom w:val="nil"/>
              <w:right w:val="nil"/>
            </w:tcBorders>
          </w:tcPr>
          <w:p w:rsidR="005E38D1" w:rsidRDefault="005E38D1" w:rsidP="005E38D1">
            <w:pPr>
              <w:overflowPunct w:val="0"/>
              <w:autoSpaceDE w:val="0"/>
              <w:autoSpaceDN w:val="0"/>
              <w:adjustRightInd w:val="0"/>
              <w:spacing w:line="360" w:lineRule="auto"/>
              <w:ind w:hanging="817"/>
              <w:jc w:val="center"/>
              <w:textAlignment w:val="baseline"/>
              <w:rPr>
                <w:rFonts w:ascii="Arial" w:hAnsi="Arial" w:cs="Arial"/>
                <w:bCs/>
                <w:sz w:val="20"/>
                <w:szCs w:val="20"/>
              </w:rPr>
            </w:pPr>
          </w:p>
        </w:tc>
      </w:tr>
    </w:tbl>
    <w:p w:rsidR="00081283" w:rsidRDefault="00081283" w:rsidP="00081283">
      <w:pPr>
        <w:overflowPunct w:val="0"/>
        <w:autoSpaceDE w:val="0"/>
        <w:autoSpaceDN w:val="0"/>
        <w:adjustRightInd w:val="0"/>
        <w:spacing w:line="360" w:lineRule="auto"/>
        <w:jc w:val="center"/>
        <w:textAlignment w:val="baseline"/>
        <w:rPr>
          <w:rFonts w:ascii="Arial" w:hAnsi="Arial" w:cs="Arial"/>
          <w:bCs/>
          <w:sz w:val="20"/>
          <w:szCs w:val="20"/>
        </w:rPr>
      </w:pPr>
    </w:p>
    <w:p w:rsidR="000F010F" w:rsidRDefault="00081283" w:rsidP="00D26FCC">
      <w:pPr>
        <w:overflowPunct w:val="0"/>
        <w:autoSpaceDE w:val="0"/>
        <w:autoSpaceDN w:val="0"/>
        <w:adjustRightInd w:val="0"/>
        <w:spacing w:line="360" w:lineRule="auto"/>
        <w:ind w:left="-993" w:right="-853"/>
        <w:jc w:val="both"/>
        <w:textAlignment w:val="baseline"/>
        <w:rPr>
          <w:rFonts w:ascii="Arial" w:hAnsi="Arial" w:cs="Arial"/>
          <w:sz w:val="20"/>
          <w:szCs w:val="20"/>
        </w:rPr>
      </w:pPr>
      <w:r>
        <w:rPr>
          <w:rFonts w:ascii="Arial" w:hAnsi="Arial" w:cs="Arial"/>
          <w:b/>
          <w:sz w:val="20"/>
          <w:szCs w:val="20"/>
        </w:rPr>
        <w:t>OBJETO:</w:t>
      </w:r>
      <w:r>
        <w:rPr>
          <w:rFonts w:ascii="Arial" w:hAnsi="Arial" w:cs="Arial"/>
          <w:sz w:val="20"/>
          <w:szCs w:val="20"/>
        </w:rPr>
        <w:t xml:space="preserve"> </w:t>
      </w:r>
      <w:r w:rsidR="0081121B" w:rsidRPr="0081121B">
        <w:rPr>
          <w:rFonts w:ascii="Arial" w:hAnsi="Arial" w:cs="Arial"/>
          <w:sz w:val="20"/>
          <w:szCs w:val="20"/>
        </w:rPr>
        <w:t>Aquisição de brinquedos para parquinho infantil a fim de, atender a Secretaria Municipal de Educação, Cultura e Esporte.</w:t>
      </w:r>
    </w:p>
    <w:p w:rsidR="000F010F" w:rsidRDefault="000F010F" w:rsidP="000F010F">
      <w:pPr>
        <w:ind w:left="-851" w:right="-853"/>
        <w:jc w:val="both"/>
        <w:rPr>
          <w:rFonts w:ascii="Calibri" w:eastAsia="Calibri" w:hAnsi="Calibri"/>
          <w:sz w:val="20"/>
          <w:szCs w:val="20"/>
        </w:rPr>
      </w:pPr>
      <w:r>
        <w:fldChar w:fldCharType="begin"/>
      </w:r>
      <w:r>
        <w:instrText xml:space="preserve"> LINK Excel.Sheet.12 "\\\\srv-004\\usuarios$\\gian.bruno\\Desktop\\Aquisição de material de consumo - APAE - BLL.xlsx" "Plan1!L1C1:L136C7" \a \f 4 \h  \* MERGEFORMAT </w:instrText>
      </w:r>
      <w:r>
        <w:fldChar w:fldCharType="separate"/>
      </w:r>
    </w:p>
    <w:tbl>
      <w:tblPr>
        <w:tblW w:w="11200" w:type="dxa"/>
        <w:tblInd w:w="-856" w:type="dxa"/>
        <w:tblLayout w:type="fixed"/>
        <w:tblCellMar>
          <w:left w:w="70" w:type="dxa"/>
          <w:right w:w="70" w:type="dxa"/>
        </w:tblCellMar>
        <w:tblLook w:val="04A0" w:firstRow="1" w:lastRow="0" w:firstColumn="1" w:lastColumn="0" w:noHBand="0" w:noVBand="1"/>
      </w:tblPr>
      <w:tblGrid>
        <w:gridCol w:w="710"/>
        <w:gridCol w:w="1275"/>
        <w:gridCol w:w="3969"/>
        <w:gridCol w:w="993"/>
        <w:gridCol w:w="993"/>
        <w:gridCol w:w="708"/>
        <w:gridCol w:w="1560"/>
        <w:gridCol w:w="992"/>
      </w:tblGrid>
      <w:tr w:rsidR="00D26FCC" w:rsidRPr="00B815D0" w:rsidTr="00D26FCC">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26FCC" w:rsidRPr="00715993" w:rsidRDefault="00D26FCC" w:rsidP="00935423">
            <w:pPr>
              <w:jc w:val="center"/>
              <w:rPr>
                <w:rFonts w:ascii="Arial" w:hAnsi="Arial" w:cs="Arial"/>
                <w:b/>
                <w:bCs/>
                <w:color w:val="000000"/>
                <w:sz w:val="18"/>
                <w:szCs w:val="18"/>
              </w:rPr>
            </w:pPr>
            <w:r>
              <w:rPr>
                <w:rFonts w:ascii="Arial" w:hAnsi="Arial" w:cs="Arial"/>
                <w:b/>
                <w:bCs/>
                <w:color w:val="000000"/>
                <w:sz w:val="18"/>
                <w:szCs w:val="18"/>
              </w:rPr>
              <w:t>LOTE</w:t>
            </w:r>
          </w:p>
        </w:tc>
        <w:tc>
          <w:tcPr>
            <w:tcW w:w="1275" w:type="dxa"/>
            <w:tcBorders>
              <w:top w:val="single" w:sz="4" w:space="0" w:color="auto"/>
              <w:left w:val="nil"/>
              <w:bottom w:val="single" w:sz="4" w:space="0" w:color="auto"/>
              <w:right w:val="single" w:sz="4" w:space="0" w:color="auto"/>
            </w:tcBorders>
            <w:noWrap/>
            <w:vAlign w:val="center"/>
            <w:hideMark/>
          </w:tcPr>
          <w:p w:rsidR="00D26FCC" w:rsidRPr="00715993" w:rsidRDefault="00D26FCC" w:rsidP="00935423">
            <w:pPr>
              <w:jc w:val="center"/>
              <w:rPr>
                <w:rFonts w:ascii="Arial" w:hAnsi="Arial" w:cs="Arial"/>
                <w:b/>
                <w:bCs/>
                <w:color w:val="000000"/>
                <w:sz w:val="18"/>
                <w:szCs w:val="18"/>
              </w:rPr>
            </w:pPr>
            <w:r w:rsidRPr="00715993">
              <w:rPr>
                <w:rFonts w:ascii="Arial" w:hAnsi="Arial" w:cs="Arial"/>
                <w:b/>
                <w:bCs/>
                <w:color w:val="000000"/>
                <w:sz w:val="18"/>
                <w:szCs w:val="18"/>
              </w:rPr>
              <w:t>DESCRIÇÃO</w:t>
            </w:r>
          </w:p>
        </w:tc>
        <w:tc>
          <w:tcPr>
            <w:tcW w:w="3969" w:type="dxa"/>
            <w:tcBorders>
              <w:top w:val="single" w:sz="4" w:space="0" w:color="auto"/>
              <w:left w:val="nil"/>
              <w:bottom w:val="single" w:sz="4" w:space="0" w:color="auto"/>
              <w:right w:val="single" w:sz="4" w:space="0" w:color="auto"/>
            </w:tcBorders>
            <w:noWrap/>
            <w:vAlign w:val="center"/>
            <w:hideMark/>
          </w:tcPr>
          <w:p w:rsidR="00D26FCC" w:rsidRPr="00715993" w:rsidRDefault="00D26FCC" w:rsidP="00935423">
            <w:pPr>
              <w:jc w:val="center"/>
              <w:rPr>
                <w:rFonts w:ascii="Arial" w:hAnsi="Arial" w:cs="Arial"/>
                <w:b/>
                <w:bCs/>
                <w:color w:val="000000"/>
                <w:sz w:val="18"/>
                <w:szCs w:val="18"/>
              </w:rPr>
            </w:pPr>
            <w:r w:rsidRPr="00715993">
              <w:rPr>
                <w:rFonts w:ascii="Arial" w:hAnsi="Arial" w:cs="Arial"/>
                <w:b/>
                <w:bCs/>
                <w:color w:val="000000"/>
                <w:sz w:val="18"/>
                <w:szCs w:val="18"/>
              </w:rPr>
              <w:t>ESPECIFICAÇÃO</w:t>
            </w:r>
          </w:p>
        </w:tc>
        <w:tc>
          <w:tcPr>
            <w:tcW w:w="993" w:type="dxa"/>
            <w:tcBorders>
              <w:top w:val="single" w:sz="4" w:space="0" w:color="auto"/>
              <w:left w:val="nil"/>
              <w:bottom w:val="single" w:sz="4" w:space="0" w:color="auto"/>
              <w:right w:val="single" w:sz="4" w:space="0" w:color="auto"/>
            </w:tcBorders>
            <w:vAlign w:val="center"/>
          </w:tcPr>
          <w:p w:rsidR="00D26FCC" w:rsidRPr="00715993" w:rsidRDefault="00D26FCC" w:rsidP="00D26FCC">
            <w:pPr>
              <w:jc w:val="center"/>
              <w:rPr>
                <w:rFonts w:ascii="Arial" w:hAnsi="Arial" w:cs="Arial"/>
                <w:b/>
                <w:bCs/>
                <w:color w:val="000000"/>
                <w:sz w:val="18"/>
                <w:szCs w:val="18"/>
              </w:rPr>
            </w:pPr>
            <w:r>
              <w:rPr>
                <w:rFonts w:ascii="Arial" w:hAnsi="Arial" w:cs="Arial"/>
                <w:b/>
                <w:bCs/>
                <w:color w:val="000000"/>
                <w:sz w:val="18"/>
                <w:szCs w:val="18"/>
              </w:rPr>
              <w:t>MARCA</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D26FCC" w:rsidRPr="00715993" w:rsidRDefault="00D26FCC" w:rsidP="00935423">
            <w:pPr>
              <w:rPr>
                <w:rFonts w:ascii="Arial" w:hAnsi="Arial" w:cs="Arial"/>
                <w:b/>
                <w:bCs/>
                <w:color w:val="000000"/>
                <w:sz w:val="18"/>
                <w:szCs w:val="18"/>
              </w:rPr>
            </w:pPr>
            <w:r w:rsidRPr="00715993">
              <w:rPr>
                <w:rFonts w:ascii="Arial" w:hAnsi="Arial" w:cs="Arial"/>
                <w:b/>
                <w:bCs/>
                <w:color w:val="000000"/>
                <w:sz w:val="18"/>
                <w:szCs w:val="18"/>
              </w:rPr>
              <w:t>UNIDADE</w:t>
            </w:r>
          </w:p>
        </w:tc>
        <w:tc>
          <w:tcPr>
            <w:tcW w:w="708" w:type="dxa"/>
            <w:tcBorders>
              <w:top w:val="single" w:sz="4" w:space="0" w:color="auto"/>
              <w:left w:val="nil"/>
              <w:bottom w:val="single" w:sz="4" w:space="0" w:color="auto"/>
              <w:right w:val="single" w:sz="4" w:space="0" w:color="auto"/>
            </w:tcBorders>
            <w:noWrap/>
            <w:vAlign w:val="center"/>
            <w:hideMark/>
          </w:tcPr>
          <w:p w:rsidR="00D26FCC" w:rsidRPr="00715993" w:rsidRDefault="00D26FCC" w:rsidP="00935423">
            <w:pPr>
              <w:jc w:val="center"/>
              <w:rPr>
                <w:rFonts w:ascii="Arial" w:hAnsi="Arial" w:cs="Arial"/>
                <w:b/>
                <w:bCs/>
                <w:color w:val="000000"/>
                <w:sz w:val="18"/>
                <w:szCs w:val="18"/>
              </w:rPr>
            </w:pPr>
            <w:r w:rsidRPr="00715993">
              <w:rPr>
                <w:rFonts w:ascii="Arial" w:hAnsi="Arial" w:cs="Arial"/>
                <w:b/>
                <w:bCs/>
                <w:color w:val="000000"/>
                <w:sz w:val="18"/>
                <w:szCs w:val="18"/>
              </w:rPr>
              <w:t>QTDE</w:t>
            </w:r>
          </w:p>
        </w:tc>
        <w:tc>
          <w:tcPr>
            <w:tcW w:w="1560" w:type="dxa"/>
            <w:tcBorders>
              <w:top w:val="single" w:sz="4" w:space="0" w:color="auto"/>
              <w:left w:val="nil"/>
              <w:bottom w:val="single" w:sz="4" w:space="0" w:color="auto"/>
              <w:right w:val="single" w:sz="4" w:space="0" w:color="auto"/>
            </w:tcBorders>
            <w:noWrap/>
            <w:vAlign w:val="center"/>
            <w:hideMark/>
          </w:tcPr>
          <w:p w:rsidR="00D26FCC" w:rsidRPr="00715993" w:rsidRDefault="00D26FCC" w:rsidP="00935423">
            <w:pPr>
              <w:jc w:val="center"/>
              <w:rPr>
                <w:rFonts w:ascii="Arial" w:hAnsi="Arial" w:cs="Arial"/>
                <w:b/>
                <w:bCs/>
                <w:color w:val="000000"/>
                <w:sz w:val="18"/>
                <w:szCs w:val="18"/>
              </w:rPr>
            </w:pPr>
            <w:r w:rsidRPr="00715993">
              <w:rPr>
                <w:rFonts w:ascii="Arial" w:hAnsi="Arial" w:cs="Arial"/>
                <w:b/>
                <w:bCs/>
                <w:color w:val="000000"/>
                <w:sz w:val="18"/>
                <w:szCs w:val="18"/>
              </w:rPr>
              <w:t>PREÇO UNT</w:t>
            </w:r>
          </w:p>
        </w:tc>
        <w:tc>
          <w:tcPr>
            <w:tcW w:w="992" w:type="dxa"/>
            <w:tcBorders>
              <w:top w:val="single" w:sz="4" w:space="0" w:color="auto"/>
              <w:left w:val="nil"/>
              <w:bottom w:val="single" w:sz="4" w:space="0" w:color="auto"/>
              <w:right w:val="single" w:sz="4" w:space="0" w:color="auto"/>
            </w:tcBorders>
            <w:noWrap/>
            <w:vAlign w:val="center"/>
            <w:hideMark/>
          </w:tcPr>
          <w:p w:rsidR="00D26FCC" w:rsidRPr="00715993" w:rsidRDefault="00D26FCC" w:rsidP="00935423">
            <w:pPr>
              <w:jc w:val="center"/>
              <w:rPr>
                <w:rFonts w:ascii="Arial" w:hAnsi="Arial" w:cs="Arial"/>
                <w:b/>
                <w:bCs/>
                <w:color w:val="000000"/>
                <w:sz w:val="18"/>
                <w:szCs w:val="18"/>
              </w:rPr>
            </w:pPr>
            <w:r w:rsidRPr="00715993">
              <w:rPr>
                <w:rFonts w:ascii="Arial" w:hAnsi="Arial" w:cs="Arial"/>
                <w:b/>
                <w:bCs/>
                <w:color w:val="000000"/>
                <w:sz w:val="18"/>
                <w:szCs w:val="18"/>
              </w:rPr>
              <w:t>PREÇO MAX</w:t>
            </w:r>
          </w:p>
        </w:tc>
      </w:tr>
      <w:tr w:rsidR="00124100" w:rsidRPr="00B815D0" w:rsidTr="00D26FCC">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100" w:rsidRPr="00715993" w:rsidRDefault="00124100" w:rsidP="00935423">
            <w:pPr>
              <w:jc w:val="center"/>
              <w:rPr>
                <w:rFonts w:ascii="Arial" w:hAnsi="Arial" w:cs="Arial"/>
                <w:b/>
                <w:bCs/>
                <w:color w:val="000000"/>
                <w:sz w:val="18"/>
                <w:szCs w:val="18"/>
              </w:rPr>
            </w:pPr>
            <w:proofErr w:type="gramStart"/>
            <w:r>
              <w:rPr>
                <w:rFonts w:ascii="Arial" w:hAnsi="Arial" w:cs="Arial"/>
                <w:b/>
                <w:bCs/>
                <w:color w:val="000000"/>
                <w:sz w:val="18"/>
                <w:szCs w:val="18"/>
              </w:rPr>
              <w:t>1</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24100" w:rsidRPr="00D65002" w:rsidRDefault="00124100"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single" w:sz="4" w:space="0" w:color="auto"/>
              <w:left w:val="nil"/>
              <w:bottom w:val="single" w:sz="4" w:space="0" w:color="auto"/>
              <w:right w:val="single" w:sz="4" w:space="0" w:color="auto"/>
            </w:tcBorders>
            <w:noWrap/>
            <w:vAlign w:val="center"/>
          </w:tcPr>
          <w:p w:rsidR="00124100" w:rsidRPr="00D65002" w:rsidRDefault="00124100" w:rsidP="000E3D45">
            <w:pPr>
              <w:jc w:val="both"/>
              <w:rPr>
                <w:rFonts w:ascii="Arial" w:hAnsi="Arial" w:cs="Arial"/>
                <w:b/>
                <w:color w:val="000000"/>
                <w:sz w:val="18"/>
                <w:szCs w:val="18"/>
              </w:rPr>
            </w:pPr>
            <w:r>
              <w:rPr>
                <w:rFonts w:ascii="Arial" w:hAnsi="Arial" w:cs="Arial"/>
                <w:b/>
                <w:color w:val="000000"/>
                <w:sz w:val="18"/>
                <w:szCs w:val="18"/>
              </w:rPr>
              <w:t xml:space="preserve">GIRA </w:t>
            </w:r>
            <w:proofErr w:type="spellStart"/>
            <w:r>
              <w:rPr>
                <w:rFonts w:ascii="Arial" w:hAnsi="Arial" w:cs="Arial"/>
                <w:b/>
                <w:color w:val="000000"/>
                <w:sz w:val="18"/>
                <w:szCs w:val="18"/>
              </w:rPr>
              <w:t>GIRA</w:t>
            </w:r>
            <w:proofErr w:type="spellEnd"/>
            <w:r>
              <w:rPr>
                <w:rFonts w:ascii="Arial" w:hAnsi="Arial" w:cs="Arial"/>
                <w:b/>
                <w:color w:val="000000"/>
                <w:sz w:val="18"/>
                <w:szCs w:val="18"/>
              </w:rPr>
              <w:t xml:space="preserve"> </w:t>
            </w:r>
            <w:r w:rsidRPr="00D65002">
              <w:rPr>
                <w:rFonts w:ascii="Arial" w:hAnsi="Arial" w:cs="Arial"/>
                <w:color w:val="000000"/>
                <w:sz w:val="18"/>
                <w:szCs w:val="18"/>
              </w:rPr>
              <w:t xml:space="preserve">Fabricado com tubos de aço carbono de no mínimo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 2,00 mm; 2 × 2,00 mm; 1 × 1,50 </w:t>
            </w:r>
            <w:proofErr w:type="spellStart"/>
            <w:r w:rsidRPr="00D65002">
              <w:rPr>
                <w:rFonts w:ascii="Arial" w:hAnsi="Arial" w:cs="Arial"/>
                <w:color w:val="000000"/>
                <w:sz w:val="18"/>
                <w:szCs w:val="18"/>
              </w:rPr>
              <w:t>mm.</w:t>
            </w:r>
            <w:proofErr w:type="spellEnd"/>
            <w:r w:rsidRPr="00D65002">
              <w:rPr>
                <w:rFonts w:ascii="Arial" w:hAnsi="Arial" w:cs="Arial"/>
                <w:color w:val="000000"/>
                <w:sz w:val="18"/>
                <w:szCs w:val="18"/>
              </w:rPr>
              <w:t xml:space="preserve"> Luva usinada de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 5,50 </w:t>
            </w:r>
            <w:proofErr w:type="spellStart"/>
            <w:r w:rsidRPr="00D65002">
              <w:rPr>
                <w:rFonts w:ascii="Arial" w:hAnsi="Arial" w:cs="Arial"/>
                <w:color w:val="000000"/>
                <w:sz w:val="18"/>
                <w:szCs w:val="18"/>
              </w:rPr>
              <w:t>mm.</w:t>
            </w:r>
            <w:proofErr w:type="spellEnd"/>
            <w:r w:rsidRPr="00D65002">
              <w:rPr>
                <w:rFonts w:ascii="Arial" w:hAnsi="Arial" w:cs="Arial"/>
                <w:color w:val="000000"/>
                <w:sz w:val="18"/>
                <w:szCs w:val="18"/>
              </w:rPr>
              <w:t xml:space="preserve"> Chapas de aço carbono de no mínimo 6,35 mm; 4,75 mm; 3/16? mm e 1,20 </w:t>
            </w:r>
            <w:proofErr w:type="spellStart"/>
            <w:r w:rsidRPr="00D65002">
              <w:rPr>
                <w:rFonts w:ascii="Arial" w:hAnsi="Arial" w:cs="Arial"/>
                <w:color w:val="000000"/>
                <w:sz w:val="18"/>
                <w:szCs w:val="18"/>
              </w:rPr>
              <w:t>mm</w:t>
            </w:r>
            <w:r>
              <w:rPr>
                <w:rFonts w:ascii="Arial" w:hAnsi="Arial" w:cs="Arial"/>
                <w:color w:val="000000"/>
                <w:sz w:val="18"/>
                <w:szCs w:val="18"/>
              </w:rPr>
              <w:t>.</w:t>
            </w:r>
            <w:proofErr w:type="spellEnd"/>
            <w:r w:rsidRPr="00D65002">
              <w:rPr>
                <w:rFonts w:ascii="Arial" w:hAnsi="Arial" w:cs="Arial"/>
                <w:color w:val="000000"/>
                <w:sz w:val="18"/>
                <w:szCs w:val="18"/>
              </w:rPr>
              <w:t xml:space="preserve"> Utiliza-se rolamento do tipo cônico com esferas, tratamento de superfície a base de fosfato, película protetiva de resina de poliéster </w:t>
            </w:r>
            <w:proofErr w:type="spellStart"/>
            <w:r w:rsidRPr="00D65002">
              <w:rPr>
                <w:rFonts w:ascii="Arial" w:hAnsi="Arial" w:cs="Arial"/>
                <w:color w:val="000000"/>
                <w:sz w:val="18"/>
                <w:szCs w:val="18"/>
              </w:rPr>
              <w:t>termoendurecível</w:t>
            </w:r>
            <w:proofErr w:type="spellEnd"/>
            <w:r w:rsidRPr="00D65002">
              <w:rPr>
                <w:rFonts w:ascii="Arial" w:hAnsi="Arial" w:cs="Arial"/>
                <w:color w:val="000000"/>
                <w:sz w:val="18"/>
                <w:szCs w:val="18"/>
              </w:rPr>
              <w:t xml:space="preserve"> colorido com sistema de deposição de pó eletrostático, solda MIG.</w:t>
            </w:r>
            <w:r>
              <w:rPr>
                <w:rFonts w:ascii="Arial" w:hAnsi="Arial" w:cs="Arial"/>
                <w:b/>
                <w:color w:val="000000"/>
                <w:sz w:val="18"/>
                <w:szCs w:val="18"/>
              </w:rPr>
              <w:t xml:space="preserve"> </w:t>
            </w:r>
            <w:r w:rsidRPr="00D65002">
              <w:rPr>
                <w:rFonts w:ascii="Arial" w:hAnsi="Arial" w:cs="Arial"/>
                <w:color w:val="000000"/>
                <w:sz w:val="18"/>
                <w:szCs w:val="18"/>
              </w:rPr>
              <w:t xml:space="preserve">Tampão embutido interno em plástico injetado de no mínimo </w:t>
            </w:r>
            <w:proofErr w:type="gramStart"/>
            <w:r w:rsidRPr="00D65002">
              <w:rPr>
                <w:rFonts w:ascii="Arial" w:hAnsi="Arial" w:cs="Arial"/>
                <w:color w:val="000000"/>
                <w:sz w:val="18"/>
                <w:szCs w:val="18"/>
              </w:rPr>
              <w:t>3</w:t>
            </w:r>
            <w:proofErr w:type="gramEnd"/>
            <w:r w:rsidRPr="00D65002">
              <w:rPr>
                <w:rFonts w:ascii="Arial" w:hAnsi="Arial" w:cs="Arial"/>
                <w:color w:val="000000"/>
                <w:sz w:val="18"/>
                <w:szCs w:val="18"/>
              </w:rPr>
              <w:t xml:space="preserve">.½? </w:t>
            </w:r>
            <w:proofErr w:type="gramStart"/>
            <w:r w:rsidRPr="00D65002">
              <w:rPr>
                <w:rFonts w:ascii="Arial" w:hAnsi="Arial" w:cs="Arial"/>
                <w:color w:val="000000"/>
                <w:sz w:val="18"/>
                <w:szCs w:val="18"/>
              </w:rPr>
              <w:t>e</w:t>
            </w:r>
            <w:proofErr w:type="gramEnd"/>
            <w:r w:rsidRPr="00D65002">
              <w:rPr>
                <w:rFonts w:ascii="Arial" w:hAnsi="Arial" w:cs="Arial"/>
                <w:color w:val="000000"/>
                <w:sz w:val="18"/>
                <w:szCs w:val="18"/>
              </w:rPr>
              <w:t xml:space="preserve"> 2? </w:t>
            </w:r>
            <w:proofErr w:type="gramStart"/>
            <w:r w:rsidRPr="00D65002">
              <w:rPr>
                <w:rFonts w:ascii="Arial" w:hAnsi="Arial" w:cs="Arial"/>
                <w:color w:val="000000"/>
                <w:sz w:val="18"/>
                <w:szCs w:val="18"/>
              </w:rPr>
              <w:t>com</w:t>
            </w:r>
            <w:proofErr w:type="gramEnd"/>
            <w:r w:rsidRPr="00D65002">
              <w:rPr>
                <w:rFonts w:ascii="Arial" w:hAnsi="Arial" w:cs="Arial"/>
                <w:color w:val="000000"/>
                <w:sz w:val="18"/>
                <w:szCs w:val="18"/>
              </w:rPr>
              <w:t xml:space="preserve"> acabamento esférico acompanhando a dimensão externa do tubo. Adesivo refletivo destrutivo de alta fixação indicando dados do fabricante e advertências.</w:t>
            </w:r>
          </w:p>
        </w:tc>
        <w:tc>
          <w:tcPr>
            <w:tcW w:w="993" w:type="dxa"/>
            <w:tcBorders>
              <w:top w:val="single" w:sz="4" w:space="0" w:color="auto"/>
              <w:left w:val="nil"/>
              <w:bottom w:val="single" w:sz="4" w:space="0" w:color="auto"/>
              <w:right w:val="single" w:sz="4" w:space="0" w:color="auto"/>
            </w:tcBorders>
          </w:tcPr>
          <w:p w:rsidR="00124100" w:rsidRPr="00715993" w:rsidRDefault="00124100" w:rsidP="00935423">
            <w:pPr>
              <w:jc w:val="center"/>
              <w:rPr>
                <w:rFonts w:ascii="Arial" w:hAnsi="Arial" w:cs="Arial"/>
                <w:color w:val="000000"/>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124100" w:rsidRPr="00715993" w:rsidRDefault="00124100" w:rsidP="000E3D45">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single" w:sz="4" w:space="0" w:color="auto"/>
              <w:left w:val="nil"/>
              <w:bottom w:val="single" w:sz="4" w:space="0" w:color="auto"/>
              <w:right w:val="single" w:sz="4" w:space="0" w:color="auto"/>
            </w:tcBorders>
            <w:noWrap/>
            <w:vAlign w:val="center"/>
          </w:tcPr>
          <w:p w:rsidR="00124100" w:rsidRPr="00715993" w:rsidRDefault="00124100" w:rsidP="000E3D45">
            <w:pPr>
              <w:jc w:val="center"/>
              <w:rPr>
                <w:rFonts w:ascii="Arial" w:hAnsi="Arial" w:cs="Arial"/>
                <w:color w:val="000000"/>
                <w:sz w:val="18"/>
                <w:szCs w:val="18"/>
              </w:rPr>
            </w:pPr>
            <w:r>
              <w:rPr>
                <w:rFonts w:ascii="Arial" w:hAnsi="Arial" w:cs="Arial"/>
                <w:color w:val="000000"/>
                <w:sz w:val="18"/>
                <w:szCs w:val="18"/>
              </w:rPr>
              <w:t>15</w:t>
            </w:r>
          </w:p>
        </w:tc>
        <w:tc>
          <w:tcPr>
            <w:tcW w:w="1560"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r>
      <w:tr w:rsidR="00124100" w:rsidRPr="00B815D0" w:rsidTr="00D26FCC">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24100" w:rsidRDefault="00124100" w:rsidP="00935423">
            <w:pPr>
              <w:jc w:val="center"/>
              <w:rPr>
                <w:rFonts w:ascii="Arial" w:hAnsi="Arial" w:cs="Arial"/>
                <w:b/>
                <w:bCs/>
                <w:color w:val="000000"/>
                <w:sz w:val="18"/>
                <w:szCs w:val="18"/>
              </w:rPr>
            </w:pPr>
            <w:proofErr w:type="gramStart"/>
            <w:r>
              <w:rPr>
                <w:rFonts w:ascii="Arial" w:hAnsi="Arial" w:cs="Arial"/>
                <w:b/>
                <w:bCs/>
                <w:color w:val="000000"/>
                <w:sz w:val="18"/>
                <w:szCs w:val="18"/>
              </w:rPr>
              <w:t>2</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tcPr>
          <w:p w:rsidR="00124100" w:rsidRPr="00D65002" w:rsidRDefault="00124100"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single" w:sz="4" w:space="0" w:color="auto"/>
              <w:left w:val="nil"/>
              <w:bottom w:val="single" w:sz="4" w:space="0" w:color="auto"/>
              <w:right w:val="single" w:sz="4" w:space="0" w:color="auto"/>
            </w:tcBorders>
            <w:noWrap/>
            <w:vAlign w:val="center"/>
          </w:tcPr>
          <w:p w:rsidR="00124100" w:rsidRPr="00856182" w:rsidRDefault="00124100" w:rsidP="000E3D45">
            <w:pPr>
              <w:jc w:val="both"/>
              <w:rPr>
                <w:rFonts w:ascii="Arial" w:hAnsi="Arial" w:cs="Arial"/>
                <w:b/>
                <w:color w:val="000000"/>
                <w:sz w:val="18"/>
                <w:szCs w:val="18"/>
              </w:rPr>
            </w:pPr>
            <w:r>
              <w:rPr>
                <w:rFonts w:ascii="Arial" w:hAnsi="Arial" w:cs="Arial"/>
                <w:b/>
                <w:color w:val="000000"/>
                <w:sz w:val="18"/>
                <w:szCs w:val="18"/>
              </w:rPr>
              <w:t xml:space="preserve">GANGORRA DUPLINHA </w:t>
            </w:r>
            <w:r w:rsidRPr="00856182">
              <w:rPr>
                <w:rFonts w:ascii="Arial" w:hAnsi="Arial" w:cs="Arial"/>
                <w:color w:val="000000"/>
                <w:sz w:val="18"/>
                <w:szCs w:val="18"/>
              </w:rPr>
              <w:t xml:space="preserve">Fabricado com tubos de aço carbono de no mínimo </w:t>
            </w:r>
            <w:proofErr w:type="gramStart"/>
            <w:r w:rsidRPr="00856182">
              <w:rPr>
                <w:rFonts w:ascii="Arial" w:hAnsi="Arial" w:cs="Arial"/>
                <w:color w:val="000000"/>
                <w:sz w:val="18"/>
                <w:szCs w:val="18"/>
              </w:rPr>
              <w:t>3</w:t>
            </w:r>
            <w:proofErr w:type="gramEnd"/>
            <w:r w:rsidRPr="00856182">
              <w:rPr>
                <w:rFonts w:ascii="Arial" w:hAnsi="Arial" w:cs="Arial"/>
                <w:color w:val="000000"/>
                <w:sz w:val="18"/>
                <w:szCs w:val="18"/>
              </w:rPr>
              <w:t xml:space="preserve">.½? × 2,00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3,00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2,00 mm; </w:t>
            </w:r>
            <w:proofErr w:type="gramStart"/>
            <w:r w:rsidRPr="00856182">
              <w:rPr>
                <w:rFonts w:ascii="Arial" w:hAnsi="Arial" w:cs="Arial"/>
                <w:color w:val="000000"/>
                <w:sz w:val="18"/>
                <w:szCs w:val="18"/>
              </w:rPr>
              <w:t>1</w:t>
            </w:r>
            <w:proofErr w:type="gramEnd"/>
            <w:r w:rsidRPr="00856182">
              <w:rPr>
                <w:rFonts w:ascii="Arial" w:hAnsi="Arial" w:cs="Arial"/>
                <w:color w:val="000000"/>
                <w:sz w:val="18"/>
                <w:szCs w:val="18"/>
              </w:rPr>
              <w:t xml:space="preserve">? ¾ × 2,00 mm; </w:t>
            </w:r>
            <w:proofErr w:type="gramStart"/>
            <w:r w:rsidRPr="00856182">
              <w:rPr>
                <w:rFonts w:ascii="Arial" w:hAnsi="Arial" w:cs="Arial"/>
                <w:color w:val="000000"/>
                <w:sz w:val="18"/>
                <w:szCs w:val="18"/>
              </w:rPr>
              <w:t>1</w:t>
            </w:r>
            <w:proofErr w:type="gramEnd"/>
            <w:r w:rsidRPr="00856182">
              <w:rPr>
                <w:rFonts w:ascii="Arial" w:hAnsi="Arial" w:cs="Arial"/>
                <w:color w:val="000000"/>
                <w:sz w:val="18"/>
                <w:szCs w:val="18"/>
              </w:rPr>
              <w:t>? × 1,50 mm</w:t>
            </w:r>
            <w:proofErr w:type="gramStart"/>
            <w:r w:rsidRPr="00856182">
              <w:rPr>
                <w:rFonts w:ascii="Arial" w:hAnsi="Arial" w:cs="Arial"/>
                <w:color w:val="000000"/>
                <w:sz w:val="18"/>
                <w:szCs w:val="18"/>
              </w:rPr>
              <w:t>;.</w:t>
            </w:r>
            <w:proofErr w:type="gramEnd"/>
            <w:r w:rsidRPr="00856182">
              <w:rPr>
                <w:rFonts w:ascii="Arial" w:hAnsi="Arial" w:cs="Arial"/>
                <w:color w:val="000000"/>
                <w:sz w:val="18"/>
                <w:szCs w:val="18"/>
              </w:rPr>
              <w:t xml:space="preserve"> Chapa de aço carbono de no mínimo 4,75 mm; 3,00 mm; 2,00 mm de espessura. Tratamento de superfície a base de fosfato, película protetora de resina de poliéster </w:t>
            </w:r>
            <w:proofErr w:type="spellStart"/>
            <w:r w:rsidRPr="00856182">
              <w:rPr>
                <w:rFonts w:ascii="Arial" w:hAnsi="Arial" w:cs="Arial"/>
                <w:color w:val="000000"/>
                <w:sz w:val="18"/>
                <w:szCs w:val="18"/>
              </w:rPr>
              <w:t>termoendurecível</w:t>
            </w:r>
            <w:proofErr w:type="spellEnd"/>
            <w:r w:rsidRPr="00856182">
              <w:rPr>
                <w:rFonts w:ascii="Arial" w:hAnsi="Arial" w:cs="Arial"/>
                <w:color w:val="000000"/>
                <w:sz w:val="18"/>
                <w:szCs w:val="18"/>
              </w:rPr>
              <w:t xml:space="preserve"> colorida com sistema de deposição de pó eletrostático, solda MIG. Parafusos, arruelas e porcas fixadoras zincadas. Tampão embutido interno em plástico injetado de no mínimo </w:t>
            </w:r>
            <w:proofErr w:type="gramStart"/>
            <w:r w:rsidRPr="00856182">
              <w:rPr>
                <w:rFonts w:ascii="Arial" w:hAnsi="Arial" w:cs="Arial"/>
                <w:color w:val="000000"/>
                <w:sz w:val="18"/>
                <w:szCs w:val="18"/>
              </w:rPr>
              <w:t>3</w:t>
            </w:r>
            <w:proofErr w:type="gramEnd"/>
            <w:r w:rsidRPr="00856182">
              <w:rPr>
                <w:rFonts w:ascii="Arial" w:hAnsi="Arial" w:cs="Arial"/>
                <w:color w:val="000000"/>
                <w:sz w:val="18"/>
                <w:szCs w:val="18"/>
              </w:rPr>
              <w:t xml:space="preserve">.½? </w:t>
            </w:r>
            <w:proofErr w:type="gramStart"/>
            <w:r w:rsidRPr="00856182">
              <w:rPr>
                <w:rFonts w:ascii="Arial" w:hAnsi="Arial" w:cs="Arial"/>
                <w:color w:val="000000"/>
                <w:sz w:val="18"/>
                <w:szCs w:val="18"/>
              </w:rPr>
              <w:t>com</w:t>
            </w:r>
            <w:proofErr w:type="gramEnd"/>
            <w:r w:rsidRPr="00856182">
              <w:rPr>
                <w:rFonts w:ascii="Arial" w:hAnsi="Arial" w:cs="Arial"/>
                <w:color w:val="000000"/>
                <w:sz w:val="18"/>
                <w:szCs w:val="18"/>
              </w:rPr>
              <w:t xml:space="preserve"> acabamento esférico acompanhando a dimensão externa do tubo. Adesivo refletivo destrutivo de alta fixação indicando dados do fabricante e advertências. Acabamentos e proteções em plástico injetado ou borracha.</w:t>
            </w:r>
          </w:p>
        </w:tc>
        <w:tc>
          <w:tcPr>
            <w:tcW w:w="993" w:type="dxa"/>
            <w:tcBorders>
              <w:top w:val="single" w:sz="4" w:space="0" w:color="auto"/>
              <w:left w:val="nil"/>
              <w:bottom w:val="single" w:sz="4" w:space="0" w:color="auto"/>
              <w:right w:val="single" w:sz="4" w:space="0" w:color="auto"/>
            </w:tcBorders>
          </w:tcPr>
          <w:p w:rsidR="00124100" w:rsidRPr="00715993" w:rsidRDefault="00124100" w:rsidP="00935423">
            <w:pPr>
              <w:jc w:val="center"/>
              <w:rPr>
                <w:rFonts w:ascii="Arial" w:hAnsi="Arial" w:cs="Arial"/>
                <w:color w:val="000000"/>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single" w:sz="4" w:space="0" w:color="auto"/>
              <w:left w:val="nil"/>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12</w:t>
            </w:r>
          </w:p>
        </w:tc>
        <w:tc>
          <w:tcPr>
            <w:tcW w:w="1560"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r>
      <w:tr w:rsidR="00124100" w:rsidRPr="00B815D0" w:rsidTr="00D26FCC">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24100" w:rsidRDefault="00124100" w:rsidP="00935423">
            <w:pPr>
              <w:jc w:val="center"/>
              <w:rPr>
                <w:rFonts w:ascii="Arial" w:hAnsi="Arial" w:cs="Arial"/>
                <w:b/>
                <w:bCs/>
                <w:color w:val="000000"/>
                <w:sz w:val="18"/>
                <w:szCs w:val="18"/>
              </w:rPr>
            </w:pPr>
            <w:proofErr w:type="gramStart"/>
            <w:r>
              <w:rPr>
                <w:rFonts w:ascii="Arial" w:hAnsi="Arial" w:cs="Arial"/>
                <w:b/>
                <w:bCs/>
                <w:color w:val="000000"/>
                <w:sz w:val="18"/>
                <w:szCs w:val="18"/>
              </w:rPr>
              <w:t>3</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tcPr>
          <w:p w:rsidR="00124100" w:rsidRPr="00D65002" w:rsidRDefault="00124100"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single" w:sz="4" w:space="0" w:color="auto"/>
              <w:left w:val="nil"/>
              <w:bottom w:val="single" w:sz="4" w:space="0" w:color="auto"/>
              <w:right w:val="single" w:sz="4" w:space="0" w:color="auto"/>
            </w:tcBorders>
            <w:noWrap/>
            <w:vAlign w:val="center"/>
          </w:tcPr>
          <w:p w:rsidR="00124100" w:rsidRDefault="00124100" w:rsidP="000E3D45">
            <w:pPr>
              <w:jc w:val="both"/>
              <w:rPr>
                <w:rFonts w:ascii="Arial" w:hAnsi="Arial" w:cs="Arial"/>
                <w:b/>
                <w:color w:val="000000"/>
                <w:sz w:val="18"/>
                <w:szCs w:val="18"/>
              </w:rPr>
            </w:pPr>
            <w:r w:rsidRPr="00856182">
              <w:rPr>
                <w:rFonts w:ascii="Arial" w:hAnsi="Arial" w:cs="Arial"/>
                <w:b/>
                <w:color w:val="000000"/>
                <w:sz w:val="18"/>
                <w:szCs w:val="18"/>
              </w:rPr>
              <w:t xml:space="preserve">BALANÇO </w:t>
            </w:r>
            <w:proofErr w:type="gramStart"/>
            <w:r w:rsidRPr="00856182">
              <w:rPr>
                <w:rFonts w:ascii="Arial" w:hAnsi="Arial" w:cs="Arial"/>
                <w:b/>
                <w:color w:val="000000"/>
                <w:sz w:val="18"/>
                <w:szCs w:val="18"/>
              </w:rPr>
              <w:t>4</w:t>
            </w:r>
            <w:proofErr w:type="gramEnd"/>
            <w:r w:rsidRPr="00856182">
              <w:rPr>
                <w:rFonts w:ascii="Arial" w:hAnsi="Arial" w:cs="Arial"/>
                <w:b/>
                <w:color w:val="000000"/>
                <w:sz w:val="18"/>
                <w:szCs w:val="18"/>
              </w:rPr>
              <w:t xml:space="preserve"> LUGAR</w:t>
            </w:r>
            <w:r>
              <w:rPr>
                <w:rFonts w:ascii="Arial" w:hAnsi="Arial" w:cs="Arial"/>
                <w:b/>
                <w:color w:val="000000"/>
                <w:sz w:val="18"/>
                <w:szCs w:val="18"/>
              </w:rPr>
              <w:t xml:space="preserve">ES </w:t>
            </w:r>
            <w:r w:rsidRPr="00856182">
              <w:rPr>
                <w:rFonts w:ascii="Arial" w:hAnsi="Arial" w:cs="Arial"/>
                <w:color w:val="000000"/>
                <w:sz w:val="18"/>
                <w:szCs w:val="18"/>
              </w:rPr>
              <w:t xml:space="preserve">Fabricado com tubos de aço carbono de no mínimo 2? × 3,00 mm; </w:t>
            </w:r>
            <w:proofErr w:type="gramStart"/>
            <w:r w:rsidRPr="00856182">
              <w:rPr>
                <w:rFonts w:ascii="Arial" w:hAnsi="Arial" w:cs="Arial"/>
                <w:color w:val="000000"/>
                <w:sz w:val="18"/>
                <w:szCs w:val="18"/>
              </w:rPr>
              <w:t>2</w:t>
            </w:r>
            <w:proofErr w:type="gramEnd"/>
            <w:r w:rsidRPr="00856182">
              <w:rPr>
                <w:rFonts w:ascii="Arial" w:hAnsi="Arial" w:cs="Arial"/>
                <w:color w:val="000000"/>
                <w:sz w:val="18"/>
                <w:szCs w:val="18"/>
              </w:rPr>
              <w:t xml:space="preserve">? × 2,00 </w:t>
            </w:r>
            <w:proofErr w:type="spellStart"/>
            <w:r w:rsidRPr="00856182">
              <w:rPr>
                <w:rFonts w:ascii="Arial" w:hAnsi="Arial" w:cs="Arial"/>
                <w:color w:val="000000"/>
                <w:sz w:val="18"/>
                <w:szCs w:val="18"/>
              </w:rPr>
              <w:t>mm.</w:t>
            </w:r>
            <w:proofErr w:type="spellEnd"/>
            <w:r w:rsidRPr="00856182">
              <w:rPr>
                <w:rFonts w:ascii="Arial" w:hAnsi="Arial" w:cs="Arial"/>
                <w:color w:val="000000"/>
                <w:sz w:val="18"/>
                <w:szCs w:val="18"/>
              </w:rPr>
              <w:t xml:space="preserve"> Tubo trefilado de no mínimo 38,00 × 28,00 mm (DIN 2393) e 16,00 × 12,50 × 1,75 mm (DIN 2393). Barra chata de no mínimo 3/16 × ¼. Rolamentos para as articulações blindados.</w:t>
            </w:r>
            <w:r>
              <w:rPr>
                <w:rFonts w:ascii="Arial" w:hAnsi="Arial" w:cs="Arial"/>
                <w:b/>
                <w:color w:val="000000"/>
                <w:sz w:val="18"/>
                <w:szCs w:val="18"/>
              </w:rPr>
              <w:t xml:space="preserve"> </w:t>
            </w:r>
            <w:r w:rsidRPr="00856182">
              <w:rPr>
                <w:rFonts w:ascii="Arial" w:hAnsi="Arial" w:cs="Arial"/>
                <w:color w:val="000000"/>
                <w:sz w:val="18"/>
                <w:szCs w:val="18"/>
              </w:rPr>
              <w:t xml:space="preserve">Tratamento de superfície a base de fosfato, película protetora </w:t>
            </w:r>
            <w:r w:rsidRPr="00856182">
              <w:rPr>
                <w:rFonts w:ascii="Arial" w:hAnsi="Arial" w:cs="Arial"/>
                <w:color w:val="000000"/>
                <w:sz w:val="18"/>
                <w:szCs w:val="18"/>
              </w:rPr>
              <w:lastRenderedPageBreak/>
              <w:t xml:space="preserve">de resina de poliéster </w:t>
            </w:r>
            <w:proofErr w:type="spellStart"/>
            <w:r w:rsidRPr="00856182">
              <w:rPr>
                <w:rFonts w:ascii="Arial" w:hAnsi="Arial" w:cs="Arial"/>
                <w:color w:val="000000"/>
                <w:sz w:val="18"/>
                <w:szCs w:val="18"/>
              </w:rPr>
              <w:t>termoendurecível</w:t>
            </w:r>
            <w:proofErr w:type="spellEnd"/>
            <w:r w:rsidRPr="00856182">
              <w:rPr>
                <w:rFonts w:ascii="Arial" w:hAnsi="Arial" w:cs="Arial"/>
                <w:color w:val="000000"/>
                <w:sz w:val="18"/>
                <w:szCs w:val="18"/>
              </w:rPr>
              <w:t xml:space="preserve"> colorida com sistema de deposição de pó eletrostático, solda MIG.</w:t>
            </w:r>
            <w:r>
              <w:rPr>
                <w:rFonts w:ascii="Arial" w:hAnsi="Arial" w:cs="Arial"/>
                <w:b/>
                <w:color w:val="000000"/>
                <w:sz w:val="18"/>
                <w:szCs w:val="18"/>
              </w:rPr>
              <w:t xml:space="preserve"> </w:t>
            </w:r>
            <w:r w:rsidRPr="00856182">
              <w:rPr>
                <w:rFonts w:ascii="Arial" w:hAnsi="Arial" w:cs="Arial"/>
                <w:color w:val="000000"/>
                <w:sz w:val="18"/>
                <w:szCs w:val="18"/>
              </w:rPr>
              <w:t>Corrente em aço. Assentos em borracha vulcanizada. Parafusos, arruelas e porcas fixadoras zincadas. Adesivo refletivo destrutivo de alta fixação indicando dados do fabricante e advertências. Acabamentos e proteções em plástico injetado ou borracha.</w:t>
            </w:r>
          </w:p>
        </w:tc>
        <w:tc>
          <w:tcPr>
            <w:tcW w:w="993" w:type="dxa"/>
            <w:tcBorders>
              <w:top w:val="single" w:sz="4" w:space="0" w:color="auto"/>
              <w:left w:val="nil"/>
              <w:bottom w:val="single" w:sz="4" w:space="0" w:color="auto"/>
              <w:right w:val="single" w:sz="4" w:space="0" w:color="auto"/>
            </w:tcBorders>
          </w:tcPr>
          <w:p w:rsidR="00124100" w:rsidRPr="00715993" w:rsidRDefault="00124100" w:rsidP="00935423">
            <w:pPr>
              <w:jc w:val="center"/>
              <w:rPr>
                <w:rFonts w:ascii="Arial" w:hAnsi="Arial" w:cs="Arial"/>
                <w:color w:val="000000"/>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UNIDADE</w:t>
            </w:r>
          </w:p>
        </w:tc>
        <w:tc>
          <w:tcPr>
            <w:tcW w:w="708" w:type="dxa"/>
            <w:tcBorders>
              <w:top w:val="single" w:sz="4" w:space="0" w:color="auto"/>
              <w:left w:val="nil"/>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15</w:t>
            </w:r>
          </w:p>
        </w:tc>
        <w:tc>
          <w:tcPr>
            <w:tcW w:w="1560"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r>
      <w:tr w:rsidR="00124100" w:rsidRPr="00B815D0" w:rsidTr="009E681E">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24100" w:rsidRDefault="00124100" w:rsidP="00935423">
            <w:pPr>
              <w:jc w:val="center"/>
              <w:rPr>
                <w:rFonts w:ascii="Arial" w:hAnsi="Arial" w:cs="Arial"/>
                <w:b/>
                <w:bCs/>
                <w:color w:val="000000"/>
                <w:sz w:val="18"/>
                <w:szCs w:val="18"/>
              </w:rPr>
            </w:pPr>
            <w:proofErr w:type="gramStart"/>
            <w:r>
              <w:rPr>
                <w:rFonts w:ascii="Arial" w:hAnsi="Arial" w:cs="Arial"/>
                <w:b/>
                <w:bCs/>
                <w:color w:val="000000"/>
                <w:sz w:val="18"/>
                <w:szCs w:val="18"/>
              </w:rPr>
              <w:lastRenderedPageBreak/>
              <w:t>4</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tcPr>
          <w:p w:rsidR="00124100" w:rsidRPr="00D65002" w:rsidRDefault="00124100"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single" w:sz="4" w:space="0" w:color="auto"/>
              <w:left w:val="nil"/>
              <w:bottom w:val="single" w:sz="4" w:space="0" w:color="auto"/>
              <w:right w:val="single" w:sz="4" w:space="0" w:color="auto"/>
            </w:tcBorders>
            <w:noWrap/>
            <w:vAlign w:val="center"/>
          </w:tcPr>
          <w:p w:rsidR="00124100" w:rsidRDefault="00124100" w:rsidP="000E3D45">
            <w:pPr>
              <w:jc w:val="both"/>
              <w:rPr>
                <w:rFonts w:ascii="Arial" w:hAnsi="Arial" w:cs="Arial"/>
                <w:b/>
                <w:color w:val="000000"/>
                <w:sz w:val="18"/>
                <w:szCs w:val="18"/>
              </w:rPr>
            </w:pPr>
            <w:r>
              <w:rPr>
                <w:rFonts w:ascii="Arial" w:hAnsi="Arial" w:cs="Arial"/>
                <w:b/>
                <w:color w:val="000000"/>
                <w:sz w:val="18"/>
                <w:szCs w:val="18"/>
              </w:rPr>
              <w:t xml:space="preserve">ESCORREGADOR </w:t>
            </w:r>
            <w:r w:rsidRPr="0081121B">
              <w:rPr>
                <w:rFonts w:ascii="Arial" w:hAnsi="Arial" w:cs="Arial"/>
                <w:color w:val="000000"/>
                <w:sz w:val="18"/>
                <w:szCs w:val="18"/>
              </w:rPr>
              <w:t xml:space="preserve">Fabricado com tubos de aço carbono de no mínimo </w:t>
            </w:r>
            <w:proofErr w:type="gramStart"/>
            <w:r w:rsidRPr="0081121B">
              <w:rPr>
                <w:rFonts w:ascii="Arial" w:hAnsi="Arial" w:cs="Arial"/>
                <w:color w:val="000000"/>
                <w:sz w:val="18"/>
                <w:szCs w:val="18"/>
              </w:rPr>
              <w:t>1</w:t>
            </w:r>
            <w:proofErr w:type="gramEnd"/>
            <w:r w:rsidRPr="0081121B">
              <w:rPr>
                <w:rFonts w:ascii="Arial" w:hAnsi="Arial" w:cs="Arial"/>
                <w:color w:val="000000"/>
                <w:sz w:val="18"/>
                <w:szCs w:val="18"/>
              </w:rPr>
              <w:t xml:space="preserve"> × 1,50 </w:t>
            </w:r>
            <w:proofErr w:type="spellStart"/>
            <w:r w:rsidRPr="0081121B">
              <w:rPr>
                <w:rFonts w:ascii="Arial" w:hAnsi="Arial" w:cs="Arial"/>
                <w:color w:val="000000"/>
                <w:sz w:val="18"/>
                <w:szCs w:val="18"/>
              </w:rPr>
              <w:t>mm.</w:t>
            </w:r>
            <w:proofErr w:type="spellEnd"/>
            <w:r w:rsidRPr="0081121B">
              <w:rPr>
                <w:rFonts w:ascii="Arial" w:hAnsi="Arial" w:cs="Arial"/>
                <w:color w:val="000000"/>
                <w:sz w:val="18"/>
                <w:szCs w:val="18"/>
              </w:rPr>
              <w:t xml:space="preserve"> Chapa de aço carbono cortadas de no mínimo; 1,20 mm de espessura. Barra chata de no mínimo 3/16 × </w:t>
            </w:r>
            <w:proofErr w:type="gramStart"/>
            <w:r w:rsidRPr="0081121B">
              <w:rPr>
                <w:rFonts w:ascii="Arial" w:hAnsi="Arial" w:cs="Arial"/>
                <w:color w:val="000000"/>
                <w:sz w:val="18"/>
                <w:szCs w:val="18"/>
              </w:rPr>
              <w:t>1</w:t>
            </w:r>
            <w:proofErr w:type="gramEnd"/>
            <w:r w:rsidRPr="0081121B">
              <w:rPr>
                <w:rFonts w:ascii="Arial" w:hAnsi="Arial" w:cs="Arial"/>
                <w:color w:val="000000"/>
                <w:sz w:val="18"/>
                <w:szCs w:val="18"/>
              </w:rPr>
              <w:t>.¼.</w:t>
            </w:r>
            <w:r>
              <w:rPr>
                <w:rFonts w:ascii="Arial" w:hAnsi="Arial" w:cs="Arial"/>
                <w:b/>
                <w:color w:val="000000"/>
                <w:sz w:val="18"/>
                <w:szCs w:val="18"/>
              </w:rPr>
              <w:t xml:space="preserve"> </w:t>
            </w:r>
            <w:r w:rsidRPr="0081121B">
              <w:rPr>
                <w:rFonts w:ascii="Arial" w:hAnsi="Arial" w:cs="Arial"/>
                <w:color w:val="000000"/>
                <w:sz w:val="18"/>
                <w:szCs w:val="18"/>
              </w:rPr>
              <w:t xml:space="preserve">Tratamento de superfície a base de fosfato, película protetora de resina de poliéster </w:t>
            </w:r>
            <w:proofErr w:type="spellStart"/>
            <w:r w:rsidRPr="0081121B">
              <w:rPr>
                <w:rFonts w:ascii="Arial" w:hAnsi="Arial" w:cs="Arial"/>
                <w:color w:val="000000"/>
                <w:sz w:val="18"/>
                <w:szCs w:val="18"/>
              </w:rPr>
              <w:t>termoendurecível</w:t>
            </w:r>
            <w:proofErr w:type="spellEnd"/>
            <w:r w:rsidRPr="0081121B">
              <w:rPr>
                <w:rFonts w:ascii="Arial" w:hAnsi="Arial" w:cs="Arial"/>
                <w:color w:val="000000"/>
                <w:sz w:val="18"/>
                <w:szCs w:val="18"/>
              </w:rPr>
              <w:t xml:space="preserve"> colorida com sistema de deposição de pó eletrostático, solda MIG.</w:t>
            </w:r>
            <w:r>
              <w:rPr>
                <w:rFonts w:ascii="Arial" w:hAnsi="Arial" w:cs="Arial"/>
                <w:b/>
                <w:color w:val="000000"/>
                <w:sz w:val="18"/>
                <w:szCs w:val="18"/>
              </w:rPr>
              <w:t xml:space="preserve"> </w:t>
            </w:r>
            <w:r w:rsidRPr="0081121B">
              <w:rPr>
                <w:rFonts w:ascii="Arial" w:hAnsi="Arial" w:cs="Arial"/>
                <w:color w:val="000000"/>
                <w:sz w:val="18"/>
                <w:szCs w:val="18"/>
              </w:rPr>
              <w:t>Parafusos, arruelas e porcas fixadoras zincadas. Adesivo refletivo destrutivo de alta fixação indicando dados do fabricante e advertências. Acabamentos e</w:t>
            </w:r>
            <w:r w:rsidRPr="0081121B">
              <w:rPr>
                <w:rFonts w:ascii="Arial" w:hAnsi="Arial" w:cs="Arial"/>
                <w:color w:val="000000"/>
                <w:sz w:val="18"/>
                <w:szCs w:val="18"/>
              </w:rPr>
              <w:t xml:space="preserve"> </w:t>
            </w:r>
            <w:r w:rsidRPr="0081121B">
              <w:rPr>
                <w:rFonts w:ascii="Arial" w:hAnsi="Arial" w:cs="Arial"/>
                <w:color w:val="000000"/>
                <w:sz w:val="18"/>
                <w:szCs w:val="18"/>
              </w:rPr>
              <w:t>proteções em plástico injetado ou borracha.</w:t>
            </w:r>
          </w:p>
        </w:tc>
        <w:tc>
          <w:tcPr>
            <w:tcW w:w="993" w:type="dxa"/>
            <w:tcBorders>
              <w:top w:val="single" w:sz="4" w:space="0" w:color="auto"/>
              <w:left w:val="nil"/>
              <w:bottom w:val="single" w:sz="4" w:space="0" w:color="auto"/>
              <w:right w:val="single" w:sz="4" w:space="0" w:color="auto"/>
            </w:tcBorders>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UNIDADE</w:t>
            </w:r>
          </w:p>
        </w:tc>
        <w:tc>
          <w:tcPr>
            <w:tcW w:w="993" w:type="dxa"/>
            <w:tcBorders>
              <w:top w:val="single" w:sz="4" w:space="0" w:color="auto"/>
              <w:left w:val="single" w:sz="4" w:space="0" w:color="auto"/>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14</w:t>
            </w:r>
          </w:p>
        </w:tc>
        <w:tc>
          <w:tcPr>
            <w:tcW w:w="708" w:type="dxa"/>
            <w:tcBorders>
              <w:top w:val="single" w:sz="4" w:space="0" w:color="auto"/>
              <w:left w:val="nil"/>
              <w:bottom w:val="single" w:sz="4" w:space="0" w:color="auto"/>
              <w:right w:val="single" w:sz="4" w:space="0" w:color="auto"/>
            </w:tcBorders>
            <w:noWrap/>
            <w:vAlign w:val="center"/>
          </w:tcPr>
          <w:p w:rsidR="00124100" w:rsidRDefault="00124100" w:rsidP="0046316B">
            <w:pPr>
              <w:jc w:val="center"/>
              <w:rPr>
                <w:rFonts w:ascii="Arial" w:hAnsi="Arial" w:cs="Arial"/>
                <w:color w:val="000000"/>
                <w:sz w:val="18"/>
                <w:szCs w:val="18"/>
              </w:rPr>
            </w:pPr>
          </w:p>
        </w:tc>
        <w:tc>
          <w:tcPr>
            <w:tcW w:w="1560"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r>
      <w:tr w:rsidR="00124100" w:rsidRPr="00B815D0" w:rsidTr="009E681E">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24100" w:rsidRDefault="00124100" w:rsidP="00935423">
            <w:pPr>
              <w:jc w:val="center"/>
              <w:rPr>
                <w:rFonts w:ascii="Arial" w:hAnsi="Arial" w:cs="Arial"/>
                <w:b/>
                <w:bCs/>
                <w:color w:val="000000"/>
                <w:sz w:val="18"/>
                <w:szCs w:val="18"/>
              </w:rPr>
            </w:pPr>
            <w:proofErr w:type="gramStart"/>
            <w:r>
              <w:rPr>
                <w:rFonts w:ascii="Arial" w:hAnsi="Arial" w:cs="Arial"/>
                <w:b/>
                <w:bCs/>
                <w:color w:val="000000"/>
                <w:sz w:val="18"/>
                <w:szCs w:val="18"/>
              </w:rPr>
              <w:t>5</w:t>
            </w:r>
            <w:proofErr w:type="gramEnd"/>
          </w:p>
        </w:tc>
        <w:tc>
          <w:tcPr>
            <w:tcW w:w="1275" w:type="dxa"/>
            <w:tcBorders>
              <w:top w:val="single" w:sz="4" w:space="0" w:color="auto"/>
              <w:left w:val="nil"/>
              <w:bottom w:val="single" w:sz="4" w:space="0" w:color="auto"/>
              <w:right w:val="single" w:sz="4" w:space="0" w:color="auto"/>
            </w:tcBorders>
            <w:shd w:val="clear" w:color="auto" w:fill="auto"/>
            <w:vAlign w:val="center"/>
          </w:tcPr>
          <w:p w:rsidR="00124100" w:rsidRPr="00D65002" w:rsidRDefault="00124100" w:rsidP="000E3D45">
            <w:pPr>
              <w:jc w:val="center"/>
              <w:rPr>
                <w:rFonts w:ascii="Arial" w:hAnsi="Arial" w:cs="Arial"/>
                <w:color w:val="000000"/>
                <w:sz w:val="18"/>
                <w:szCs w:val="18"/>
                <w:highlight w:val="yellow"/>
              </w:rPr>
            </w:pPr>
            <w:r w:rsidRPr="00D65002">
              <w:rPr>
                <w:rFonts w:ascii="Arial" w:hAnsi="Arial" w:cs="Arial"/>
                <w:color w:val="000000"/>
                <w:sz w:val="18"/>
                <w:szCs w:val="18"/>
                <w:highlight w:val="yellow"/>
              </w:rPr>
              <w:t>Material Permanente</w:t>
            </w:r>
          </w:p>
        </w:tc>
        <w:tc>
          <w:tcPr>
            <w:tcW w:w="3969" w:type="dxa"/>
            <w:tcBorders>
              <w:top w:val="single" w:sz="4" w:space="0" w:color="auto"/>
              <w:left w:val="nil"/>
              <w:bottom w:val="single" w:sz="4" w:space="0" w:color="auto"/>
              <w:right w:val="single" w:sz="4" w:space="0" w:color="auto"/>
            </w:tcBorders>
            <w:noWrap/>
            <w:vAlign w:val="center"/>
          </w:tcPr>
          <w:p w:rsidR="00124100" w:rsidRPr="0081121B" w:rsidRDefault="00124100" w:rsidP="000E3D45">
            <w:pPr>
              <w:jc w:val="both"/>
              <w:rPr>
                <w:rFonts w:ascii="Arial" w:hAnsi="Arial" w:cs="Arial"/>
                <w:b/>
                <w:color w:val="000000"/>
                <w:sz w:val="18"/>
                <w:szCs w:val="18"/>
              </w:rPr>
            </w:pPr>
            <w:r>
              <w:rPr>
                <w:rFonts w:ascii="Arial" w:hAnsi="Arial" w:cs="Arial"/>
                <w:b/>
                <w:color w:val="000000"/>
                <w:sz w:val="18"/>
                <w:szCs w:val="18"/>
              </w:rPr>
              <w:t xml:space="preserve">GIRA-GIRA PLANETA TERRA </w:t>
            </w:r>
            <w:r w:rsidRPr="0081121B">
              <w:rPr>
                <w:rFonts w:ascii="Arial" w:hAnsi="Arial" w:cs="Arial"/>
                <w:color w:val="000000"/>
                <w:sz w:val="18"/>
                <w:szCs w:val="18"/>
              </w:rPr>
              <w:t xml:space="preserve">Girar sentado e/ou em pé com apenas um impulso. Utilização para até </w:t>
            </w:r>
            <w:proofErr w:type="gramStart"/>
            <w:r w:rsidRPr="0081121B">
              <w:rPr>
                <w:rFonts w:ascii="Arial" w:hAnsi="Arial" w:cs="Arial"/>
                <w:color w:val="000000"/>
                <w:sz w:val="18"/>
                <w:szCs w:val="18"/>
              </w:rPr>
              <w:t>6</w:t>
            </w:r>
            <w:proofErr w:type="gramEnd"/>
            <w:r w:rsidRPr="0081121B">
              <w:rPr>
                <w:rFonts w:ascii="Arial" w:hAnsi="Arial" w:cs="Arial"/>
                <w:color w:val="000000"/>
                <w:sz w:val="18"/>
                <w:szCs w:val="18"/>
              </w:rPr>
              <w:t xml:space="preserve"> crianças simultaneamente. Fabricado com tubos de aço carbono de no mínimo </w:t>
            </w:r>
            <w:proofErr w:type="gramStart"/>
            <w:r w:rsidRPr="0081121B">
              <w:rPr>
                <w:rFonts w:ascii="Arial" w:hAnsi="Arial" w:cs="Arial"/>
                <w:color w:val="000000"/>
                <w:sz w:val="18"/>
                <w:szCs w:val="18"/>
              </w:rPr>
              <w:t>2</w:t>
            </w:r>
            <w:proofErr w:type="gramEnd"/>
            <w:r w:rsidRPr="0081121B">
              <w:rPr>
                <w:rFonts w:ascii="Arial" w:hAnsi="Arial" w:cs="Arial"/>
                <w:color w:val="000000"/>
                <w:sz w:val="18"/>
                <w:szCs w:val="18"/>
              </w:rPr>
              <w:t xml:space="preserve">” x 1,50mm. Metalão de aço carbono de no mínimo 30 mm x 50 mm x 2 mm e chapa de aço carbono de no mínimo 2mm. Utiliza-se tratamento de superfície a base de fosfato, película protetiva de resina de </w:t>
            </w:r>
            <w:proofErr w:type="spellStart"/>
            <w:r w:rsidRPr="0081121B">
              <w:rPr>
                <w:rFonts w:ascii="Arial" w:hAnsi="Arial" w:cs="Arial"/>
                <w:color w:val="000000"/>
                <w:sz w:val="18"/>
                <w:szCs w:val="18"/>
              </w:rPr>
              <w:t>poliester</w:t>
            </w:r>
            <w:proofErr w:type="spellEnd"/>
            <w:r w:rsidRPr="0081121B">
              <w:rPr>
                <w:rFonts w:ascii="Arial" w:hAnsi="Arial" w:cs="Arial"/>
                <w:color w:val="000000"/>
                <w:sz w:val="18"/>
                <w:szCs w:val="18"/>
              </w:rPr>
              <w:t xml:space="preserve"> </w:t>
            </w:r>
            <w:proofErr w:type="spellStart"/>
            <w:r w:rsidRPr="0081121B">
              <w:rPr>
                <w:rFonts w:ascii="Arial" w:hAnsi="Arial" w:cs="Arial"/>
                <w:color w:val="000000"/>
                <w:sz w:val="18"/>
                <w:szCs w:val="18"/>
              </w:rPr>
              <w:t>termo-endurecível</w:t>
            </w:r>
            <w:proofErr w:type="spellEnd"/>
            <w:r w:rsidRPr="0081121B">
              <w:rPr>
                <w:rFonts w:ascii="Arial" w:hAnsi="Arial" w:cs="Arial"/>
                <w:color w:val="000000"/>
                <w:sz w:val="18"/>
                <w:szCs w:val="18"/>
              </w:rPr>
              <w:t xml:space="preserve"> colorido com sistema de deposição de pó eletrostático, solda </w:t>
            </w:r>
            <w:proofErr w:type="spellStart"/>
            <w:r w:rsidRPr="0081121B">
              <w:rPr>
                <w:rFonts w:ascii="Arial" w:hAnsi="Arial" w:cs="Arial"/>
                <w:color w:val="000000"/>
                <w:sz w:val="18"/>
                <w:szCs w:val="18"/>
              </w:rPr>
              <w:t>mig</w:t>
            </w:r>
            <w:proofErr w:type="spellEnd"/>
            <w:r w:rsidRPr="0081121B">
              <w:rPr>
                <w:rFonts w:ascii="Arial" w:hAnsi="Arial" w:cs="Arial"/>
                <w:color w:val="000000"/>
                <w:sz w:val="18"/>
                <w:szCs w:val="18"/>
              </w:rPr>
              <w:t xml:space="preserve"> e rolamentos. Chumbador com flange de no mínimo 230 mm x 3/16’, corte a laser com parafusos de fixação zincados de no mínimo 5/8’ x 1 ¼’ e arruela zincada de no mínimo 5/8’, hastes de ferro maciço trefilado de no mínimo 3/8’. Adesivo refletivo destrutivo 3M indicando dados do fabricante.</w:t>
            </w:r>
          </w:p>
        </w:tc>
        <w:tc>
          <w:tcPr>
            <w:tcW w:w="993" w:type="dxa"/>
            <w:tcBorders>
              <w:top w:val="single" w:sz="4" w:space="0" w:color="auto"/>
              <w:left w:val="nil"/>
              <w:bottom w:val="single" w:sz="4" w:space="0" w:color="auto"/>
              <w:right w:val="single" w:sz="4" w:space="0" w:color="auto"/>
            </w:tcBorders>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UNIDADE</w:t>
            </w:r>
          </w:p>
        </w:tc>
        <w:tc>
          <w:tcPr>
            <w:tcW w:w="993" w:type="dxa"/>
            <w:tcBorders>
              <w:top w:val="single" w:sz="4" w:space="0" w:color="auto"/>
              <w:left w:val="single" w:sz="4" w:space="0" w:color="auto"/>
              <w:bottom w:val="single" w:sz="4" w:space="0" w:color="auto"/>
              <w:right w:val="single" w:sz="4" w:space="0" w:color="auto"/>
            </w:tcBorders>
            <w:noWrap/>
            <w:vAlign w:val="center"/>
          </w:tcPr>
          <w:p w:rsidR="00124100" w:rsidRDefault="00124100" w:rsidP="000E3D45">
            <w:pPr>
              <w:jc w:val="center"/>
              <w:rPr>
                <w:rFonts w:ascii="Arial" w:hAnsi="Arial" w:cs="Arial"/>
                <w:color w:val="000000"/>
                <w:sz w:val="18"/>
                <w:szCs w:val="18"/>
              </w:rPr>
            </w:pPr>
            <w:r>
              <w:rPr>
                <w:rFonts w:ascii="Arial" w:hAnsi="Arial" w:cs="Arial"/>
                <w:color w:val="000000"/>
                <w:sz w:val="18"/>
                <w:szCs w:val="18"/>
              </w:rPr>
              <w:t>13</w:t>
            </w:r>
          </w:p>
        </w:tc>
        <w:tc>
          <w:tcPr>
            <w:tcW w:w="708" w:type="dxa"/>
            <w:tcBorders>
              <w:top w:val="single" w:sz="4" w:space="0" w:color="auto"/>
              <w:left w:val="nil"/>
              <w:bottom w:val="single" w:sz="4" w:space="0" w:color="auto"/>
              <w:right w:val="single" w:sz="4" w:space="0" w:color="auto"/>
            </w:tcBorders>
            <w:noWrap/>
            <w:vAlign w:val="center"/>
          </w:tcPr>
          <w:p w:rsidR="00124100" w:rsidRDefault="00124100" w:rsidP="0046316B">
            <w:pPr>
              <w:jc w:val="center"/>
              <w:rPr>
                <w:rFonts w:ascii="Arial" w:hAnsi="Arial" w:cs="Arial"/>
                <w:color w:val="000000"/>
                <w:sz w:val="18"/>
                <w:szCs w:val="18"/>
              </w:rPr>
            </w:pPr>
          </w:p>
        </w:tc>
        <w:tc>
          <w:tcPr>
            <w:tcW w:w="1560"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center"/>
          </w:tcPr>
          <w:p w:rsidR="00124100" w:rsidRPr="00715993" w:rsidRDefault="00124100" w:rsidP="00935423">
            <w:pPr>
              <w:jc w:val="center"/>
              <w:rPr>
                <w:rFonts w:ascii="Arial" w:hAnsi="Arial" w:cs="Arial"/>
                <w:sz w:val="18"/>
                <w:szCs w:val="18"/>
              </w:rPr>
            </w:pPr>
          </w:p>
        </w:tc>
      </w:tr>
      <w:tr w:rsidR="00D26FCC" w:rsidRPr="00B815D0" w:rsidTr="0046316B">
        <w:trPr>
          <w:trHeight w:val="600"/>
        </w:trPr>
        <w:tc>
          <w:tcPr>
            <w:tcW w:w="8648" w:type="dxa"/>
            <w:gridSpan w:val="6"/>
            <w:tcBorders>
              <w:top w:val="single" w:sz="4" w:space="0" w:color="auto"/>
              <w:left w:val="single" w:sz="4" w:space="0" w:color="auto"/>
              <w:bottom w:val="single" w:sz="8" w:space="0" w:color="auto"/>
              <w:right w:val="single" w:sz="4" w:space="0" w:color="auto"/>
            </w:tcBorders>
            <w:shd w:val="clear" w:color="auto" w:fill="FFFFFF"/>
            <w:noWrap/>
            <w:vAlign w:val="center"/>
          </w:tcPr>
          <w:p w:rsidR="00D26FCC" w:rsidRPr="00715993" w:rsidRDefault="00D26FCC" w:rsidP="00935423">
            <w:pPr>
              <w:jc w:val="center"/>
              <w:rPr>
                <w:rFonts w:ascii="Arial" w:hAnsi="Arial" w:cs="Arial"/>
                <w:color w:val="000000"/>
                <w:sz w:val="18"/>
                <w:szCs w:val="18"/>
              </w:rPr>
            </w:pPr>
          </w:p>
        </w:tc>
        <w:tc>
          <w:tcPr>
            <w:tcW w:w="2552" w:type="dxa"/>
            <w:gridSpan w:val="2"/>
            <w:tcBorders>
              <w:top w:val="single" w:sz="4" w:space="0" w:color="auto"/>
              <w:left w:val="nil"/>
              <w:bottom w:val="single" w:sz="8" w:space="0" w:color="auto"/>
              <w:right w:val="single" w:sz="4" w:space="0" w:color="auto"/>
            </w:tcBorders>
            <w:noWrap/>
            <w:vAlign w:val="center"/>
          </w:tcPr>
          <w:p w:rsidR="00D26FCC" w:rsidRPr="00D26FCC" w:rsidRDefault="00D26FCC" w:rsidP="00935423">
            <w:pPr>
              <w:jc w:val="center"/>
              <w:rPr>
                <w:rFonts w:ascii="Arial" w:hAnsi="Arial" w:cs="Arial"/>
                <w:b/>
                <w:sz w:val="18"/>
                <w:szCs w:val="18"/>
              </w:rPr>
            </w:pPr>
            <w:r w:rsidRPr="00D26FCC">
              <w:rPr>
                <w:rFonts w:ascii="Arial" w:hAnsi="Arial" w:cs="Arial"/>
                <w:b/>
                <w:sz w:val="18"/>
                <w:szCs w:val="18"/>
              </w:rPr>
              <w:t xml:space="preserve">TOTAL = </w:t>
            </w:r>
          </w:p>
        </w:tc>
      </w:tr>
    </w:tbl>
    <w:p w:rsidR="00531CB9" w:rsidRDefault="000F010F" w:rsidP="00124100">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u w:val="single"/>
        </w:rPr>
        <w:fldChar w:fldCharType="end"/>
      </w:r>
    </w:p>
    <w:p w:rsidR="00081283" w:rsidRPr="005E38D1" w:rsidRDefault="000F010F" w:rsidP="000F010F">
      <w:pPr>
        <w:ind w:left="-851" w:right="-853"/>
        <w:jc w:val="both"/>
        <w:rPr>
          <w:rFonts w:ascii="Arial" w:hAnsi="Arial" w:cs="Arial"/>
          <w:b/>
          <w:sz w:val="20"/>
          <w:szCs w:val="20"/>
        </w:rPr>
      </w:pPr>
      <w:r>
        <w:rPr>
          <w:rFonts w:ascii="Arial" w:hAnsi="Arial" w:cs="Arial"/>
          <w:b/>
          <w:sz w:val="20"/>
          <w:szCs w:val="20"/>
        </w:rPr>
        <w:t xml:space="preserve">VALOR TOTAL GLOBAL = </w:t>
      </w:r>
    </w:p>
    <w:p w:rsidR="000F010F" w:rsidRDefault="000F010F" w:rsidP="005E38D1">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995" w:firstLine="0"/>
        <w:jc w:val="both"/>
        <w:rPr>
          <w:rFonts w:ascii="Arial" w:hAnsi="Arial" w:cs="Arial"/>
          <w:sz w:val="20"/>
        </w:rPr>
      </w:pPr>
    </w:p>
    <w:p w:rsidR="00081283" w:rsidRDefault="000F010F" w:rsidP="005E38D1">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995" w:firstLine="0"/>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-786130</wp:posOffset>
                </wp:positionH>
                <wp:positionV relativeFrom="paragraph">
                  <wp:posOffset>33020</wp:posOffset>
                </wp:positionV>
                <wp:extent cx="200025" cy="238125"/>
                <wp:effectExtent l="0" t="0" r="66675" b="47625"/>
                <wp:wrapNone/>
                <wp:docPr id="1" name="Conector de seta reta 1"/>
                <wp:cNvGraphicFramePr/>
                <a:graphic xmlns:a="http://schemas.openxmlformats.org/drawingml/2006/main">
                  <a:graphicData uri="http://schemas.microsoft.com/office/word/2010/wordprocessingShape">
                    <wps:wsp>
                      <wps:cNvCnPr/>
                      <wps:spPr>
                        <a:xfrm>
                          <a:off x="0" y="0"/>
                          <a:ext cx="200025" cy="2381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Conector de seta reta 1" o:spid="_x0000_s1026" type="#_x0000_t32" style="position:absolute;margin-left:-61.9pt;margin-top:2.6pt;width:15.75pt;height:1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" strokecolor="#70ad47 [3209]" strokeweight="1.5pt">
                <v:stroke endarrow="open" joinstyle="miter"/>
              </v:shape>
            </w:pict>
          </mc:Fallback>
        </mc:AlternateContent>
      </w:r>
      <w:r w:rsidR="00081283">
        <w:rPr>
          <w:rFonts w:ascii="Arial" w:hAnsi="Arial" w:cs="Arial"/>
          <w:sz w:val="20"/>
        </w:rPr>
        <w:t xml:space="preserve">OBS: </w:t>
      </w:r>
    </w:p>
    <w:p w:rsidR="006C5F52" w:rsidRDefault="006C5F52" w:rsidP="005E38D1">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995" w:firstLine="0"/>
        <w:jc w:val="both"/>
        <w:rPr>
          <w:rFonts w:ascii="Arial" w:hAnsi="Arial" w:cs="Arial"/>
          <w:sz w:val="20"/>
        </w:rPr>
      </w:pPr>
      <w:r>
        <w:rPr>
          <w:rFonts w:ascii="Arial" w:hAnsi="Arial" w:cs="Arial"/>
          <w:b/>
          <w:noProof/>
          <w:sz w:val="20"/>
        </w:rPr>
        <mc:AlternateContent>
          <mc:Choice Requires="wps">
            <w:drawing>
              <wp:anchor distT="0" distB="0" distL="114300" distR="114300" simplePos="0" relativeHeight="251665408" behindDoc="0" locked="0" layoutInCell="1" allowOverlap="1">
                <wp:simplePos x="0" y="0"/>
                <wp:positionH relativeFrom="column">
                  <wp:posOffset>-862330</wp:posOffset>
                </wp:positionH>
                <wp:positionV relativeFrom="paragraph">
                  <wp:posOffset>264160</wp:posOffset>
                </wp:positionV>
                <wp:extent cx="276225" cy="219075"/>
                <wp:effectExtent l="0" t="0" r="66675" b="47625"/>
                <wp:wrapNone/>
                <wp:docPr id="10" name="Conector de seta reta 10"/>
                <wp:cNvGraphicFramePr/>
                <a:graphic xmlns:a="http://schemas.openxmlformats.org/drawingml/2006/main">
                  <a:graphicData uri="http://schemas.microsoft.com/office/word/2010/wordprocessingShape">
                    <wps:wsp>
                      <wps:cNvCnPr/>
                      <wps:spPr>
                        <a:xfrm>
                          <a:off x="0" y="0"/>
                          <a:ext cx="276225" cy="2190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Conector de seta reta 10" o:spid="_x0000_s1026" type="#_x0000_t32" style="position:absolute;margin-left:-67.9pt;margin-top:20.8pt;width:21.75pt;height:1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" strokecolor="#70ad47 [3209]" strokeweight="1.5pt">
                <v:stroke endarrow="open" joinstyle="miter"/>
              </v:shape>
            </w:pict>
          </mc:Fallback>
        </mc:AlternateContent>
      </w:r>
      <w:r w:rsidR="00081283" w:rsidRPr="006C5F52">
        <w:rPr>
          <w:rFonts w:ascii="Arial" w:hAnsi="Arial" w:cs="Arial"/>
          <w:b/>
          <w:sz w:val="20"/>
          <w:highlight w:val="green"/>
        </w:rPr>
        <w:t xml:space="preserve">* Documentação: a empresa vencedora deverá encaminhar juntamente com a proposta corrigida e </w:t>
      </w:r>
      <w:r w:rsidR="000F010F" w:rsidRPr="006C5F52">
        <w:rPr>
          <w:rFonts w:ascii="Arial" w:hAnsi="Arial" w:cs="Arial"/>
          <w:b/>
          <w:sz w:val="20"/>
          <w:highlight w:val="green"/>
        </w:rPr>
        <w:t>Habilitação</w:t>
      </w:r>
      <w:r w:rsidR="00081283" w:rsidRPr="006C5F52">
        <w:rPr>
          <w:rFonts w:ascii="Arial" w:hAnsi="Arial" w:cs="Arial"/>
          <w:b/>
          <w:sz w:val="20"/>
          <w:highlight w:val="green"/>
        </w:rPr>
        <w:t xml:space="preserve"> </w:t>
      </w:r>
      <w:r w:rsidR="00081283" w:rsidRPr="006C5F52">
        <w:rPr>
          <w:rFonts w:ascii="Arial" w:hAnsi="Arial" w:cs="Arial"/>
          <w:b/>
          <w:sz w:val="20"/>
          <w:highlight w:val="green"/>
          <w:u w:val="single"/>
        </w:rPr>
        <w:t>folder do produto</w:t>
      </w:r>
      <w:r w:rsidR="00081283" w:rsidRPr="006C5F52">
        <w:rPr>
          <w:rFonts w:ascii="Arial" w:hAnsi="Arial" w:cs="Arial"/>
          <w:b/>
          <w:sz w:val="20"/>
          <w:highlight w:val="green"/>
        </w:rPr>
        <w:t xml:space="preserve"> onde constem suas especificações</w:t>
      </w:r>
      <w:r w:rsidRPr="006C5F52">
        <w:rPr>
          <w:rFonts w:ascii="Arial" w:hAnsi="Arial" w:cs="Arial"/>
          <w:sz w:val="20"/>
          <w:highlight w:val="green"/>
        </w:rPr>
        <w:t>.</w:t>
      </w:r>
    </w:p>
    <w:p w:rsidR="00081283" w:rsidRDefault="006C5F52" w:rsidP="005E38D1">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995" w:firstLine="0"/>
        <w:jc w:val="both"/>
        <w:rPr>
          <w:rFonts w:ascii="Arial" w:hAnsi="Arial" w:cs="Arial"/>
          <w:sz w:val="20"/>
        </w:rPr>
      </w:pPr>
      <w:r w:rsidRPr="006C5F52">
        <w:rPr>
          <w:rFonts w:ascii="Arial" w:hAnsi="Arial" w:cs="Arial"/>
          <w:b/>
          <w:sz w:val="20"/>
          <w:highlight w:val="green"/>
        </w:rPr>
        <w:t xml:space="preserve">* </w:t>
      </w:r>
      <w:r w:rsidR="00A91032" w:rsidRPr="006C5F52">
        <w:rPr>
          <w:rFonts w:ascii="Arial" w:hAnsi="Arial" w:cs="Arial"/>
          <w:b/>
          <w:sz w:val="20"/>
          <w:highlight w:val="green"/>
        </w:rPr>
        <w:t>Caso mostre-se necessário,</w:t>
      </w:r>
      <w:r w:rsidR="00A91032" w:rsidRPr="006C5F52">
        <w:rPr>
          <w:rFonts w:ascii="Arial" w:hAnsi="Arial" w:cs="Arial"/>
          <w:sz w:val="20"/>
          <w:highlight w:val="green"/>
        </w:rPr>
        <w:t xml:space="preserve"> </w:t>
      </w:r>
      <w:r w:rsidR="00A91032" w:rsidRPr="006C5F52">
        <w:rPr>
          <w:rFonts w:ascii="Arial" w:hAnsi="Arial" w:cs="Arial"/>
          <w:b/>
          <w:sz w:val="20"/>
          <w:highlight w:val="green"/>
        </w:rPr>
        <w:t>s</w:t>
      </w:r>
      <w:r w:rsidR="0019436A" w:rsidRPr="006C5F52">
        <w:rPr>
          <w:rFonts w:ascii="Arial" w:hAnsi="Arial" w:cs="Arial"/>
          <w:b/>
          <w:sz w:val="20"/>
          <w:highlight w:val="green"/>
        </w:rPr>
        <w:t xml:space="preserve">erá </w:t>
      </w:r>
      <w:r w:rsidR="00A91032" w:rsidRPr="006C5F52">
        <w:rPr>
          <w:rFonts w:ascii="Arial" w:hAnsi="Arial" w:cs="Arial"/>
          <w:b/>
          <w:sz w:val="20"/>
          <w:highlight w:val="green"/>
        </w:rPr>
        <w:t>solicitada a</w:t>
      </w:r>
      <w:r w:rsidR="0019436A" w:rsidRPr="006C5F52">
        <w:rPr>
          <w:rFonts w:ascii="Arial" w:hAnsi="Arial" w:cs="Arial"/>
          <w:b/>
          <w:sz w:val="20"/>
          <w:highlight w:val="green"/>
        </w:rPr>
        <w:t xml:space="preserve"> apresentação de amostra</w:t>
      </w:r>
      <w:r w:rsidR="00081283" w:rsidRPr="006C5F52">
        <w:rPr>
          <w:rFonts w:ascii="Arial" w:hAnsi="Arial" w:cs="Arial"/>
          <w:b/>
          <w:sz w:val="20"/>
          <w:highlight w:val="green"/>
        </w:rPr>
        <w:t xml:space="preserve"> e a empresa terá o prazo de </w:t>
      </w:r>
      <w:r w:rsidRPr="006C5F52">
        <w:rPr>
          <w:rFonts w:ascii="Arial" w:hAnsi="Arial" w:cs="Arial"/>
          <w:b/>
          <w:sz w:val="20"/>
          <w:highlight w:val="green"/>
        </w:rPr>
        <w:t>72</w:t>
      </w:r>
      <w:r w:rsidR="00081283" w:rsidRPr="006C5F52">
        <w:rPr>
          <w:rFonts w:ascii="Arial" w:hAnsi="Arial" w:cs="Arial"/>
          <w:b/>
          <w:sz w:val="20"/>
          <w:highlight w:val="green"/>
        </w:rPr>
        <w:t xml:space="preserve"> (</w:t>
      </w:r>
      <w:r w:rsidRPr="006C5F52">
        <w:rPr>
          <w:rFonts w:ascii="Arial" w:hAnsi="Arial" w:cs="Arial"/>
          <w:b/>
          <w:sz w:val="20"/>
          <w:highlight w:val="green"/>
        </w:rPr>
        <w:t>setenta e duas</w:t>
      </w:r>
      <w:r w:rsidR="00081283" w:rsidRPr="006C5F52">
        <w:rPr>
          <w:rFonts w:ascii="Arial" w:hAnsi="Arial" w:cs="Arial"/>
          <w:b/>
          <w:sz w:val="20"/>
          <w:highlight w:val="green"/>
        </w:rPr>
        <w:t xml:space="preserve">) </w:t>
      </w:r>
      <w:r w:rsidR="005E4C76" w:rsidRPr="006C5F52">
        <w:rPr>
          <w:rFonts w:ascii="Arial" w:hAnsi="Arial" w:cs="Arial"/>
          <w:b/>
          <w:sz w:val="20"/>
          <w:highlight w:val="green"/>
        </w:rPr>
        <w:t>HORAS</w:t>
      </w:r>
      <w:r w:rsidR="00081283" w:rsidRPr="006C5F52">
        <w:rPr>
          <w:rFonts w:ascii="Arial" w:hAnsi="Arial" w:cs="Arial"/>
          <w:b/>
          <w:sz w:val="20"/>
          <w:highlight w:val="green"/>
        </w:rPr>
        <w:t xml:space="preserve"> para </w:t>
      </w:r>
      <w:r w:rsidR="0019436A" w:rsidRPr="006C5F52">
        <w:rPr>
          <w:rFonts w:ascii="Arial" w:hAnsi="Arial" w:cs="Arial"/>
          <w:b/>
          <w:sz w:val="20"/>
          <w:highlight w:val="green"/>
        </w:rPr>
        <w:t>apresentá-las.</w:t>
      </w:r>
    </w:p>
    <w:p w:rsidR="00081283" w:rsidRPr="00B815D0" w:rsidRDefault="00081283" w:rsidP="005E38D1">
      <w:pPr>
        <w:pStyle w:val="level1"/>
        <w:widowControl/>
        <w:tabs>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93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851" w:right="-995" w:firstLine="0"/>
        <w:jc w:val="both"/>
        <w:rPr>
          <w:rFonts w:ascii="Arial" w:hAnsi="Arial" w:cs="Arial"/>
          <w:sz w:val="20"/>
        </w:rPr>
      </w:pPr>
      <w:r>
        <w:rPr>
          <w:rFonts w:ascii="Arial" w:hAnsi="Arial" w:cs="Arial"/>
          <w:sz w:val="20"/>
        </w:rPr>
        <w:t xml:space="preserve">* Prazo de Garantia: A garantia exigida será de no mínimo </w:t>
      </w:r>
      <w:r w:rsidR="00740B98">
        <w:rPr>
          <w:rFonts w:ascii="Arial" w:hAnsi="Arial" w:cs="Arial"/>
          <w:sz w:val="20"/>
        </w:rPr>
        <w:t>12 (doze) meses</w:t>
      </w:r>
      <w:r>
        <w:rPr>
          <w:rFonts w:ascii="Arial" w:hAnsi="Arial" w:cs="Arial"/>
          <w:sz w:val="20"/>
        </w:rPr>
        <w:t xml:space="preserve">, contado da data de entrega/aceite do produto. </w:t>
      </w:r>
    </w:p>
    <w:p w:rsidR="00081283" w:rsidRPr="005E38D1" w:rsidRDefault="00081283" w:rsidP="005E38D1">
      <w:pPr>
        <w:overflowPunct w:val="0"/>
        <w:autoSpaceDE w:val="0"/>
        <w:autoSpaceDN w:val="0"/>
        <w:adjustRightInd w:val="0"/>
        <w:spacing w:line="360" w:lineRule="auto"/>
        <w:ind w:left="-851" w:right="-995"/>
        <w:jc w:val="both"/>
        <w:textAlignment w:val="baseline"/>
        <w:rPr>
          <w:rFonts w:ascii="Arial" w:hAnsi="Arial" w:cs="Arial"/>
          <w:b/>
          <w:sz w:val="20"/>
          <w:szCs w:val="20"/>
        </w:rPr>
      </w:pPr>
      <w:r w:rsidRPr="005E38D1">
        <w:rPr>
          <w:rFonts w:ascii="Arial" w:hAnsi="Arial" w:cs="Arial"/>
          <w:b/>
          <w:bCs/>
          <w:iCs/>
          <w:sz w:val="20"/>
          <w:szCs w:val="20"/>
        </w:rPr>
        <w:lastRenderedPageBreak/>
        <w:t>VALIDADE DA PROPOSTA: 60 DIAS.</w:t>
      </w:r>
    </w:p>
    <w:p w:rsidR="00081283" w:rsidRDefault="00081283" w:rsidP="005E38D1">
      <w:pPr>
        <w:overflowPunct w:val="0"/>
        <w:autoSpaceDE w:val="0"/>
        <w:autoSpaceDN w:val="0"/>
        <w:adjustRightInd w:val="0"/>
        <w:ind w:left="-851" w:right="-995"/>
        <w:jc w:val="both"/>
        <w:textAlignment w:val="baseline"/>
        <w:rPr>
          <w:rFonts w:ascii="Arial" w:hAnsi="Arial" w:cs="Arial"/>
          <w:sz w:val="20"/>
          <w:szCs w:val="20"/>
          <w:u w:val="single"/>
        </w:rPr>
      </w:pPr>
    </w:p>
    <w:p w:rsidR="00081283" w:rsidRDefault="00081283" w:rsidP="005E38D1">
      <w:pPr>
        <w:overflowPunct w:val="0"/>
        <w:autoSpaceDE w:val="0"/>
        <w:autoSpaceDN w:val="0"/>
        <w:adjustRightInd w:val="0"/>
        <w:ind w:left="-851" w:right="-995"/>
        <w:jc w:val="both"/>
        <w:textAlignment w:val="baseline"/>
        <w:rPr>
          <w:rFonts w:ascii="Arial" w:hAnsi="Arial" w:cs="Arial"/>
          <w:sz w:val="20"/>
          <w:szCs w:val="20"/>
          <w:u w:val="single"/>
        </w:rPr>
      </w:pPr>
      <w:r>
        <w:rPr>
          <w:rFonts w:ascii="Arial" w:hAnsi="Arial" w:cs="Arial"/>
          <w:sz w:val="20"/>
          <w:szCs w:val="20"/>
          <w:u w:val="single"/>
        </w:rPr>
        <w:t>É VEDADA A IDENTIFICAÇÃO DOS PROPONENTES LICITANTES NO SISTEMA, NAS PROPOSTAS, ANTES DO TÉRMINO DA FASE COMPETITIVA DO PREGÃO.</w:t>
      </w:r>
    </w:p>
    <w:p w:rsidR="005E38D1" w:rsidRDefault="00081283" w:rsidP="005A7280">
      <w:pPr>
        <w:overflowPunct w:val="0"/>
        <w:autoSpaceDE w:val="0"/>
        <w:autoSpaceDN w:val="0"/>
        <w:adjustRightInd w:val="0"/>
        <w:spacing w:before="240" w:after="60"/>
        <w:textAlignment w:val="baseline"/>
        <w:outlineLvl w:val="7"/>
        <w:rPr>
          <w:rFonts w:ascii="Arial" w:hAnsi="Arial" w:cs="Arial"/>
          <w:bCs/>
          <w:iCs/>
          <w:sz w:val="20"/>
          <w:szCs w:val="20"/>
        </w:rPr>
      </w:pPr>
      <w:r>
        <w:rPr>
          <w:rFonts w:ascii="Arial" w:hAnsi="Arial" w:cs="Arial"/>
          <w:bCs/>
          <w:iCs/>
          <w:sz w:val="20"/>
          <w:szCs w:val="20"/>
        </w:rPr>
        <w:br w:type="page"/>
      </w:r>
    </w:p>
    <w:tbl>
      <w:tblPr>
        <w:tblStyle w:val="Tabelacomgrade"/>
        <w:tblW w:w="10916" w:type="dxa"/>
        <w:tblInd w:w="-851" w:type="dxa"/>
        <w:tblLook w:val="04A0" w:firstRow="1" w:lastRow="0" w:firstColumn="1" w:lastColumn="0" w:noHBand="0" w:noVBand="1"/>
      </w:tblPr>
      <w:tblGrid>
        <w:gridCol w:w="10916"/>
      </w:tblGrid>
      <w:tr w:rsidR="005E38D1" w:rsidTr="005E38D1">
        <w:tc>
          <w:tcPr>
            <w:tcW w:w="10916" w:type="dxa"/>
            <w:tcBorders>
              <w:top w:val="nil"/>
              <w:left w:val="nil"/>
              <w:bottom w:val="single" w:sz="18" w:space="0" w:color="auto"/>
              <w:right w:val="nil"/>
            </w:tcBorders>
          </w:tcPr>
          <w:p w:rsidR="005E38D1" w:rsidRDefault="005E38D1" w:rsidP="005A7280">
            <w:pPr>
              <w:tabs>
                <w:tab w:val="left" w:pos="1635"/>
              </w:tabs>
              <w:overflowPunct w:val="0"/>
              <w:autoSpaceDE w:val="0"/>
              <w:autoSpaceDN w:val="0"/>
              <w:adjustRightInd w:val="0"/>
              <w:spacing w:before="240" w:after="60"/>
              <w:textAlignment w:val="baseline"/>
              <w:outlineLvl w:val="7"/>
              <w:rPr>
                <w:rFonts w:ascii="Arial" w:hAnsi="Arial" w:cs="Arial"/>
                <w:bCs/>
                <w:iCs/>
                <w:sz w:val="20"/>
                <w:szCs w:val="20"/>
              </w:rPr>
            </w:pPr>
          </w:p>
        </w:tc>
      </w:tr>
    </w:tbl>
    <w:p w:rsidR="00081283" w:rsidRDefault="00081283" w:rsidP="005E38D1">
      <w:pPr>
        <w:overflowPunct w:val="0"/>
        <w:autoSpaceDE w:val="0"/>
        <w:autoSpaceDN w:val="0"/>
        <w:adjustRightInd w:val="0"/>
        <w:spacing w:before="240" w:after="60"/>
        <w:jc w:val="center"/>
        <w:textAlignment w:val="baseline"/>
        <w:outlineLvl w:val="7"/>
        <w:rPr>
          <w:rFonts w:ascii="Arial" w:hAnsi="Arial" w:cs="Arial"/>
          <w:bCs/>
          <w:iCs/>
          <w:sz w:val="20"/>
          <w:szCs w:val="20"/>
        </w:rPr>
      </w:pPr>
      <w:r>
        <w:rPr>
          <w:rFonts w:ascii="Arial" w:hAnsi="Arial" w:cs="Arial"/>
          <w:b/>
          <w:bCs/>
          <w:iCs/>
          <w:sz w:val="20"/>
          <w:szCs w:val="20"/>
        </w:rPr>
        <w:t>ANEXO 02</w:t>
      </w:r>
    </w:p>
    <w:p w:rsidR="00081283" w:rsidRDefault="00081283" w:rsidP="00081283">
      <w:pPr>
        <w:overflowPunct w:val="0"/>
        <w:autoSpaceDE w:val="0"/>
        <w:autoSpaceDN w:val="0"/>
        <w:adjustRightInd w:val="0"/>
        <w:spacing w:before="240" w:after="60"/>
        <w:jc w:val="center"/>
        <w:textAlignment w:val="baseline"/>
        <w:outlineLvl w:val="7"/>
        <w:rPr>
          <w:rFonts w:ascii="Arial" w:hAnsi="Arial" w:cs="Arial"/>
          <w:b/>
          <w:bCs/>
          <w:iCs/>
          <w:sz w:val="20"/>
          <w:szCs w:val="20"/>
        </w:rPr>
      </w:pPr>
      <w:r>
        <w:rPr>
          <w:rFonts w:ascii="Arial" w:hAnsi="Arial" w:cs="Arial"/>
          <w:b/>
          <w:bCs/>
          <w:iCs/>
          <w:sz w:val="20"/>
          <w:szCs w:val="20"/>
        </w:rPr>
        <w:t>HABILITAÇÃO</w:t>
      </w:r>
    </w:p>
    <w:p w:rsidR="00081283" w:rsidRDefault="00081283" w:rsidP="00081283">
      <w:pPr>
        <w:overflowPunct w:val="0"/>
        <w:autoSpaceDE w:val="0"/>
        <w:autoSpaceDN w:val="0"/>
        <w:adjustRightInd w:val="0"/>
        <w:ind w:left="142"/>
        <w:jc w:val="center"/>
        <w:textAlignment w:val="baseline"/>
        <w:rPr>
          <w:rFonts w:ascii="Arial" w:hAnsi="Arial" w:cs="Arial"/>
          <w:b/>
          <w:bCs/>
          <w:sz w:val="20"/>
          <w:szCs w:val="20"/>
        </w:rPr>
      </w:pPr>
      <w:r w:rsidRPr="00392266">
        <w:rPr>
          <w:rFonts w:ascii="Arial" w:hAnsi="Arial" w:cs="Arial"/>
          <w:b/>
          <w:bCs/>
          <w:sz w:val="20"/>
          <w:szCs w:val="20"/>
        </w:rPr>
        <w:t xml:space="preserve">PREGÃO ELETRÔNICO Nº </w:t>
      </w:r>
      <w:r w:rsidR="000976EC">
        <w:rPr>
          <w:rFonts w:ascii="Arial" w:hAnsi="Arial" w:cs="Arial"/>
          <w:b/>
          <w:bCs/>
          <w:sz w:val="20"/>
          <w:szCs w:val="20"/>
        </w:rPr>
        <w:t>83</w:t>
      </w:r>
      <w:r w:rsidR="000F010F">
        <w:rPr>
          <w:rFonts w:ascii="Arial" w:hAnsi="Arial" w:cs="Arial"/>
          <w:b/>
          <w:bCs/>
          <w:sz w:val="20"/>
          <w:szCs w:val="20"/>
        </w:rPr>
        <w:t>/2019</w:t>
      </w:r>
    </w:p>
    <w:tbl>
      <w:tblPr>
        <w:tblStyle w:val="Tabelacomgrade"/>
        <w:tblW w:w="10916" w:type="dxa"/>
        <w:tblInd w:w="-851" w:type="dxa"/>
        <w:tblLook w:val="04A0" w:firstRow="1" w:lastRow="0" w:firstColumn="1" w:lastColumn="0" w:noHBand="0" w:noVBand="1"/>
      </w:tblPr>
      <w:tblGrid>
        <w:gridCol w:w="10916"/>
      </w:tblGrid>
      <w:tr w:rsidR="005E38D1" w:rsidTr="005E38D1">
        <w:tc>
          <w:tcPr>
            <w:tcW w:w="10916" w:type="dxa"/>
            <w:tcBorders>
              <w:top w:val="nil"/>
              <w:left w:val="nil"/>
              <w:bottom w:val="single" w:sz="18" w:space="0" w:color="auto"/>
              <w:right w:val="nil"/>
            </w:tcBorders>
          </w:tcPr>
          <w:p w:rsidR="005E38D1" w:rsidRDefault="005E38D1" w:rsidP="00081283">
            <w:pPr>
              <w:overflowPunct w:val="0"/>
              <w:autoSpaceDE w:val="0"/>
              <w:autoSpaceDN w:val="0"/>
              <w:adjustRightInd w:val="0"/>
              <w:jc w:val="center"/>
              <w:textAlignment w:val="baseline"/>
              <w:rPr>
                <w:rFonts w:ascii="Arial" w:hAnsi="Arial" w:cs="Arial"/>
                <w:b/>
                <w:bCs/>
                <w:sz w:val="20"/>
                <w:szCs w:val="20"/>
              </w:rPr>
            </w:pPr>
          </w:p>
        </w:tc>
      </w:tr>
    </w:tbl>
    <w:p w:rsidR="005E38D1" w:rsidRPr="00392266" w:rsidRDefault="005E38D1" w:rsidP="00081283">
      <w:pPr>
        <w:overflowPunct w:val="0"/>
        <w:autoSpaceDE w:val="0"/>
        <w:autoSpaceDN w:val="0"/>
        <w:adjustRightInd w:val="0"/>
        <w:ind w:left="142"/>
        <w:jc w:val="center"/>
        <w:textAlignment w:val="baseline"/>
        <w:rPr>
          <w:rFonts w:ascii="Arial" w:hAnsi="Arial" w:cs="Arial"/>
          <w:b/>
          <w:bCs/>
          <w:sz w:val="20"/>
          <w:szCs w:val="20"/>
        </w:rPr>
      </w:pPr>
    </w:p>
    <w:p w:rsidR="00081283" w:rsidRDefault="00081283" w:rsidP="00081283">
      <w:pPr>
        <w:overflowPunct w:val="0"/>
        <w:autoSpaceDE w:val="0"/>
        <w:autoSpaceDN w:val="0"/>
        <w:adjustRightInd w:val="0"/>
        <w:ind w:left="142"/>
        <w:jc w:val="center"/>
        <w:textAlignment w:val="baseline"/>
        <w:rPr>
          <w:rFonts w:ascii="Arial" w:hAnsi="Arial" w:cs="Arial"/>
          <w:bCs/>
          <w:sz w:val="20"/>
          <w:szCs w:val="20"/>
        </w:rPr>
      </w:pPr>
    </w:p>
    <w:p w:rsidR="000F010F" w:rsidRDefault="00081283" w:rsidP="007F28AC">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Os documentos relativos à habilitação deverão ser remetidos via e-mail (comprasjag@gmail.com</w:t>
      </w:r>
      <w:r w:rsidRPr="00287F0D">
        <w:rPr>
          <w:rFonts w:ascii="Arial" w:hAnsi="Arial" w:cs="Arial"/>
          <w:b/>
          <w:sz w:val="20"/>
          <w:szCs w:val="20"/>
        </w:rPr>
        <w:t xml:space="preserve">) </w:t>
      </w:r>
      <w:r w:rsidRPr="00287F0D">
        <w:rPr>
          <w:rFonts w:ascii="Arial" w:hAnsi="Arial" w:cs="Arial"/>
          <w:b/>
          <w:sz w:val="20"/>
          <w:szCs w:val="20"/>
          <w:u w:val="single"/>
        </w:rPr>
        <w:t xml:space="preserve">no prazo máximo de </w:t>
      </w:r>
      <w:r w:rsidR="000F010F">
        <w:rPr>
          <w:rFonts w:ascii="Arial" w:hAnsi="Arial" w:cs="Arial"/>
          <w:b/>
          <w:sz w:val="20"/>
          <w:szCs w:val="20"/>
          <w:u w:val="single"/>
        </w:rPr>
        <w:t>03</w:t>
      </w:r>
      <w:r w:rsidRPr="00287F0D">
        <w:rPr>
          <w:rFonts w:ascii="Arial" w:hAnsi="Arial" w:cs="Arial"/>
          <w:b/>
          <w:sz w:val="20"/>
          <w:szCs w:val="20"/>
          <w:u w:val="single"/>
        </w:rPr>
        <w:t xml:space="preserve"> horas</w:t>
      </w:r>
      <w:r w:rsidR="006C0D2C">
        <w:rPr>
          <w:rFonts w:ascii="Arial" w:hAnsi="Arial" w:cs="Arial"/>
          <w:sz w:val="20"/>
          <w:szCs w:val="20"/>
        </w:rPr>
        <w:t xml:space="preserve"> a</w:t>
      </w:r>
      <w:r>
        <w:rPr>
          <w:rFonts w:ascii="Arial" w:hAnsi="Arial" w:cs="Arial"/>
          <w:sz w:val="20"/>
          <w:szCs w:val="20"/>
        </w:rPr>
        <w:t xml:space="preserve">pós </w:t>
      </w:r>
      <w:r w:rsidR="006C0D2C">
        <w:rPr>
          <w:rFonts w:ascii="Arial" w:hAnsi="Arial" w:cs="Arial"/>
          <w:sz w:val="20"/>
          <w:szCs w:val="20"/>
        </w:rPr>
        <w:t>o té</w:t>
      </w:r>
      <w:r>
        <w:rPr>
          <w:rFonts w:ascii="Arial" w:hAnsi="Arial" w:cs="Arial"/>
          <w:sz w:val="20"/>
          <w:szCs w:val="20"/>
        </w:rPr>
        <w:t xml:space="preserve">rmino da sessão pública. Os mesmos documentos deverão ser encaminhados em originais ou cópias autenticadas, </w:t>
      </w:r>
      <w:r w:rsidRPr="00287F0D">
        <w:rPr>
          <w:rFonts w:ascii="Arial" w:hAnsi="Arial" w:cs="Arial"/>
          <w:b/>
          <w:sz w:val="20"/>
          <w:szCs w:val="20"/>
          <w:u w:val="single"/>
        </w:rPr>
        <w:t>no prazo máximo de 03 (três) dias úteis</w:t>
      </w:r>
      <w:r>
        <w:rPr>
          <w:rFonts w:ascii="Arial" w:hAnsi="Arial" w:cs="Arial"/>
          <w:sz w:val="20"/>
          <w:szCs w:val="20"/>
          <w:u w:val="single"/>
        </w:rPr>
        <w:t>,</w:t>
      </w:r>
      <w:r>
        <w:rPr>
          <w:rFonts w:ascii="Arial" w:hAnsi="Arial" w:cs="Arial"/>
          <w:sz w:val="20"/>
          <w:szCs w:val="20"/>
        </w:rPr>
        <w:t xml:space="preserve"> contados da data da sessão pública virtual, </w:t>
      </w:r>
      <w:r w:rsidRPr="000F010F">
        <w:rPr>
          <w:rFonts w:ascii="Arial" w:hAnsi="Arial" w:cs="Arial"/>
          <w:b/>
          <w:sz w:val="20"/>
          <w:szCs w:val="20"/>
          <w:u w:val="single"/>
        </w:rPr>
        <w:t>juntamente com a proposta de preços corrigida</w:t>
      </w:r>
      <w:r w:rsidRPr="007F28AC">
        <w:rPr>
          <w:rFonts w:ascii="Arial" w:hAnsi="Arial" w:cs="Arial"/>
          <w:sz w:val="20"/>
          <w:szCs w:val="20"/>
        </w:rPr>
        <w:t xml:space="preserve">. </w:t>
      </w:r>
      <w:r>
        <w:rPr>
          <w:rFonts w:ascii="Arial" w:hAnsi="Arial" w:cs="Arial"/>
          <w:sz w:val="20"/>
          <w:szCs w:val="20"/>
        </w:rPr>
        <w:t>Para o seguinte endereço:</w:t>
      </w:r>
      <w:r w:rsidR="007F28AC">
        <w:rPr>
          <w:rFonts w:ascii="Arial" w:hAnsi="Arial" w:cs="Arial"/>
          <w:sz w:val="20"/>
          <w:szCs w:val="20"/>
        </w:rPr>
        <w:t xml:space="preserve"> </w:t>
      </w:r>
    </w:p>
    <w:p w:rsidR="000F010F" w:rsidRDefault="000F010F" w:rsidP="007F28AC">
      <w:pPr>
        <w:overflowPunct w:val="0"/>
        <w:autoSpaceDE w:val="0"/>
        <w:autoSpaceDN w:val="0"/>
        <w:adjustRightInd w:val="0"/>
        <w:spacing w:line="360" w:lineRule="auto"/>
        <w:ind w:left="-851" w:right="-995"/>
        <w:jc w:val="both"/>
        <w:textAlignment w:val="baseline"/>
        <w:rPr>
          <w:rFonts w:ascii="Arial" w:hAnsi="Arial" w:cs="Arial"/>
          <w:sz w:val="20"/>
          <w:szCs w:val="20"/>
        </w:rPr>
      </w:pPr>
    </w:p>
    <w:tbl>
      <w:tblPr>
        <w:tblStyle w:val="Tabelacomgrade"/>
        <w:tblW w:w="0" w:type="auto"/>
        <w:tblInd w:w="-851" w:type="dxa"/>
        <w:tblBorders>
          <w:insideH w:val="none" w:sz="0" w:space="0" w:color="auto"/>
          <w:insideV w:val="none" w:sz="0" w:space="0" w:color="auto"/>
        </w:tblBorders>
        <w:tblLook w:val="04A0" w:firstRow="1" w:lastRow="0" w:firstColumn="1" w:lastColumn="0" w:noHBand="0" w:noVBand="1"/>
      </w:tblPr>
      <w:tblGrid>
        <w:gridCol w:w="9210"/>
      </w:tblGrid>
      <w:tr w:rsidR="000F010F" w:rsidRPr="000F010F" w:rsidTr="000F010F">
        <w:tc>
          <w:tcPr>
            <w:tcW w:w="9210" w:type="dxa"/>
          </w:tcPr>
          <w:p w:rsidR="000F010F" w:rsidRPr="000F010F" w:rsidRDefault="000F010F"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 xml:space="preserve">PREFEITURA MUNICIPAL DE JAGUARIAIVA/PR </w:t>
            </w:r>
          </w:p>
        </w:tc>
      </w:tr>
      <w:tr w:rsidR="000F010F" w:rsidRPr="000F010F" w:rsidTr="000F010F">
        <w:tc>
          <w:tcPr>
            <w:tcW w:w="9210" w:type="dxa"/>
          </w:tcPr>
          <w:p w:rsidR="000F010F" w:rsidRPr="000F010F" w:rsidRDefault="000F010F"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Praça Isabel Branco, nº 142 – Cidade Alta – CEP: 84.200-000</w:t>
            </w:r>
            <w:proofErr w:type="gramStart"/>
            <w:r w:rsidRPr="000F010F">
              <w:rPr>
                <w:rFonts w:ascii="Arial" w:hAnsi="Arial" w:cs="Arial"/>
                <w:b/>
                <w:sz w:val="20"/>
                <w:szCs w:val="20"/>
              </w:rPr>
              <w:t xml:space="preserve">  </w:t>
            </w:r>
            <w:proofErr w:type="gramEnd"/>
            <w:r w:rsidRPr="000F010F">
              <w:rPr>
                <w:rFonts w:ascii="Arial" w:hAnsi="Arial" w:cs="Arial"/>
                <w:b/>
                <w:sz w:val="20"/>
                <w:szCs w:val="20"/>
              </w:rPr>
              <w:t xml:space="preserve">Jaguariaíva – PR – </w:t>
            </w:r>
          </w:p>
        </w:tc>
      </w:tr>
      <w:tr w:rsidR="000F010F" w:rsidRPr="000F010F" w:rsidTr="000F010F">
        <w:tc>
          <w:tcPr>
            <w:tcW w:w="9210" w:type="dxa"/>
          </w:tcPr>
          <w:p w:rsidR="000F010F" w:rsidRPr="000F010F" w:rsidRDefault="000F010F" w:rsidP="00935423">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A/C: Departamento de Compras e Licitação</w:t>
            </w:r>
          </w:p>
        </w:tc>
      </w:tr>
      <w:tr w:rsidR="000F010F" w:rsidRPr="000F010F" w:rsidTr="000F010F">
        <w:tc>
          <w:tcPr>
            <w:tcW w:w="9210" w:type="dxa"/>
          </w:tcPr>
          <w:p w:rsidR="000F010F" w:rsidRPr="000F010F" w:rsidRDefault="000F010F" w:rsidP="000976EC">
            <w:pPr>
              <w:overflowPunct w:val="0"/>
              <w:autoSpaceDE w:val="0"/>
              <w:autoSpaceDN w:val="0"/>
              <w:adjustRightInd w:val="0"/>
              <w:spacing w:line="360" w:lineRule="auto"/>
              <w:jc w:val="both"/>
              <w:textAlignment w:val="baseline"/>
              <w:rPr>
                <w:rFonts w:ascii="Arial" w:hAnsi="Arial" w:cs="Arial"/>
                <w:b/>
                <w:sz w:val="20"/>
                <w:szCs w:val="20"/>
              </w:rPr>
            </w:pPr>
            <w:r w:rsidRPr="000F010F">
              <w:rPr>
                <w:rFonts w:ascii="Arial" w:hAnsi="Arial" w:cs="Arial"/>
                <w:b/>
                <w:sz w:val="20"/>
                <w:szCs w:val="20"/>
              </w:rPr>
              <w:t xml:space="preserve">Ref.: Pregão Eletrônico Nº </w:t>
            </w:r>
            <w:r w:rsidR="000976EC">
              <w:rPr>
                <w:rFonts w:ascii="Arial" w:hAnsi="Arial" w:cs="Arial"/>
                <w:b/>
                <w:sz w:val="20"/>
                <w:szCs w:val="20"/>
              </w:rPr>
              <w:t>83</w:t>
            </w:r>
            <w:r w:rsidRPr="000F010F">
              <w:rPr>
                <w:rFonts w:ascii="Arial" w:hAnsi="Arial" w:cs="Arial"/>
                <w:b/>
                <w:sz w:val="20"/>
                <w:szCs w:val="20"/>
              </w:rPr>
              <w:t>/2019</w:t>
            </w:r>
          </w:p>
        </w:tc>
      </w:tr>
    </w:tbl>
    <w:p w:rsidR="00081283" w:rsidRDefault="00081283" w:rsidP="005E38D1">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7F28AC" w:rsidP="005E38D1">
      <w:pPr>
        <w:overflowPunct w:val="0"/>
        <w:autoSpaceDE w:val="0"/>
        <w:autoSpaceDN w:val="0"/>
        <w:adjustRightInd w:val="0"/>
        <w:spacing w:line="360" w:lineRule="auto"/>
        <w:ind w:left="-851" w:right="-995"/>
        <w:jc w:val="both"/>
        <w:textAlignment w:val="baseline"/>
        <w:outlineLvl w:val="7"/>
        <w:rPr>
          <w:rFonts w:ascii="Arial" w:hAnsi="Arial" w:cs="Arial"/>
          <w:bCs/>
          <w:iCs/>
          <w:sz w:val="20"/>
          <w:szCs w:val="20"/>
        </w:rPr>
      </w:pPr>
      <w:r>
        <w:rPr>
          <w:rFonts w:ascii="Arial" w:hAnsi="Arial" w:cs="Arial"/>
          <w:bCs/>
          <w:iCs/>
          <w:sz w:val="20"/>
          <w:szCs w:val="20"/>
        </w:rPr>
        <w:t xml:space="preserve">1. </w:t>
      </w:r>
      <w:r w:rsidR="00081283">
        <w:rPr>
          <w:rFonts w:ascii="Arial" w:hAnsi="Arial" w:cs="Arial"/>
          <w:bCs/>
          <w:iCs/>
          <w:sz w:val="20"/>
          <w:szCs w:val="20"/>
        </w:rPr>
        <w:t>Os documentos de habilitação a ser</w:t>
      </w:r>
      <w:r w:rsidR="0076458C">
        <w:rPr>
          <w:rFonts w:ascii="Arial" w:hAnsi="Arial" w:cs="Arial"/>
          <w:bCs/>
          <w:iCs/>
          <w:sz w:val="20"/>
          <w:szCs w:val="20"/>
        </w:rPr>
        <w:t>em</w:t>
      </w:r>
      <w:r w:rsidR="00081283">
        <w:rPr>
          <w:rFonts w:ascii="Arial" w:hAnsi="Arial" w:cs="Arial"/>
          <w:bCs/>
          <w:iCs/>
          <w:sz w:val="20"/>
          <w:szCs w:val="20"/>
        </w:rPr>
        <w:t xml:space="preserve"> incluídos no Envelope, são constituídos de:</w:t>
      </w:r>
    </w:p>
    <w:p w:rsidR="00081283" w:rsidRPr="0076458C" w:rsidRDefault="007F28AC" w:rsidP="005E38D1">
      <w:pPr>
        <w:overflowPunct w:val="0"/>
        <w:autoSpaceDE w:val="0"/>
        <w:autoSpaceDN w:val="0"/>
        <w:adjustRightInd w:val="0"/>
        <w:spacing w:line="360" w:lineRule="auto"/>
        <w:ind w:left="-851" w:right="-995"/>
        <w:jc w:val="both"/>
        <w:textAlignment w:val="baseline"/>
        <w:outlineLvl w:val="7"/>
        <w:rPr>
          <w:rFonts w:ascii="Arial" w:hAnsi="Arial" w:cs="Arial"/>
          <w:b/>
          <w:bCs/>
          <w:iCs/>
          <w:sz w:val="20"/>
          <w:szCs w:val="20"/>
        </w:rPr>
      </w:pPr>
      <w:r w:rsidRPr="0076458C">
        <w:rPr>
          <w:rFonts w:ascii="Arial" w:hAnsi="Arial" w:cs="Arial"/>
          <w:b/>
          <w:bCs/>
          <w:iCs/>
          <w:sz w:val="20"/>
          <w:szCs w:val="20"/>
        </w:rPr>
        <w:t>1.1.</w:t>
      </w:r>
      <w:r w:rsidRPr="0076458C">
        <w:rPr>
          <w:rFonts w:ascii="Arial" w:hAnsi="Arial" w:cs="Arial"/>
          <w:b/>
          <w:bCs/>
          <w:iCs/>
          <w:sz w:val="20"/>
          <w:szCs w:val="20"/>
        </w:rPr>
        <w:tab/>
        <w:t>HABILITAÇÃO JURÍDICA:</w:t>
      </w:r>
    </w:p>
    <w:p w:rsidR="007F28AC" w:rsidRDefault="00081283" w:rsidP="007F28AC">
      <w:pPr>
        <w:overflowPunct w:val="0"/>
        <w:autoSpaceDE w:val="0"/>
        <w:autoSpaceDN w:val="0"/>
        <w:adjustRightInd w:val="0"/>
        <w:spacing w:line="360" w:lineRule="auto"/>
        <w:ind w:left="-567" w:right="-995"/>
        <w:jc w:val="both"/>
        <w:textAlignment w:val="baseline"/>
        <w:rPr>
          <w:rFonts w:ascii="Arial" w:hAnsi="Arial" w:cs="Arial"/>
          <w:sz w:val="20"/>
          <w:szCs w:val="20"/>
        </w:rPr>
      </w:pPr>
      <w:r>
        <w:rPr>
          <w:rFonts w:ascii="Arial" w:hAnsi="Arial" w:cs="Arial"/>
          <w:sz w:val="20"/>
          <w:szCs w:val="20"/>
        </w:rPr>
        <w:t xml:space="preserve">a)     </w:t>
      </w:r>
      <w:r>
        <w:rPr>
          <w:rFonts w:ascii="Arial" w:hAnsi="Arial" w:cs="Arial"/>
          <w:bCs/>
          <w:sz w:val="20"/>
          <w:szCs w:val="20"/>
        </w:rPr>
        <w:t xml:space="preserve">Estatuto Social, Contrato </w:t>
      </w:r>
      <w:r w:rsidR="007F28AC">
        <w:rPr>
          <w:rFonts w:ascii="Arial" w:hAnsi="Arial" w:cs="Arial"/>
          <w:bCs/>
          <w:sz w:val="20"/>
          <w:szCs w:val="20"/>
        </w:rPr>
        <w:t>Social</w:t>
      </w:r>
      <w:r w:rsidR="007F28AC">
        <w:rPr>
          <w:rFonts w:ascii="Arial" w:hAnsi="Arial" w:cs="Arial"/>
          <w:sz w:val="20"/>
          <w:szCs w:val="20"/>
        </w:rPr>
        <w:t xml:space="preserve"> ou</w:t>
      </w:r>
      <w:r>
        <w:rPr>
          <w:rFonts w:ascii="Arial" w:hAnsi="Arial" w:cs="Arial"/>
          <w:sz w:val="20"/>
          <w:szCs w:val="20"/>
        </w:rPr>
        <w:t xml:space="preserve"> outro instrumento de </w:t>
      </w:r>
      <w:r w:rsidRPr="0076458C">
        <w:rPr>
          <w:rFonts w:ascii="Arial" w:hAnsi="Arial" w:cs="Arial"/>
          <w:b/>
          <w:sz w:val="20"/>
          <w:szCs w:val="20"/>
        </w:rPr>
        <w:t>Registro Comercial</w:t>
      </w:r>
      <w:r>
        <w:rPr>
          <w:rFonts w:ascii="Arial" w:hAnsi="Arial" w:cs="Arial"/>
          <w:sz w:val="20"/>
          <w:szCs w:val="20"/>
        </w:rPr>
        <w:t xml:space="preserve">, com </w:t>
      </w:r>
      <w:proofErr w:type="gramStart"/>
      <w:r>
        <w:rPr>
          <w:rFonts w:ascii="Arial" w:hAnsi="Arial" w:cs="Arial"/>
          <w:sz w:val="20"/>
          <w:szCs w:val="20"/>
        </w:rPr>
        <w:t>as alterações realizadas ou devidamente consolidado</w:t>
      </w:r>
      <w:proofErr w:type="gramEnd"/>
      <w:r>
        <w:rPr>
          <w:rFonts w:ascii="Arial" w:hAnsi="Arial" w:cs="Arial"/>
          <w:sz w:val="20"/>
          <w:szCs w:val="20"/>
        </w:rPr>
        <w:t>.</w:t>
      </w:r>
    </w:p>
    <w:p w:rsidR="00081283" w:rsidRPr="0076458C" w:rsidRDefault="007F28AC" w:rsidP="005E38D1">
      <w:pPr>
        <w:overflowPunct w:val="0"/>
        <w:autoSpaceDE w:val="0"/>
        <w:autoSpaceDN w:val="0"/>
        <w:adjustRightInd w:val="0"/>
        <w:spacing w:line="360" w:lineRule="auto"/>
        <w:ind w:left="-851" w:right="-995"/>
        <w:jc w:val="both"/>
        <w:textAlignment w:val="baseline"/>
        <w:rPr>
          <w:rFonts w:ascii="Arial" w:hAnsi="Arial" w:cs="Arial"/>
          <w:b/>
          <w:bCs/>
          <w:sz w:val="20"/>
          <w:szCs w:val="20"/>
        </w:rPr>
      </w:pPr>
      <w:r w:rsidRPr="0076458C">
        <w:rPr>
          <w:rFonts w:ascii="Arial" w:hAnsi="Arial" w:cs="Arial"/>
          <w:b/>
          <w:bCs/>
          <w:sz w:val="20"/>
          <w:szCs w:val="20"/>
        </w:rPr>
        <w:t>1.2.</w:t>
      </w:r>
      <w:r w:rsidRPr="0076458C">
        <w:rPr>
          <w:rFonts w:ascii="Arial" w:hAnsi="Arial" w:cs="Arial"/>
          <w:b/>
          <w:bCs/>
          <w:sz w:val="20"/>
          <w:szCs w:val="20"/>
        </w:rPr>
        <w:tab/>
        <w:t>REGULARIDADE FISCAL:</w:t>
      </w:r>
    </w:p>
    <w:p w:rsidR="00081283"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Cs/>
          <w:sz w:val="20"/>
          <w:szCs w:val="20"/>
        </w:rPr>
      </w:pPr>
      <w:r>
        <w:rPr>
          <w:rFonts w:ascii="Arial" w:hAnsi="Arial" w:cs="Arial"/>
          <w:bCs/>
          <w:sz w:val="20"/>
          <w:szCs w:val="20"/>
        </w:rPr>
        <w:t xml:space="preserve">Prova de inscrição no Cadastro Nacional de Pessoa Jurídica – </w:t>
      </w:r>
      <w:r w:rsidRPr="0076458C">
        <w:rPr>
          <w:rFonts w:ascii="Arial" w:hAnsi="Arial" w:cs="Arial"/>
          <w:b/>
          <w:bCs/>
          <w:sz w:val="20"/>
          <w:szCs w:val="20"/>
        </w:rPr>
        <w:t>CNPJ</w:t>
      </w:r>
      <w:r>
        <w:rPr>
          <w:rFonts w:ascii="Arial" w:hAnsi="Arial" w:cs="Arial"/>
          <w:bCs/>
          <w:sz w:val="20"/>
          <w:szCs w:val="20"/>
        </w:rPr>
        <w:t>.</w:t>
      </w:r>
    </w:p>
    <w:p w:rsidR="00081283"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Cs/>
          <w:sz w:val="20"/>
          <w:szCs w:val="20"/>
        </w:rPr>
      </w:pPr>
      <w:r>
        <w:rPr>
          <w:rFonts w:ascii="Arial" w:hAnsi="Arial" w:cs="Arial"/>
          <w:bCs/>
          <w:sz w:val="20"/>
          <w:szCs w:val="20"/>
        </w:rPr>
        <w:t xml:space="preserve">Inscrição Estadual, </w:t>
      </w:r>
      <w:r w:rsidRPr="0076458C">
        <w:rPr>
          <w:rFonts w:ascii="Arial" w:hAnsi="Arial" w:cs="Arial"/>
          <w:b/>
          <w:bCs/>
          <w:sz w:val="20"/>
          <w:szCs w:val="20"/>
        </w:rPr>
        <w:t>CICAD</w:t>
      </w:r>
      <w:r>
        <w:rPr>
          <w:rFonts w:ascii="Arial" w:hAnsi="Arial" w:cs="Arial"/>
          <w:bCs/>
          <w:sz w:val="20"/>
          <w:szCs w:val="20"/>
        </w:rPr>
        <w:t xml:space="preserve"> ou equivalente. E</w:t>
      </w:r>
      <w:r>
        <w:rPr>
          <w:rFonts w:ascii="Arial" w:hAnsi="Arial" w:cs="Arial"/>
          <w:sz w:val="20"/>
          <w:szCs w:val="20"/>
        </w:rPr>
        <w:t>m se tratando de Empresa Prestadora de Serviços que esteja isenta da Inscrição, apresentar Declaração de Isenção, sob as penas da Lei.</w:t>
      </w:r>
    </w:p>
    <w:p w:rsidR="00081283" w:rsidRPr="0076458C"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
          <w:bCs/>
          <w:sz w:val="20"/>
          <w:szCs w:val="20"/>
        </w:rPr>
      </w:pPr>
      <w:r>
        <w:rPr>
          <w:rFonts w:ascii="Arial" w:hAnsi="Arial" w:cs="Arial"/>
          <w:sz w:val="20"/>
          <w:szCs w:val="20"/>
        </w:rPr>
        <w:t xml:space="preserve">Prova de regularidade para com a </w:t>
      </w:r>
      <w:r>
        <w:rPr>
          <w:rFonts w:ascii="Arial" w:hAnsi="Arial" w:cs="Arial"/>
          <w:bCs/>
          <w:sz w:val="20"/>
          <w:szCs w:val="20"/>
        </w:rPr>
        <w:t>Fazenda Federal</w:t>
      </w:r>
      <w:r>
        <w:rPr>
          <w:rFonts w:ascii="Arial" w:hAnsi="Arial" w:cs="Arial"/>
          <w:sz w:val="20"/>
          <w:szCs w:val="20"/>
        </w:rPr>
        <w:t xml:space="preserve">, através </w:t>
      </w:r>
      <w:r w:rsidRPr="0076458C">
        <w:rPr>
          <w:rFonts w:ascii="Arial" w:hAnsi="Arial" w:cs="Arial"/>
          <w:b/>
          <w:sz w:val="20"/>
          <w:szCs w:val="20"/>
        </w:rPr>
        <w:t xml:space="preserve">da Certidão Conjunta Negativa de Débitos relativos aos Tributos Federais e a </w:t>
      </w:r>
      <w:r w:rsidR="007F28AC" w:rsidRPr="0076458C">
        <w:rPr>
          <w:rFonts w:ascii="Arial" w:hAnsi="Arial" w:cs="Arial"/>
          <w:b/>
          <w:sz w:val="20"/>
          <w:szCs w:val="20"/>
        </w:rPr>
        <w:t>Dívida</w:t>
      </w:r>
      <w:r w:rsidRPr="0076458C">
        <w:rPr>
          <w:rFonts w:ascii="Arial" w:hAnsi="Arial" w:cs="Arial"/>
          <w:b/>
          <w:sz w:val="20"/>
          <w:szCs w:val="20"/>
        </w:rPr>
        <w:t xml:space="preserve"> Ativa da União.</w:t>
      </w:r>
    </w:p>
    <w:p w:rsidR="00081283" w:rsidRPr="0076458C"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
          <w:bCs/>
          <w:sz w:val="20"/>
          <w:szCs w:val="20"/>
        </w:rPr>
      </w:pPr>
      <w:r>
        <w:rPr>
          <w:rFonts w:ascii="Arial" w:hAnsi="Arial" w:cs="Arial"/>
          <w:sz w:val="20"/>
          <w:szCs w:val="20"/>
        </w:rPr>
        <w:t xml:space="preserve">Prova de regularidade para com a Fazenda Estadual, através da </w:t>
      </w:r>
      <w:r w:rsidRPr="0076458C">
        <w:rPr>
          <w:rFonts w:ascii="Arial" w:hAnsi="Arial" w:cs="Arial"/>
          <w:b/>
          <w:sz w:val="20"/>
          <w:szCs w:val="20"/>
        </w:rPr>
        <w:t>Certidão expedida pela Secretaria de Estado da fazenda.</w:t>
      </w:r>
    </w:p>
    <w:p w:rsidR="00081283" w:rsidRPr="0076458C"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
          <w:bCs/>
          <w:sz w:val="20"/>
          <w:szCs w:val="20"/>
        </w:rPr>
      </w:pPr>
      <w:r>
        <w:rPr>
          <w:rFonts w:ascii="Arial" w:hAnsi="Arial" w:cs="Arial"/>
          <w:sz w:val="20"/>
          <w:szCs w:val="20"/>
        </w:rPr>
        <w:t xml:space="preserve">Prova de regularidade para com a Fazenda Municipal, através de </w:t>
      </w:r>
      <w:r w:rsidRPr="0076458C">
        <w:rPr>
          <w:rFonts w:ascii="Arial" w:hAnsi="Arial" w:cs="Arial"/>
          <w:b/>
          <w:sz w:val="20"/>
          <w:szCs w:val="20"/>
        </w:rPr>
        <w:t xml:space="preserve">Certidão expedida pela Prefeitura Municipal </w:t>
      </w:r>
      <w:r w:rsidR="007F28AC" w:rsidRPr="0076458C">
        <w:rPr>
          <w:rFonts w:ascii="Arial" w:hAnsi="Arial" w:cs="Arial"/>
          <w:b/>
          <w:sz w:val="20"/>
          <w:szCs w:val="20"/>
        </w:rPr>
        <w:t>(tributos</w:t>
      </w:r>
      <w:r w:rsidRPr="0076458C">
        <w:rPr>
          <w:rFonts w:ascii="Arial" w:hAnsi="Arial" w:cs="Arial"/>
          <w:b/>
          <w:sz w:val="20"/>
          <w:szCs w:val="20"/>
        </w:rPr>
        <w:t xml:space="preserve"> mobiliários e imobiliários).</w:t>
      </w:r>
    </w:p>
    <w:p w:rsidR="00081283"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Cs/>
          <w:sz w:val="20"/>
          <w:szCs w:val="20"/>
        </w:rPr>
      </w:pPr>
      <w:r>
        <w:rPr>
          <w:rFonts w:ascii="Arial" w:hAnsi="Arial" w:cs="Arial"/>
          <w:sz w:val="20"/>
          <w:szCs w:val="20"/>
        </w:rPr>
        <w:t xml:space="preserve">Certificado de Regularidade de Situação com o FGTS </w:t>
      </w:r>
      <w:r>
        <w:rPr>
          <w:rFonts w:ascii="Arial" w:hAnsi="Arial" w:cs="Arial"/>
          <w:bCs/>
          <w:sz w:val="20"/>
          <w:szCs w:val="20"/>
        </w:rPr>
        <w:t>(</w:t>
      </w:r>
      <w:r w:rsidR="0076458C">
        <w:rPr>
          <w:rFonts w:ascii="Arial" w:hAnsi="Arial" w:cs="Arial"/>
          <w:b/>
          <w:bCs/>
          <w:sz w:val="20"/>
          <w:szCs w:val="20"/>
        </w:rPr>
        <w:t>CRF</w:t>
      </w:r>
      <w:r w:rsidRPr="0076458C">
        <w:rPr>
          <w:rFonts w:ascii="Arial" w:hAnsi="Arial" w:cs="Arial"/>
          <w:b/>
          <w:bCs/>
          <w:sz w:val="20"/>
          <w:szCs w:val="20"/>
        </w:rPr>
        <w:t>/FGTS</w:t>
      </w:r>
      <w:r>
        <w:rPr>
          <w:rFonts w:ascii="Arial" w:hAnsi="Arial" w:cs="Arial"/>
          <w:bCs/>
          <w:sz w:val="20"/>
          <w:szCs w:val="20"/>
        </w:rPr>
        <w:t>);</w:t>
      </w:r>
    </w:p>
    <w:p w:rsidR="00081283" w:rsidRDefault="00081283"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Cs/>
          <w:sz w:val="20"/>
          <w:szCs w:val="20"/>
        </w:rPr>
      </w:pPr>
      <w:r w:rsidRPr="0076458C">
        <w:rPr>
          <w:rFonts w:ascii="Arial" w:hAnsi="Arial" w:cs="Arial"/>
          <w:b/>
          <w:sz w:val="20"/>
          <w:szCs w:val="20"/>
        </w:rPr>
        <w:t xml:space="preserve"> Alvará ou Inscrição Municipal</w:t>
      </w:r>
      <w:r>
        <w:rPr>
          <w:rFonts w:ascii="Arial" w:hAnsi="Arial" w:cs="Arial"/>
          <w:sz w:val="20"/>
          <w:szCs w:val="20"/>
        </w:rPr>
        <w:t xml:space="preserve"> (ISS).</w:t>
      </w:r>
    </w:p>
    <w:p w:rsidR="00081283" w:rsidRPr="007F28AC" w:rsidRDefault="0076458C" w:rsidP="007F28AC">
      <w:pPr>
        <w:numPr>
          <w:ilvl w:val="0"/>
          <w:numId w:val="4"/>
        </w:numPr>
        <w:overflowPunct w:val="0"/>
        <w:autoSpaceDE w:val="0"/>
        <w:autoSpaceDN w:val="0"/>
        <w:adjustRightInd w:val="0"/>
        <w:spacing w:line="360" w:lineRule="auto"/>
        <w:ind w:left="-567" w:right="-995" w:firstLine="0"/>
        <w:jc w:val="both"/>
        <w:textAlignment w:val="baseline"/>
        <w:rPr>
          <w:rFonts w:ascii="Arial" w:hAnsi="Arial" w:cs="Arial"/>
          <w:bCs/>
          <w:sz w:val="20"/>
          <w:szCs w:val="20"/>
        </w:rPr>
      </w:pPr>
      <w:r>
        <w:rPr>
          <w:rFonts w:ascii="Arial" w:hAnsi="Arial" w:cs="Arial"/>
          <w:bCs/>
          <w:sz w:val="20"/>
          <w:szCs w:val="20"/>
        </w:rPr>
        <w:t xml:space="preserve">Certidão </w:t>
      </w:r>
      <w:r w:rsidR="007F28AC">
        <w:rPr>
          <w:rFonts w:ascii="Arial" w:hAnsi="Arial" w:cs="Arial"/>
          <w:bCs/>
          <w:sz w:val="20"/>
          <w:szCs w:val="20"/>
        </w:rPr>
        <w:t>Negativa de Débitos Trabalhistas</w:t>
      </w:r>
      <w:r w:rsidR="00081283">
        <w:rPr>
          <w:rFonts w:ascii="Arial" w:hAnsi="Arial" w:cs="Arial"/>
          <w:bCs/>
          <w:sz w:val="20"/>
          <w:szCs w:val="20"/>
        </w:rPr>
        <w:t xml:space="preserve"> (</w:t>
      </w:r>
      <w:r w:rsidR="00081283" w:rsidRPr="0076458C">
        <w:rPr>
          <w:rFonts w:ascii="Arial" w:hAnsi="Arial" w:cs="Arial"/>
          <w:b/>
          <w:bCs/>
          <w:sz w:val="20"/>
          <w:szCs w:val="20"/>
        </w:rPr>
        <w:t>CNDT</w:t>
      </w:r>
      <w:r w:rsidR="00081283">
        <w:rPr>
          <w:rFonts w:ascii="Arial" w:hAnsi="Arial" w:cs="Arial"/>
          <w:bCs/>
          <w:sz w:val="20"/>
          <w:szCs w:val="20"/>
        </w:rPr>
        <w:t>), comprovando a inexistência de débitos inadimplidos perante a Justiça do Trabalho.</w:t>
      </w:r>
    </w:p>
    <w:p w:rsidR="007F28AC" w:rsidRPr="0076458C" w:rsidRDefault="007F28AC" w:rsidP="007F28AC">
      <w:pPr>
        <w:pStyle w:val="PargrafodaLista"/>
        <w:numPr>
          <w:ilvl w:val="1"/>
          <w:numId w:val="11"/>
        </w:numPr>
        <w:overflowPunct w:val="0"/>
        <w:autoSpaceDE w:val="0"/>
        <w:autoSpaceDN w:val="0"/>
        <w:adjustRightInd w:val="0"/>
        <w:spacing w:line="360" w:lineRule="auto"/>
        <w:ind w:left="-851" w:right="-995" w:hanging="11"/>
        <w:jc w:val="both"/>
        <w:textAlignment w:val="baseline"/>
        <w:rPr>
          <w:rFonts w:ascii="Arial" w:hAnsi="Arial" w:cs="Arial"/>
          <w:b/>
          <w:sz w:val="20"/>
          <w:szCs w:val="20"/>
        </w:rPr>
      </w:pPr>
      <w:r w:rsidRPr="0076458C">
        <w:rPr>
          <w:rFonts w:ascii="Arial" w:hAnsi="Arial" w:cs="Arial"/>
          <w:b/>
          <w:sz w:val="20"/>
          <w:szCs w:val="20"/>
        </w:rPr>
        <w:lastRenderedPageBreak/>
        <w:t xml:space="preserve">HABILITAÇÃO QUANTO A QUALIFICAÇÃO </w:t>
      </w:r>
      <w:proofErr w:type="gramStart"/>
      <w:r w:rsidRPr="0076458C">
        <w:rPr>
          <w:rFonts w:ascii="Arial" w:hAnsi="Arial" w:cs="Arial"/>
          <w:b/>
          <w:sz w:val="20"/>
          <w:szCs w:val="20"/>
        </w:rPr>
        <w:t>ECONÔMICA-FINANCEIRA</w:t>
      </w:r>
      <w:proofErr w:type="gramEnd"/>
      <w:r w:rsidRPr="0076458C">
        <w:rPr>
          <w:rFonts w:ascii="Arial" w:hAnsi="Arial" w:cs="Arial"/>
          <w:b/>
          <w:sz w:val="20"/>
          <w:szCs w:val="20"/>
        </w:rPr>
        <w:t>:</w:t>
      </w:r>
    </w:p>
    <w:p w:rsidR="00081283" w:rsidRPr="007F28AC" w:rsidRDefault="00081283" w:rsidP="007F28AC">
      <w:pPr>
        <w:pStyle w:val="PargrafodaLista"/>
        <w:numPr>
          <w:ilvl w:val="0"/>
          <w:numId w:val="6"/>
        </w:numPr>
        <w:overflowPunct w:val="0"/>
        <w:autoSpaceDE w:val="0"/>
        <w:autoSpaceDN w:val="0"/>
        <w:adjustRightInd w:val="0"/>
        <w:spacing w:line="360" w:lineRule="auto"/>
        <w:ind w:left="-567" w:right="-995" w:firstLine="0"/>
        <w:jc w:val="both"/>
        <w:textAlignment w:val="baseline"/>
        <w:rPr>
          <w:rFonts w:ascii="Arial" w:hAnsi="Arial" w:cs="Arial"/>
          <w:sz w:val="20"/>
          <w:szCs w:val="20"/>
        </w:rPr>
      </w:pPr>
      <w:r w:rsidRPr="0076458C">
        <w:rPr>
          <w:rFonts w:ascii="Arial" w:hAnsi="Arial" w:cs="Arial"/>
          <w:b/>
          <w:bCs/>
          <w:sz w:val="20"/>
          <w:szCs w:val="20"/>
        </w:rPr>
        <w:t xml:space="preserve">Certidão </w:t>
      </w:r>
      <w:r w:rsidR="0076458C" w:rsidRPr="0076458C">
        <w:rPr>
          <w:rFonts w:ascii="Arial" w:hAnsi="Arial" w:cs="Arial"/>
          <w:b/>
          <w:bCs/>
          <w:sz w:val="20"/>
          <w:szCs w:val="20"/>
        </w:rPr>
        <w:t>Negativa Falência/Concordata/Recuperação Judicial</w:t>
      </w:r>
      <w:r w:rsidR="0076458C" w:rsidRPr="007F28AC">
        <w:rPr>
          <w:rFonts w:ascii="Arial" w:hAnsi="Arial" w:cs="Arial"/>
          <w:sz w:val="20"/>
          <w:szCs w:val="20"/>
        </w:rPr>
        <w:t xml:space="preserve"> </w:t>
      </w:r>
      <w:r w:rsidRPr="007F28AC">
        <w:rPr>
          <w:rFonts w:ascii="Arial" w:hAnsi="Arial" w:cs="Arial"/>
          <w:sz w:val="20"/>
          <w:szCs w:val="20"/>
        </w:rPr>
        <w:t>expedida pelo Cartório Distribuidor da sede da pessoa jurídica. (</w:t>
      </w:r>
      <w:r w:rsidR="007F28AC" w:rsidRPr="007F28AC">
        <w:rPr>
          <w:rFonts w:ascii="Arial" w:hAnsi="Arial" w:cs="Arial"/>
          <w:sz w:val="20"/>
          <w:szCs w:val="20"/>
        </w:rPr>
        <w:t>Se</w:t>
      </w:r>
      <w:r w:rsidRPr="007F28AC">
        <w:rPr>
          <w:rFonts w:ascii="Arial" w:hAnsi="Arial" w:cs="Arial"/>
          <w:sz w:val="20"/>
          <w:szCs w:val="20"/>
        </w:rPr>
        <w:t xml:space="preserve"> não constar validade serão aceitos com data não superior a 60 (sessenta) dias da emissão)</w:t>
      </w:r>
    </w:p>
    <w:p w:rsidR="007F28AC" w:rsidRPr="0076458C" w:rsidRDefault="007F28AC" w:rsidP="007F28AC">
      <w:pPr>
        <w:pStyle w:val="PargrafodaLista"/>
        <w:numPr>
          <w:ilvl w:val="1"/>
          <w:numId w:val="11"/>
        </w:numPr>
        <w:overflowPunct w:val="0"/>
        <w:autoSpaceDE w:val="0"/>
        <w:autoSpaceDN w:val="0"/>
        <w:adjustRightInd w:val="0"/>
        <w:spacing w:line="360" w:lineRule="auto"/>
        <w:ind w:left="-851" w:right="-995" w:hanging="11"/>
        <w:jc w:val="both"/>
        <w:textAlignment w:val="baseline"/>
        <w:rPr>
          <w:rFonts w:ascii="Arial" w:hAnsi="Arial" w:cs="Arial"/>
          <w:b/>
          <w:sz w:val="20"/>
          <w:szCs w:val="20"/>
        </w:rPr>
      </w:pPr>
      <w:r w:rsidRPr="0076458C">
        <w:rPr>
          <w:rFonts w:ascii="Arial" w:hAnsi="Arial" w:cs="Arial"/>
          <w:b/>
          <w:sz w:val="20"/>
          <w:szCs w:val="20"/>
        </w:rPr>
        <w:t>HABILITAÇÃO COMPLEMENTAR:</w:t>
      </w:r>
    </w:p>
    <w:p w:rsidR="007F28AC" w:rsidRDefault="00081283" w:rsidP="007F28AC">
      <w:pPr>
        <w:pStyle w:val="PargrafodaLista"/>
        <w:numPr>
          <w:ilvl w:val="0"/>
          <w:numId w:val="7"/>
        </w:numPr>
        <w:overflowPunct w:val="0"/>
        <w:autoSpaceDE w:val="0"/>
        <w:autoSpaceDN w:val="0"/>
        <w:adjustRightInd w:val="0"/>
        <w:spacing w:line="360" w:lineRule="auto"/>
        <w:ind w:left="-567" w:right="-995" w:hanging="11"/>
        <w:jc w:val="both"/>
        <w:textAlignment w:val="baseline"/>
        <w:rPr>
          <w:rFonts w:ascii="Arial" w:hAnsi="Arial" w:cs="Arial"/>
          <w:sz w:val="20"/>
          <w:szCs w:val="20"/>
        </w:rPr>
      </w:pPr>
      <w:r w:rsidRPr="007F28AC">
        <w:rPr>
          <w:rFonts w:ascii="Arial" w:hAnsi="Arial" w:cs="Arial"/>
          <w:sz w:val="20"/>
          <w:szCs w:val="20"/>
        </w:rPr>
        <w:t xml:space="preserve">Declaração conjunta </w:t>
      </w:r>
      <w:r w:rsidR="0076458C" w:rsidRPr="0076458C">
        <w:rPr>
          <w:rFonts w:ascii="Arial" w:hAnsi="Arial" w:cs="Arial"/>
          <w:b/>
          <w:sz w:val="20"/>
          <w:szCs w:val="20"/>
        </w:rPr>
        <w:t>(ANEXO 05)</w:t>
      </w:r>
    </w:p>
    <w:p w:rsidR="007F28AC" w:rsidRPr="00154981" w:rsidRDefault="00081283" w:rsidP="007F28AC">
      <w:pPr>
        <w:pStyle w:val="PargrafodaLista"/>
        <w:numPr>
          <w:ilvl w:val="0"/>
          <w:numId w:val="7"/>
        </w:numPr>
        <w:overflowPunct w:val="0"/>
        <w:autoSpaceDE w:val="0"/>
        <w:autoSpaceDN w:val="0"/>
        <w:adjustRightInd w:val="0"/>
        <w:spacing w:line="360" w:lineRule="auto"/>
        <w:ind w:left="-567" w:right="-995" w:hanging="11"/>
        <w:jc w:val="both"/>
        <w:textAlignment w:val="baseline"/>
        <w:rPr>
          <w:rFonts w:ascii="Arial" w:hAnsi="Arial" w:cs="Arial"/>
          <w:sz w:val="20"/>
          <w:szCs w:val="20"/>
        </w:rPr>
      </w:pPr>
      <w:r w:rsidRPr="0076458C">
        <w:rPr>
          <w:rFonts w:ascii="Arial" w:hAnsi="Arial" w:cs="Arial"/>
          <w:b/>
          <w:sz w:val="20"/>
          <w:szCs w:val="20"/>
        </w:rPr>
        <w:t>Certidão Simplificada</w:t>
      </w:r>
      <w:r w:rsidRPr="00154981">
        <w:rPr>
          <w:rFonts w:ascii="Arial" w:hAnsi="Arial" w:cs="Arial"/>
          <w:sz w:val="20"/>
          <w:szCs w:val="20"/>
        </w:rPr>
        <w:t xml:space="preserve"> (emitida pela Junta Comercial do respectivo Estado), </w:t>
      </w:r>
      <w:r w:rsidR="0076458C" w:rsidRPr="0076458C">
        <w:rPr>
          <w:rFonts w:ascii="Arial" w:hAnsi="Arial" w:cs="Arial"/>
          <w:sz w:val="20"/>
          <w:szCs w:val="20"/>
          <w:u w:val="single"/>
        </w:rPr>
        <w:t>OU</w:t>
      </w:r>
      <w:r w:rsidR="0076458C">
        <w:rPr>
          <w:rFonts w:ascii="Arial" w:hAnsi="Arial" w:cs="Arial"/>
          <w:sz w:val="20"/>
          <w:szCs w:val="20"/>
        </w:rPr>
        <w:t xml:space="preserve"> </w:t>
      </w:r>
      <w:r w:rsidR="0076458C" w:rsidRPr="0076458C">
        <w:rPr>
          <w:rFonts w:ascii="Arial" w:hAnsi="Arial" w:cs="Arial"/>
          <w:b/>
          <w:sz w:val="20"/>
          <w:szCs w:val="20"/>
        </w:rPr>
        <w:t>Declaração</w:t>
      </w:r>
      <w:r w:rsidR="0076458C">
        <w:rPr>
          <w:rFonts w:ascii="Arial" w:hAnsi="Arial" w:cs="Arial"/>
          <w:sz w:val="20"/>
          <w:szCs w:val="20"/>
        </w:rPr>
        <w:t xml:space="preserve"> </w:t>
      </w:r>
      <w:r w:rsidR="0076458C" w:rsidRPr="00154981">
        <w:rPr>
          <w:rFonts w:ascii="Arial" w:hAnsi="Arial" w:cs="Arial"/>
          <w:sz w:val="20"/>
          <w:szCs w:val="20"/>
        </w:rPr>
        <w:t>(Modelo Anexo</w:t>
      </w:r>
      <w:r w:rsidR="0076458C">
        <w:rPr>
          <w:rFonts w:ascii="Arial" w:hAnsi="Arial" w:cs="Arial"/>
          <w:sz w:val="20"/>
          <w:szCs w:val="20"/>
        </w:rPr>
        <w:t xml:space="preserve"> 06) </w:t>
      </w:r>
      <w:r w:rsidRPr="00154981">
        <w:rPr>
          <w:rFonts w:ascii="Arial" w:hAnsi="Arial" w:cs="Arial"/>
          <w:sz w:val="20"/>
          <w:szCs w:val="20"/>
        </w:rPr>
        <w:t xml:space="preserve">de que </w:t>
      </w:r>
      <w:r w:rsidR="007F28AC" w:rsidRPr="00154981">
        <w:rPr>
          <w:rFonts w:ascii="Arial" w:hAnsi="Arial" w:cs="Arial"/>
          <w:sz w:val="20"/>
          <w:szCs w:val="20"/>
        </w:rPr>
        <w:t>se encontra</w:t>
      </w:r>
      <w:r w:rsidRPr="00154981">
        <w:rPr>
          <w:rFonts w:ascii="Arial" w:hAnsi="Arial" w:cs="Arial"/>
          <w:sz w:val="20"/>
          <w:szCs w:val="20"/>
        </w:rPr>
        <w:t xml:space="preserve"> enquadrada como Microempresa ou Empresa de Pequeno </w:t>
      </w:r>
      <w:proofErr w:type="gramStart"/>
      <w:r w:rsidRPr="00154981">
        <w:rPr>
          <w:rFonts w:ascii="Arial" w:hAnsi="Arial" w:cs="Arial"/>
          <w:sz w:val="20"/>
          <w:szCs w:val="20"/>
        </w:rPr>
        <w:t>Porte</w:t>
      </w:r>
      <w:proofErr w:type="gramEnd"/>
      <w:r w:rsidRPr="00154981">
        <w:rPr>
          <w:rFonts w:ascii="Arial" w:hAnsi="Arial" w:cs="Arial"/>
          <w:sz w:val="20"/>
          <w:szCs w:val="20"/>
        </w:rPr>
        <w:t xml:space="preserve"> </w:t>
      </w:r>
    </w:p>
    <w:p w:rsidR="007F28AC" w:rsidRPr="004E7346" w:rsidRDefault="00081283" w:rsidP="00154981">
      <w:pPr>
        <w:pStyle w:val="PargrafodaLista"/>
        <w:numPr>
          <w:ilvl w:val="0"/>
          <w:numId w:val="7"/>
        </w:numPr>
        <w:overflowPunct w:val="0"/>
        <w:autoSpaceDE w:val="0"/>
        <w:autoSpaceDN w:val="0"/>
        <w:adjustRightInd w:val="0"/>
        <w:spacing w:line="360" w:lineRule="auto"/>
        <w:ind w:left="-567" w:right="-995" w:hanging="11"/>
        <w:jc w:val="both"/>
        <w:textAlignment w:val="baseline"/>
        <w:rPr>
          <w:rFonts w:ascii="Arial" w:hAnsi="Arial" w:cs="Arial"/>
          <w:sz w:val="20"/>
          <w:szCs w:val="20"/>
        </w:rPr>
      </w:pPr>
      <w:r w:rsidRPr="0076458C">
        <w:rPr>
          <w:rFonts w:ascii="Tahoma" w:hAnsi="Tahoma" w:cs="Tahoma"/>
          <w:b/>
          <w:sz w:val="20"/>
          <w:szCs w:val="20"/>
        </w:rPr>
        <w:t>Atestado de Capacidade Técnica</w:t>
      </w:r>
      <w:r w:rsidRPr="004E7346">
        <w:rPr>
          <w:rFonts w:ascii="Tahoma" w:hAnsi="Tahoma" w:cs="Tahoma"/>
          <w:sz w:val="20"/>
          <w:szCs w:val="20"/>
        </w:rPr>
        <w:t>, expedido pela Administração Pública Direta ou Indireta, ou pessoa jurídica de direito privado, relativamente à atividade pertinente e compatível com o objeto da licitação;</w:t>
      </w:r>
    </w:p>
    <w:p w:rsidR="00081283" w:rsidRPr="00C10F56" w:rsidRDefault="006C5F52" w:rsidP="007F28AC">
      <w:pPr>
        <w:pStyle w:val="PargrafodaLista"/>
        <w:numPr>
          <w:ilvl w:val="0"/>
          <w:numId w:val="7"/>
        </w:numPr>
        <w:overflowPunct w:val="0"/>
        <w:autoSpaceDE w:val="0"/>
        <w:autoSpaceDN w:val="0"/>
        <w:adjustRightInd w:val="0"/>
        <w:spacing w:line="360" w:lineRule="auto"/>
        <w:ind w:left="-567" w:right="-995" w:hanging="11"/>
        <w:jc w:val="both"/>
        <w:textAlignment w:val="baseline"/>
        <w:rPr>
          <w:rFonts w:ascii="Arial" w:hAnsi="Arial" w:cs="Arial"/>
          <w:sz w:val="20"/>
          <w:szCs w:val="20"/>
        </w:rPr>
      </w:pPr>
      <w:r>
        <w:rPr>
          <w:rFonts w:ascii="Tahoma" w:hAnsi="Tahoma" w:cs="Tahoma"/>
          <w:noProof/>
          <w:sz w:val="20"/>
          <w:szCs w:val="20"/>
          <w:lang w:eastAsia="pt-BR"/>
        </w:rPr>
        <mc:AlternateContent>
          <mc:Choice Requires="wps">
            <w:drawing>
              <wp:anchor distT="0" distB="0" distL="114300" distR="114300" simplePos="0" relativeHeight="251666432" behindDoc="0" locked="0" layoutInCell="1" allowOverlap="1">
                <wp:simplePos x="0" y="0"/>
                <wp:positionH relativeFrom="column">
                  <wp:posOffset>-890905</wp:posOffset>
                </wp:positionH>
                <wp:positionV relativeFrom="paragraph">
                  <wp:posOffset>654685</wp:posOffset>
                </wp:positionV>
                <wp:extent cx="257175" cy="209550"/>
                <wp:effectExtent l="0" t="0" r="66675" b="57150"/>
                <wp:wrapNone/>
                <wp:docPr id="11" name="Conector de seta reta 11"/>
                <wp:cNvGraphicFramePr/>
                <a:graphic xmlns:a="http://schemas.openxmlformats.org/drawingml/2006/main">
                  <a:graphicData uri="http://schemas.microsoft.com/office/word/2010/wordprocessingShape">
                    <wps:wsp>
                      <wps:cNvCnPr/>
                      <wps:spPr>
                        <a:xfrm>
                          <a:off x="0" y="0"/>
                          <a:ext cx="257175" cy="209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Conector de seta reta 11" o:spid="_x0000_s1026" type="#_x0000_t32" style="position:absolute;margin-left:-70.15pt;margin-top:51.55pt;width:20.25pt;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" strokecolor="#70ad47 [3209]" strokeweight="1.5pt">
                <v:stroke endarrow="open" joinstyle="miter"/>
              </v:shape>
            </w:pict>
          </mc:Fallback>
        </mc:AlternateContent>
      </w:r>
      <w:r w:rsidR="007F28AC" w:rsidRPr="00C10F56">
        <w:rPr>
          <w:rFonts w:ascii="Tahoma" w:hAnsi="Tahoma" w:cs="Tahoma"/>
          <w:sz w:val="20"/>
          <w:szCs w:val="20"/>
        </w:rPr>
        <w:t xml:space="preserve">O(s) atestado(s) </w:t>
      </w:r>
      <w:proofErr w:type="gramStart"/>
      <w:r w:rsidR="007F28AC" w:rsidRPr="00C10F56">
        <w:rPr>
          <w:rFonts w:ascii="Tahoma" w:hAnsi="Tahoma" w:cs="Tahoma"/>
          <w:sz w:val="20"/>
          <w:szCs w:val="20"/>
        </w:rPr>
        <w:t>deverá(</w:t>
      </w:r>
      <w:proofErr w:type="spellStart"/>
      <w:proofErr w:type="gramEnd"/>
      <w:r w:rsidR="007F28AC" w:rsidRPr="00C10F56">
        <w:rPr>
          <w:rFonts w:ascii="Tahoma" w:hAnsi="Tahoma" w:cs="Tahoma"/>
          <w:sz w:val="20"/>
          <w:szCs w:val="20"/>
        </w:rPr>
        <w:t>ão</w:t>
      </w:r>
      <w:proofErr w:type="spellEnd"/>
      <w:r w:rsidR="007F28AC" w:rsidRPr="00C10F56">
        <w:rPr>
          <w:rFonts w:ascii="Tahoma" w:hAnsi="Tahoma" w:cs="Tahoma"/>
          <w:sz w:val="20"/>
          <w:szCs w:val="20"/>
        </w:rPr>
        <w:t>) ser apresentado</w:t>
      </w:r>
      <w:r w:rsidR="00081283" w:rsidRPr="00C10F56">
        <w:rPr>
          <w:rFonts w:ascii="Tahoma" w:hAnsi="Tahoma" w:cs="Tahoma"/>
          <w:sz w:val="20"/>
          <w:szCs w:val="20"/>
        </w:rPr>
        <w:t>(s) em papel timbrado do emitente, conter identificação do signatário, nome, endereço, telefone</w:t>
      </w:r>
      <w:r w:rsidR="0076458C">
        <w:rPr>
          <w:rFonts w:ascii="Tahoma" w:hAnsi="Tahoma" w:cs="Tahoma"/>
          <w:sz w:val="20"/>
          <w:szCs w:val="20"/>
        </w:rPr>
        <w:t>,</w:t>
      </w:r>
      <w:r w:rsidR="00081283" w:rsidRPr="00C10F56">
        <w:rPr>
          <w:rFonts w:ascii="Tahoma" w:hAnsi="Tahoma" w:cs="Tahoma"/>
          <w:sz w:val="20"/>
          <w:szCs w:val="20"/>
        </w:rPr>
        <w:t xml:space="preserve"> e se for o caso, correio eletrônico para contato, a fim de possibilitar </w:t>
      </w:r>
      <w:r w:rsidR="00DD5C69" w:rsidRPr="00C10F56">
        <w:rPr>
          <w:rFonts w:ascii="Tahoma" w:hAnsi="Tahoma" w:cs="Tahoma"/>
          <w:sz w:val="20"/>
          <w:szCs w:val="20"/>
        </w:rPr>
        <w:t>eventuais</w:t>
      </w:r>
      <w:r w:rsidR="00081283" w:rsidRPr="00C10F56">
        <w:rPr>
          <w:rFonts w:ascii="Tahoma" w:hAnsi="Tahoma" w:cs="Tahoma"/>
          <w:sz w:val="20"/>
          <w:szCs w:val="20"/>
        </w:rPr>
        <w:t xml:space="preserve"> diligências;</w:t>
      </w:r>
    </w:p>
    <w:p w:rsidR="0076458C" w:rsidRPr="0044153C" w:rsidRDefault="00081283" w:rsidP="0076458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u w:val="single"/>
        </w:rPr>
      </w:pPr>
      <w:r>
        <w:rPr>
          <w:rFonts w:ascii="Arial" w:hAnsi="Arial" w:cs="Arial"/>
          <w:sz w:val="20"/>
          <w:szCs w:val="20"/>
        </w:rPr>
        <w:t xml:space="preserve">Todos os documentos de habilitação deverão estar em </w:t>
      </w:r>
      <w:r w:rsidRPr="007F28AC">
        <w:rPr>
          <w:rFonts w:ascii="Arial" w:hAnsi="Arial" w:cs="Arial"/>
          <w:sz w:val="20"/>
          <w:szCs w:val="20"/>
        </w:rPr>
        <w:t>plena vigência.</w:t>
      </w:r>
      <w:r w:rsidR="0076458C">
        <w:rPr>
          <w:rFonts w:ascii="Arial" w:hAnsi="Arial" w:cs="Arial"/>
          <w:sz w:val="20"/>
          <w:szCs w:val="20"/>
        </w:rPr>
        <w:t xml:space="preserve"> </w:t>
      </w:r>
      <w:r w:rsidR="0076458C" w:rsidRPr="006C5F52">
        <w:rPr>
          <w:rFonts w:ascii="Arial" w:hAnsi="Arial" w:cs="Arial"/>
          <w:b/>
          <w:sz w:val="20"/>
          <w:szCs w:val="20"/>
          <w:u w:val="single"/>
        </w:rPr>
        <w:t>Os documentos que não apresentarem validade deverão apresentar data de emissão não superior a 60 (sessenta) dias.</w:t>
      </w:r>
    </w:p>
    <w:p w:rsidR="00081283" w:rsidRDefault="00081283" w:rsidP="007F28A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lang w:eastAsia="ar-SA"/>
        </w:rPr>
      </w:pPr>
      <w:r>
        <w:rPr>
          <w:rFonts w:ascii="Arial" w:hAnsi="Arial" w:cs="Arial"/>
          <w:sz w:val="20"/>
          <w:szCs w:val="20"/>
          <w:lang w:eastAsia="ar-SA"/>
        </w:rPr>
        <w:t>Os documentos exigidos para habilitação poderão ser apresentados em original, ou cópia autenticada, por qualquer Cartório competente ou também qualquer órgão público, ou ainda pelo Pregoeiro/Equipe de Apoio, mediante conferência com os originais.</w:t>
      </w:r>
    </w:p>
    <w:p w:rsidR="00081283" w:rsidRDefault="007F28AC" w:rsidP="007F28A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lang w:eastAsia="ar-SA"/>
        </w:rPr>
      </w:pPr>
      <w:r>
        <w:rPr>
          <w:rFonts w:ascii="Arial" w:hAnsi="Arial" w:cs="Arial"/>
          <w:sz w:val="20"/>
          <w:szCs w:val="20"/>
          <w:lang w:eastAsia="ar-SA"/>
        </w:rPr>
        <w:t xml:space="preserve"> É</w:t>
      </w:r>
      <w:r w:rsidR="00081283">
        <w:rPr>
          <w:rFonts w:ascii="Arial" w:hAnsi="Arial" w:cs="Arial"/>
          <w:sz w:val="20"/>
          <w:szCs w:val="20"/>
          <w:lang w:eastAsia="ar-SA"/>
        </w:rPr>
        <w:t xml:space="preserve"> </w:t>
      </w:r>
      <w:proofErr w:type="gramStart"/>
      <w:r w:rsidR="00081283">
        <w:rPr>
          <w:rFonts w:ascii="Arial" w:hAnsi="Arial" w:cs="Arial"/>
          <w:sz w:val="20"/>
          <w:szCs w:val="20"/>
          <w:lang w:eastAsia="ar-SA"/>
        </w:rPr>
        <w:t>facultado</w:t>
      </w:r>
      <w:proofErr w:type="gramEnd"/>
      <w:r w:rsidR="00081283">
        <w:rPr>
          <w:rFonts w:ascii="Arial" w:hAnsi="Arial" w:cs="Arial"/>
          <w:sz w:val="20"/>
          <w:szCs w:val="20"/>
          <w:lang w:eastAsia="ar-SA"/>
        </w:rPr>
        <w:t xml:space="preserve"> </w:t>
      </w:r>
      <w:r w:rsidR="0076458C">
        <w:rPr>
          <w:rFonts w:ascii="Arial" w:hAnsi="Arial" w:cs="Arial"/>
          <w:sz w:val="20"/>
          <w:szCs w:val="20"/>
          <w:lang w:eastAsia="ar-SA"/>
        </w:rPr>
        <w:t>a</w:t>
      </w:r>
      <w:r w:rsidR="00081283">
        <w:rPr>
          <w:rFonts w:ascii="Arial" w:hAnsi="Arial" w:cs="Arial"/>
          <w:sz w:val="20"/>
          <w:szCs w:val="20"/>
          <w:lang w:eastAsia="ar-SA"/>
        </w:rPr>
        <w:t>o Pregoeiro</w:t>
      </w:r>
      <w:r w:rsidR="0076458C">
        <w:rPr>
          <w:rFonts w:ascii="Arial" w:hAnsi="Arial" w:cs="Arial"/>
          <w:sz w:val="20"/>
          <w:szCs w:val="20"/>
          <w:lang w:eastAsia="ar-SA"/>
        </w:rPr>
        <w:t>,</w:t>
      </w:r>
      <w:r w:rsidR="00081283">
        <w:rPr>
          <w:rFonts w:ascii="Arial" w:hAnsi="Arial" w:cs="Arial"/>
          <w:sz w:val="20"/>
          <w:szCs w:val="20"/>
          <w:lang w:eastAsia="ar-SA"/>
        </w:rPr>
        <w:t xml:space="preserve"> em qualquer fase da</w:t>
      </w:r>
      <w:r w:rsidR="0076458C">
        <w:rPr>
          <w:rFonts w:ascii="Arial" w:hAnsi="Arial" w:cs="Arial"/>
          <w:sz w:val="20"/>
          <w:szCs w:val="20"/>
          <w:lang w:eastAsia="ar-SA"/>
        </w:rPr>
        <w:t xml:space="preserve"> licitação, a promoção de diligê</w:t>
      </w:r>
      <w:r w:rsidR="00081283">
        <w:rPr>
          <w:rFonts w:ascii="Arial" w:hAnsi="Arial" w:cs="Arial"/>
          <w:sz w:val="20"/>
          <w:szCs w:val="20"/>
          <w:lang w:eastAsia="ar-SA"/>
        </w:rPr>
        <w:t xml:space="preserve">ncia destinada a esclarecer ou a complementar a instrução do processo, vedada </w:t>
      </w:r>
      <w:r>
        <w:rPr>
          <w:rFonts w:ascii="Arial" w:hAnsi="Arial" w:cs="Arial"/>
          <w:sz w:val="20"/>
          <w:szCs w:val="20"/>
          <w:lang w:eastAsia="ar-SA"/>
        </w:rPr>
        <w:t>a inclusão</w:t>
      </w:r>
      <w:r w:rsidR="00081283">
        <w:rPr>
          <w:rFonts w:ascii="Arial" w:hAnsi="Arial" w:cs="Arial"/>
          <w:sz w:val="20"/>
          <w:szCs w:val="20"/>
          <w:lang w:eastAsia="ar-SA"/>
        </w:rPr>
        <w:t xml:space="preserve"> posterior de documento ou informação que deveria constar originalmente na proposta e/ou habilitação.</w:t>
      </w:r>
    </w:p>
    <w:p w:rsidR="00081283" w:rsidRDefault="00081283" w:rsidP="007F28A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lang w:eastAsia="ar-SA"/>
        </w:rPr>
      </w:pPr>
      <w:r>
        <w:rPr>
          <w:rFonts w:ascii="Arial" w:hAnsi="Arial" w:cs="Arial"/>
          <w:sz w:val="20"/>
          <w:szCs w:val="20"/>
          <w:lang w:eastAsia="ar-SA"/>
        </w:rPr>
        <w:t xml:space="preserve">Constatado o atendimento dos requisitos de habilitação previstos neste Edital, a licitante será </w:t>
      </w:r>
      <w:r w:rsidR="007F28AC">
        <w:rPr>
          <w:rFonts w:ascii="Arial" w:hAnsi="Arial" w:cs="Arial"/>
          <w:sz w:val="20"/>
          <w:szCs w:val="20"/>
          <w:lang w:eastAsia="ar-SA"/>
        </w:rPr>
        <w:t xml:space="preserve">habilitada </w:t>
      </w:r>
      <w:proofErr w:type="gramStart"/>
      <w:r w:rsidR="007F28AC">
        <w:rPr>
          <w:rFonts w:ascii="Arial" w:hAnsi="Arial" w:cs="Arial"/>
          <w:sz w:val="20"/>
          <w:szCs w:val="20"/>
          <w:lang w:eastAsia="ar-SA"/>
        </w:rPr>
        <w:t>e</w:t>
      </w:r>
      <w:r>
        <w:rPr>
          <w:rFonts w:ascii="Arial" w:hAnsi="Arial" w:cs="Arial"/>
          <w:sz w:val="20"/>
          <w:szCs w:val="20"/>
          <w:lang w:eastAsia="ar-SA"/>
        </w:rPr>
        <w:t xml:space="preserve"> </w:t>
      </w:r>
      <w:proofErr w:type="spellStart"/>
      <w:r w:rsidR="0076458C">
        <w:rPr>
          <w:rFonts w:ascii="Arial" w:hAnsi="Arial" w:cs="Arial"/>
          <w:sz w:val="20"/>
          <w:szCs w:val="20"/>
          <w:lang w:eastAsia="ar-SA"/>
        </w:rPr>
        <w:t>e</w:t>
      </w:r>
      <w:proofErr w:type="spellEnd"/>
      <w:proofErr w:type="gramEnd"/>
      <w:r w:rsidR="0076458C">
        <w:rPr>
          <w:rFonts w:ascii="Arial" w:hAnsi="Arial" w:cs="Arial"/>
          <w:sz w:val="20"/>
          <w:szCs w:val="20"/>
          <w:lang w:eastAsia="ar-SA"/>
        </w:rPr>
        <w:t xml:space="preserve"> à ela será adjudicado o objeto vencido.</w:t>
      </w:r>
    </w:p>
    <w:p w:rsidR="00081283" w:rsidRDefault="00081283" w:rsidP="007F28A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lang w:eastAsia="ar-SA"/>
        </w:rPr>
      </w:pPr>
      <w:r>
        <w:rPr>
          <w:rFonts w:ascii="Arial" w:hAnsi="Arial" w:cs="Arial"/>
          <w:sz w:val="20"/>
          <w:szCs w:val="20"/>
          <w:lang w:eastAsia="ar-SA"/>
        </w:rPr>
        <w:t xml:space="preserve">Se a licitante desatender as </w:t>
      </w:r>
      <w:r w:rsidR="00C10F56">
        <w:rPr>
          <w:rFonts w:ascii="Arial" w:hAnsi="Arial" w:cs="Arial"/>
          <w:sz w:val="20"/>
          <w:szCs w:val="20"/>
          <w:lang w:eastAsia="ar-SA"/>
        </w:rPr>
        <w:t>exigências para a habilitação, o Pregoeiro</w:t>
      </w:r>
      <w:r>
        <w:rPr>
          <w:rFonts w:ascii="Arial" w:hAnsi="Arial" w:cs="Arial"/>
          <w:sz w:val="20"/>
          <w:szCs w:val="20"/>
          <w:lang w:eastAsia="ar-SA"/>
        </w:rPr>
        <w:t xml:space="preserve"> examinará a habilitação da próxima classificada. </w:t>
      </w:r>
    </w:p>
    <w:p w:rsidR="00081283" w:rsidRPr="00154981" w:rsidRDefault="00081283" w:rsidP="007F28AC">
      <w:pPr>
        <w:numPr>
          <w:ilvl w:val="1"/>
          <w:numId w:val="11"/>
        </w:numPr>
        <w:overflowPunct w:val="0"/>
        <w:autoSpaceDE w:val="0"/>
        <w:autoSpaceDN w:val="0"/>
        <w:adjustRightInd w:val="0"/>
        <w:spacing w:line="360" w:lineRule="auto"/>
        <w:ind w:left="-851" w:right="-995" w:firstLine="0"/>
        <w:jc w:val="both"/>
        <w:textAlignment w:val="baseline"/>
        <w:rPr>
          <w:rFonts w:ascii="Arial" w:hAnsi="Arial" w:cs="Arial"/>
          <w:sz w:val="20"/>
          <w:szCs w:val="20"/>
          <w:lang w:eastAsia="ar-SA"/>
        </w:rPr>
      </w:pPr>
      <w:r w:rsidRPr="00154981">
        <w:rPr>
          <w:rFonts w:ascii="Arial" w:hAnsi="Arial" w:cs="Arial"/>
          <w:sz w:val="20"/>
          <w:szCs w:val="20"/>
        </w:rPr>
        <w:t>As Microempresas (ME) ou Empresas de Pequeno Porte (EPP) que quiserem valer-se da Lei Complementar nº. 123/2006</w:t>
      </w:r>
      <w:proofErr w:type="gramStart"/>
      <w:r w:rsidRPr="00154981">
        <w:rPr>
          <w:rFonts w:ascii="Arial" w:hAnsi="Arial" w:cs="Arial"/>
          <w:sz w:val="20"/>
          <w:szCs w:val="20"/>
        </w:rPr>
        <w:t xml:space="preserve">, </w:t>
      </w:r>
      <w:r w:rsidR="007F28AC" w:rsidRPr="00154981">
        <w:rPr>
          <w:rFonts w:ascii="Arial" w:hAnsi="Arial" w:cs="Arial"/>
          <w:sz w:val="20"/>
          <w:szCs w:val="20"/>
        </w:rPr>
        <w:t>deverão</w:t>
      </w:r>
      <w:proofErr w:type="gramEnd"/>
      <w:r w:rsidR="007F28AC" w:rsidRPr="00154981">
        <w:rPr>
          <w:rFonts w:ascii="Arial" w:hAnsi="Arial" w:cs="Arial"/>
          <w:sz w:val="20"/>
          <w:szCs w:val="20"/>
        </w:rPr>
        <w:t xml:space="preserve"> ter</w:t>
      </w:r>
      <w:r w:rsidRPr="00154981">
        <w:rPr>
          <w:rFonts w:ascii="Arial" w:hAnsi="Arial" w:cs="Arial"/>
          <w:sz w:val="20"/>
          <w:szCs w:val="20"/>
        </w:rPr>
        <w:t xml:space="preserve"> apresentado no credenciamento (fora dos Envelopes nº. 01 e 02), </w:t>
      </w:r>
      <w:r w:rsidRPr="00154981">
        <w:rPr>
          <w:rFonts w:ascii="Arial" w:hAnsi="Arial" w:cs="Arial"/>
          <w:sz w:val="20"/>
          <w:szCs w:val="20"/>
          <w:u w:val="single"/>
        </w:rPr>
        <w:t>DECLARAÇÃO</w:t>
      </w:r>
      <w:r w:rsidRPr="00154981">
        <w:rPr>
          <w:rFonts w:ascii="Arial" w:hAnsi="Arial" w:cs="Arial"/>
          <w:sz w:val="20"/>
          <w:szCs w:val="20"/>
        </w:rPr>
        <w:t xml:space="preserve"> (assinada pelo representante legal e pelo contador da empresa conforme o modelo Anexo), </w:t>
      </w:r>
      <w:r w:rsidR="00C10F56">
        <w:rPr>
          <w:rFonts w:ascii="Arial" w:hAnsi="Arial" w:cs="Arial"/>
          <w:sz w:val="20"/>
          <w:szCs w:val="20"/>
        </w:rPr>
        <w:t>ou Certidão S</w:t>
      </w:r>
      <w:r w:rsidR="00C10F56" w:rsidRPr="00154981">
        <w:rPr>
          <w:rFonts w:ascii="Arial" w:hAnsi="Arial" w:cs="Arial"/>
          <w:sz w:val="20"/>
          <w:szCs w:val="20"/>
        </w:rPr>
        <w:t xml:space="preserve">implificada </w:t>
      </w:r>
      <w:r w:rsidRPr="00154981">
        <w:rPr>
          <w:rFonts w:ascii="Arial" w:hAnsi="Arial" w:cs="Arial"/>
          <w:sz w:val="20"/>
          <w:szCs w:val="20"/>
        </w:rPr>
        <w:t xml:space="preserve">(emitida pela Junta Comercial do respectivo Estado), de que </w:t>
      </w:r>
      <w:r w:rsidR="007F28AC" w:rsidRPr="00154981">
        <w:rPr>
          <w:rFonts w:ascii="Arial" w:hAnsi="Arial" w:cs="Arial"/>
          <w:sz w:val="20"/>
          <w:szCs w:val="20"/>
        </w:rPr>
        <w:t>se encontra</w:t>
      </w:r>
      <w:r w:rsidRPr="00154981">
        <w:rPr>
          <w:rFonts w:ascii="Arial" w:hAnsi="Arial" w:cs="Arial"/>
          <w:sz w:val="20"/>
          <w:szCs w:val="20"/>
        </w:rPr>
        <w:t xml:space="preserve"> enquadrada em uma dessas situações.</w:t>
      </w:r>
    </w:p>
    <w:p w:rsidR="00081283" w:rsidRDefault="007F28AC" w:rsidP="007F28AC">
      <w:pPr>
        <w:autoSpaceDE w:val="0"/>
        <w:autoSpaceDN w:val="0"/>
        <w:adjustRightInd w:val="0"/>
        <w:spacing w:line="360" w:lineRule="auto"/>
        <w:ind w:left="-851" w:right="-995"/>
        <w:jc w:val="both"/>
        <w:rPr>
          <w:rFonts w:ascii="Arial" w:hAnsi="Arial" w:cs="Arial"/>
          <w:sz w:val="20"/>
          <w:szCs w:val="20"/>
        </w:rPr>
      </w:pPr>
      <w:r w:rsidRPr="00154981">
        <w:rPr>
          <w:rFonts w:ascii="Arial" w:hAnsi="Arial" w:cs="Arial"/>
          <w:sz w:val="20"/>
          <w:szCs w:val="20"/>
        </w:rPr>
        <w:t>1</w:t>
      </w:r>
      <w:r w:rsidR="00081283" w:rsidRPr="00154981">
        <w:rPr>
          <w:rFonts w:ascii="Arial" w:hAnsi="Arial" w:cs="Arial"/>
          <w:sz w:val="20"/>
          <w:szCs w:val="20"/>
        </w:rPr>
        <w:t>.10.1. Se comprovado que a empresa participante realmente for EPP ou ME, e havendo alguma restrição quanto à habilitação fisc</w:t>
      </w:r>
      <w:r w:rsidR="00A31F0C">
        <w:rPr>
          <w:rFonts w:ascii="Arial" w:hAnsi="Arial" w:cs="Arial"/>
          <w:sz w:val="20"/>
          <w:szCs w:val="20"/>
        </w:rPr>
        <w:t>al, será concedido o prazo de 05</w:t>
      </w:r>
      <w:r w:rsidR="00081283" w:rsidRPr="00154981">
        <w:rPr>
          <w:rFonts w:ascii="Arial" w:hAnsi="Arial" w:cs="Arial"/>
          <w:sz w:val="20"/>
          <w:szCs w:val="20"/>
        </w:rPr>
        <w:t xml:space="preserve"> (</w:t>
      </w:r>
      <w:r w:rsidR="00A31F0C">
        <w:rPr>
          <w:rFonts w:ascii="Arial" w:hAnsi="Arial" w:cs="Arial"/>
          <w:sz w:val="20"/>
          <w:szCs w:val="20"/>
        </w:rPr>
        <w:t>cinco</w:t>
      </w:r>
      <w:r w:rsidR="00081283" w:rsidRPr="00154981">
        <w:rPr>
          <w:rFonts w:ascii="Arial" w:hAnsi="Arial" w:cs="Arial"/>
          <w:sz w:val="20"/>
          <w:szCs w:val="20"/>
        </w:rPr>
        <w:t xml:space="preserve">) dias úteis, </w:t>
      </w:r>
      <w:r w:rsidR="00C10F56">
        <w:rPr>
          <w:rFonts w:ascii="Arial" w:hAnsi="Arial" w:cs="Arial"/>
          <w:sz w:val="20"/>
          <w:szCs w:val="20"/>
        </w:rPr>
        <w:t>prorrogáveis por igual período</w:t>
      </w:r>
      <w:r w:rsidR="00081283" w:rsidRPr="00154981">
        <w:rPr>
          <w:rFonts w:ascii="Arial" w:hAnsi="Arial" w:cs="Arial"/>
          <w:sz w:val="20"/>
          <w:szCs w:val="20"/>
        </w:rPr>
        <w:t>, cujo termo inicial corresponderá ao momento em que o proponente for declarado vencedor do certame. Tal informação deverá obrigatoriamente constar em Ata.</w:t>
      </w:r>
    </w:p>
    <w:p w:rsidR="00081283" w:rsidRDefault="007F28AC" w:rsidP="00287F0D">
      <w:pPr>
        <w:autoSpaceDE w:val="0"/>
        <w:autoSpaceDN w:val="0"/>
        <w:adjustRightInd w:val="0"/>
        <w:spacing w:line="360" w:lineRule="auto"/>
        <w:ind w:left="-851" w:right="-995"/>
        <w:jc w:val="both"/>
        <w:rPr>
          <w:rFonts w:ascii="Arial" w:hAnsi="Arial" w:cs="Arial"/>
          <w:sz w:val="20"/>
          <w:szCs w:val="20"/>
        </w:rPr>
      </w:pPr>
      <w:r>
        <w:rPr>
          <w:rFonts w:ascii="Arial" w:hAnsi="Arial" w:cs="Arial"/>
          <w:sz w:val="20"/>
          <w:szCs w:val="20"/>
        </w:rPr>
        <w:t>1</w:t>
      </w:r>
      <w:r w:rsidR="00081283">
        <w:rPr>
          <w:rFonts w:ascii="Arial" w:hAnsi="Arial" w:cs="Arial"/>
          <w:sz w:val="20"/>
          <w:szCs w:val="20"/>
        </w:rPr>
        <w:t>.10.2. A não apresentação da documentação pendente no prazo previsto implicará decadência do direito à contratação, sem prejuízo das sanções previstas no Art. 81 da Lei nº. 8.666/93, sendo facultado à Administração convocar os licitantes remanescentes, na ordem de classificação, para assinatura do contrato, ou revogar a licitação.</w:t>
      </w:r>
    </w:p>
    <w:tbl>
      <w:tblPr>
        <w:tblStyle w:val="Tabelacomgrade"/>
        <w:tblW w:w="10916" w:type="dxa"/>
        <w:tblInd w:w="-851" w:type="dxa"/>
        <w:tblLook w:val="04A0" w:firstRow="1" w:lastRow="0" w:firstColumn="1" w:lastColumn="0" w:noHBand="0" w:noVBand="1"/>
      </w:tblPr>
      <w:tblGrid>
        <w:gridCol w:w="10916"/>
      </w:tblGrid>
      <w:tr w:rsidR="007F28AC" w:rsidTr="007F6149">
        <w:tc>
          <w:tcPr>
            <w:tcW w:w="10916" w:type="dxa"/>
            <w:tcBorders>
              <w:top w:val="single" w:sz="18" w:space="0" w:color="auto"/>
              <w:left w:val="nil"/>
              <w:bottom w:val="nil"/>
              <w:right w:val="nil"/>
            </w:tcBorders>
          </w:tcPr>
          <w:p w:rsidR="007F28AC" w:rsidRDefault="007F28AC" w:rsidP="007F28AC">
            <w:pPr>
              <w:spacing w:after="200" w:line="276" w:lineRule="auto"/>
              <w:rPr>
                <w:rFonts w:ascii="Arial" w:hAnsi="Arial" w:cs="Arial"/>
                <w:sz w:val="20"/>
                <w:szCs w:val="20"/>
              </w:rPr>
            </w:pPr>
          </w:p>
        </w:tc>
      </w:tr>
    </w:tbl>
    <w:p w:rsidR="00081283" w:rsidRDefault="00081283" w:rsidP="007F6149">
      <w:pPr>
        <w:spacing w:after="200" w:line="276" w:lineRule="auto"/>
        <w:jc w:val="center"/>
        <w:rPr>
          <w:rFonts w:ascii="Arial" w:hAnsi="Arial" w:cs="Arial"/>
          <w:b/>
          <w:bCs/>
          <w:iCs/>
          <w:sz w:val="20"/>
          <w:szCs w:val="20"/>
        </w:rPr>
      </w:pPr>
      <w:r>
        <w:rPr>
          <w:rFonts w:ascii="Arial" w:hAnsi="Arial" w:cs="Arial"/>
          <w:b/>
          <w:bCs/>
          <w:iCs/>
          <w:sz w:val="20"/>
          <w:szCs w:val="20"/>
        </w:rPr>
        <w:t>ANEXO 03</w:t>
      </w:r>
    </w:p>
    <w:p w:rsidR="00081283" w:rsidRDefault="00081283" w:rsidP="00081283">
      <w:pPr>
        <w:spacing w:after="200" w:line="276" w:lineRule="auto"/>
        <w:jc w:val="center"/>
        <w:rPr>
          <w:rFonts w:ascii="Arial" w:hAnsi="Arial" w:cs="Arial"/>
          <w:b/>
          <w:sz w:val="20"/>
          <w:szCs w:val="20"/>
        </w:rPr>
      </w:pPr>
      <w:r>
        <w:rPr>
          <w:rFonts w:ascii="Arial" w:hAnsi="Arial" w:cs="Arial"/>
          <w:b/>
          <w:sz w:val="20"/>
          <w:szCs w:val="20"/>
        </w:rPr>
        <w:t>DADOS DA EMPRESA</w:t>
      </w:r>
    </w:p>
    <w:tbl>
      <w:tblPr>
        <w:tblStyle w:val="Tabelacomgrade"/>
        <w:tblW w:w="10916" w:type="dxa"/>
        <w:tblInd w:w="-851" w:type="dxa"/>
        <w:tblLook w:val="04A0" w:firstRow="1" w:lastRow="0" w:firstColumn="1" w:lastColumn="0" w:noHBand="0" w:noVBand="1"/>
      </w:tblPr>
      <w:tblGrid>
        <w:gridCol w:w="10916"/>
      </w:tblGrid>
      <w:tr w:rsidR="007F6149" w:rsidTr="007F6149">
        <w:tc>
          <w:tcPr>
            <w:tcW w:w="10916" w:type="dxa"/>
            <w:tcBorders>
              <w:top w:val="single" w:sz="18" w:space="0" w:color="auto"/>
              <w:left w:val="nil"/>
              <w:bottom w:val="nil"/>
              <w:right w:val="nil"/>
            </w:tcBorders>
          </w:tcPr>
          <w:p w:rsidR="007F6149" w:rsidRDefault="007F6149" w:rsidP="00081283">
            <w:pPr>
              <w:spacing w:after="200" w:line="276" w:lineRule="auto"/>
              <w:jc w:val="center"/>
              <w:rPr>
                <w:rFonts w:ascii="Arial" w:hAnsi="Arial" w:cs="Arial"/>
                <w:b/>
                <w:sz w:val="20"/>
                <w:szCs w:val="20"/>
              </w:rPr>
            </w:pPr>
          </w:p>
        </w:tc>
      </w:tr>
    </w:tbl>
    <w:p w:rsidR="00081283" w:rsidRPr="007F6149" w:rsidRDefault="00081283" w:rsidP="007F6149">
      <w:pPr>
        <w:overflowPunct w:val="0"/>
        <w:autoSpaceDE w:val="0"/>
        <w:autoSpaceDN w:val="0"/>
        <w:adjustRightInd w:val="0"/>
        <w:spacing w:line="360" w:lineRule="auto"/>
        <w:ind w:left="-851" w:right="-995"/>
        <w:jc w:val="center"/>
        <w:textAlignment w:val="baseline"/>
        <w:outlineLvl w:val="7"/>
        <w:rPr>
          <w:rFonts w:ascii="Arial" w:hAnsi="Arial" w:cs="Arial"/>
          <w:i/>
          <w:sz w:val="20"/>
          <w:szCs w:val="20"/>
        </w:rPr>
      </w:pPr>
      <w:r w:rsidRPr="007F6149">
        <w:rPr>
          <w:rFonts w:ascii="Arial" w:hAnsi="Arial" w:cs="Arial"/>
          <w:i/>
          <w:sz w:val="20"/>
          <w:szCs w:val="20"/>
        </w:rPr>
        <w:t>(CASO VENHA A SER VENCEDORA, APRESENTAR JUNTAMENTE COM A PROPOSTA CORRIGIDA</w:t>
      </w:r>
      <w:proofErr w:type="gramStart"/>
      <w:r w:rsidRPr="007F6149">
        <w:rPr>
          <w:rFonts w:ascii="Arial" w:hAnsi="Arial" w:cs="Arial"/>
          <w:i/>
          <w:sz w:val="20"/>
          <w:szCs w:val="20"/>
        </w:rPr>
        <w:t>)</w:t>
      </w:r>
      <w:proofErr w:type="gramEnd"/>
    </w:p>
    <w:p w:rsidR="00081283" w:rsidRDefault="00081283" w:rsidP="007F6149">
      <w:pPr>
        <w:overflowPunct w:val="0"/>
        <w:autoSpaceDE w:val="0"/>
        <w:autoSpaceDN w:val="0"/>
        <w:adjustRightInd w:val="0"/>
        <w:spacing w:line="360" w:lineRule="auto"/>
        <w:ind w:left="-851" w:right="-995"/>
        <w:jc w:val="both"/>
        <w:textAlignment w:val="baseline"/>
        <w:outlineLvl w:val="7"/>
        <w:rPr>
          <w:rFonts w:ascii="Arial" w:hAnsi="Arial" w:cs="Arial"/>
          <w:bCs/>
          <w:iCs/>
          <w:sz w:val="20"/>
          <w:szCs w:val="20"/>
        </w:rPr>
      </w:pPr>
    </w:p>
    <w:p w:rsidR="00081283" w:rsidRPr="006C5F52" w:rsidRDefault="00081283" w:rsidP="007F6149">
      <w:pPr>
        <w:overflowPunct w:val="0"/>
        <w:autoSpaceDE w:val="0"/>
        <w:autoSpaceDN w:val="0"/>
        <w:adjustRightInd w:val="0"/>
        <w:spacing w:line="360" w:lineRule="auto"/>
        <w:ind w:left="-851" w:right="-995"/>
        <w:jc w:val="both"/>
        <w:textAlignment w:val="baseline"/>
        <w:rPr>
          <w:rFonts w:ascii="Arial" w:hAnsi="Arial" w:cs="Arial"/>
          <w:b/>
          <w:bCs/>
          <w:sz w:val="20"/>
          <w:szCs w:val="20"/>
          <w:u w:val="dash"/>
        </w:rPr>
      </w:pPr>
      <w:r w:rsidRPr="006C5F52">
        <w:rPr>
          <w:rFonts w:ascii="Arial" w:hAnsi="Arial" w:cs="Arial"/>
          <w:b/>
          <w:bCs/>
          <w:sz w:val="20"/>
          <w:szCs w:val="20"/>
          <w:u w:val="dash"/>
        </w:rPr>
        <w:t xml:space="preserve">PREGÃO ELETRONICO Nº </w:t>
      </w:r>
      <w:r w:rsidR="000976EC">
        <w:rPr>
          <w:rFonts w:ascii="Arial" w:hAnsi="Arial" w:cs="Arial"/>
          <w:b/>
          <w:bCs/>
          <w:sz w:val="20"/>
          <w:szCs w:val="20"/>
          <w:u w:val="dash"/>
        </w:rPr>
        <w:t>83</w:t>
      </w:r>
      <w:r w:rsidR="002F0DCD" w:rsidRPr="006C5F52">
        <w:rPr>
          <w:rFonts w:ascii="Arial" w:hAnsi="Arial" w:cs="Arial"/>
          <w:b/>
          <w:bCs/>
          <w:sz w:val="20"/>
          <w:szCs w:val="20"/>
          <w:u w:val="dash"/>
        </w:rPr>
        <w:t>/2019</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sidRPr="006C5F52">
        <w:rPr>
          <w:rFonts w:ascii="Arial" w:hAnsi="Arial" w:cs="Arial"/>
          <w:b/>
          <w:i/>
          <w:sz w:val="20"/>
          <w:szCs w:val="20"/>
          <w:u w:val="dash"/>
        </w:rPr>
        <w:t xml:space="preserve">Apresentamos nossa proposta corrigida do Pregão Eletrônico nº </w:t>
      </w:r>
      <w:r w:rsidR="000976EC">
        <w:rPr>
          <w:rFonts w:ascii="Arial" w:hAnsi="Arial" w:cs="Arial"/>
          <w:b/>
          <w:i/>
          <w:sz w:val="20"/>
          <w:szCs w:val="20"/>
          <w:u w:val="dash"/>
        </w:rPr>
        <w:t>83</w:t>
      </w:r>
      <w:r w:rsidR="002F0DCD" w:rsidRPr="006C5F52">
        <w:rPr>
          <w:rFonts w:ascii="Arial" w:hAnsi="Arial" w:cs="Arial"/>
          <w:b/>
          <w:i/>
          <w:sz w:val="20"/>
          <w:szCs w:val="20"/>
          <w:u w:val="dash"/>
        </w:rPr>
        <w:t>/2019</w:t>
      </w:r>
      <w:r>
        <w:rPr>
          <w:rFonts w:ascii="Arial" w:hAnsi="Arial" w:cs="Arial"/>
          <w:sz w:val="20"/>
          <w:szCs w:val="20"/>
        </w:rPr>
        <w:t>, acatando todas as estipulações consignadas no respectivo Edital e seus anexos.</w:t>
      </w:r>
    </w:p>
    <w:p w:rsidR="00081283" w:rsidRPr="002F0DCD" w:rsidRDefault="00081283" w:rsidP="007F6149">
      <w:pPr>
        <w:overflowPunct w:val="0"/>
        <w:autoSpaceDE w:val="0"/>
        <w:autoSpaceDN w:val="0"/>
        <w:adjustRightInd w:val="0"/>
        <w:spacing w:line="360" w:lineRule="auto"/>
        <w:ind w:left="-851" w:right="-995"/>
        <w:jc w:val="both"/>
        <w:textAlignment w:val="baseline"/>
        <w:rPr>
          <w:rFonts w:ascii="Arial" w:hAnsi="Arial" w:cs="Arial"/>
          <w:b/>
          <w:bCs/>
          <w:sz w:val="20"/>
          <w:szCs w:val="20"/>
        </w:rPr>
      </w:pPr>
      <w:r w:rsidRPr="002F0DCD">
        <w:rPr>
          <w:rFonts w:ascii="Arial" w:hAnsi="Arial" w:cs="Arial"/>
          <w:b/>
          <w:bCs/>
          <w:sz w:val="20"/>
          <w:szCs w:val="20"/>
        </w:rPr>
        <w:t>1. IDENTIFICAÇÃO DO CONCORRENTE:</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NOME DA EMPRESA:</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CNPJ e INSCRIÇÃO ESTADUAL:</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REPRESENTANTE e CARGO:</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CARTEIRA DE IDENTIDADE e CPF:</w:t>
      </w:r>
    </w:p>
    <w:p w:rsidR="00081283" w:rsidRPr="00967769"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sidRPr="00967769">
        <w:rPr>
          <w:rFonts w:ascii="Arial" w:hAnsi="Arial" w:cs="Arial"/>
          <w:sz w:val="20"/>
          <w:szCs w:val="20"/>
        </w:rPr>
        <w:t xml:space="preserve">ENDEREÇO </w:t>
      </w:r>
      <w:r w:rsidR="007F6149" w:rsidRPr="00967769">
        <w:rPr>
          <w:rFonts w:ascii="Arial" w:hAnsi="Arial" w:cs="Arial"/>
          <w:sz w:val="20"/>
          <w:szCs w:val="20"/>
        </w:rPr>
        <w:t>COMPLETO e</w:t>
      </w:r>
      <w:r w:rsidRPr="00967769">
        <w:rPr>
          <w:rFonts w:ascii="Arial" w:hAnsi="Arial" w:cs="Arial"/>
          <w:sz w:val="20"/>
          <w:szCs w:val="20"/>
        </w:rPr>
        <w:t xml:space="preserve"> TELEFONE:</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AGÊNCIA e Nº DA CONTA BANCÁRIA</w:t>
      </w:r>
    </w:p>
    <w:p w:rsidR="002F0DCD" w:rsidRDefault="002F0DCD"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Pr="002F0DCD" w:rsidRDefault="00081283" w:rsidP="007F6149">
      <w:pPr>
        <w:overflowPunct w:val="0"/>
        <w:autoSpaceDE w:val="0"/>
        <w:autoSpaceDN w:val="0"/>
        <w:adjustRightInd w:val="0"/>
        <w:spacing w:line="360" w:lineRule="auto"/>
        <w:ind w:left="-851" w:right="-995"/>
        <w:jc w:val="both"/>
        <w:textAlignment w:val="baseline"/>
        <w:rPr>
          <w:rFonts w:ascii="Arial" w:hAnsi="Arial" w:cs="Arial"/>
          <w:b/>
          <w:bCs/>
          <w:sz w:val="20"/>
          <w:szCs w:val="20"/>
        </w:rPr>
      </w:pPr>
      <w:r w:rsidRPr="002F0DCD">
        <w:rPr>
          <w:rFonts w:ascii="Arial" w:hAnsi="Arial" w:cs="Arial"/>
          <w:b/>
          <w:bCs/>
          <w:sz w:val="20"/>
          <w:szCs w:val="20"/>
        </w:rPr>
        <w:t>2.  PREÇO (READEQUADO AO LANCE VENCEDOR)</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r>
        <w:rPr>
          <w:rFonts w:ascii="Arial" w:hAnsi="Arial" w:cs="Arial"/>
          <w:sz w:val="20"/>
          <w:szCs w:val="20"/>
        </w:rPr>
        <w:t xml:space="preserve">Deverá ser cotado, </w:t>
      </w:r>
      <w:r>
        <w:rPr>
          <w:rFonts w:ascii="Arial" w:hAnsi="Arial" w:cs="Arial"/>
          <w:sz w:val="20"/>
          <w:szCs w:val="20"/>
          <w:u w:val="single"/>
        </w:rPr>
        <w:t>preço unitário e total por item</w:t>
      </w:r>
      <w:r>
        <w:rPr>
          <w:rFonts w:ascii="Arial" w:hAnsi="Arial" w:cs="Arial"/>
          <w:sz w:val="20"/>
          <w:szCs w:val="20"/>
        </w:rPr>
        <w:t>, de acordo com o Anexo 01 do Edital.</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sz w:val="20"/>
          <w:szCs w:val="20"/>
        </w:rPr>
      </w:pPr>
    </w:p>
    <w:p w:rsidR="00081283" w:rsidRDefault="00081283" w:rsidP="007F6149">
      <w:pPr>
        <w:overflowPunct w:val="0"/>
        <w:autoSpaceDE w:val="0"/>
        <w:autoSpaceDN w:val="0"/>
        <w:adjustRightInd w:val="0"/>
        <w:spacing w:line="360" w:lineRule="auto"/>
        <w:ind w:left="-851" w:right="-995"/>
        <w:jc w:val="both"/>
        <w:textAlignment w:val="baseline"/>
        <w:outlineLvl w:val="7"/>
        <w:rPr>
          <w:rFonts w:ascii="Arial" w:hAnsi="Arial" w:cs="Arial"/>
          <w:sz w:val="20"/>
          <w:szCs w:val="20"/>
        </w:rPr>
      </w:pPr>
      <w:r>
        <w:rPr>
          <w:rFonts w:ascii="Arial" w:hAnsi="Arial" w:cs="Arial"/>
          <w:bCs/>
          <w:iCs/>
          <w:sz w:val="20"/>
          <w:szCs w:val="20"/>
        </w:rPr>
        <w:t xml:space="preserve">VALIDADE DA PROPOSTA COMERCIAL: </w:t>
      </w:r>
      <w:r>
        <w:rPr>
          <w:rFonts w:ascii="Arial" w:hAnsi="Arial" w:cs="Arial"/>
          <w:sz w:val="20"/>
          <w:szCs w:val="20"/>
        </w:rPr>
        <w:t>60 (sessenta) dias contados a partir da data da sessão pública do Pregão.</w:t>
      </w:r>
    </w:p>
    <w:p w:rsidR="00081283" w:rsidRDefault="00081283" w:rsidP="007F6149">
      <w:pPr>
        <w:overflowPunct w:val="0"/>
        <w:autoSpaceDE w:val="0"/>
        <w:autoSpaceDN w:val="0"/>
        <w:adjustRightInd w:val="0"/>
        <w:spacing w:line="360" w:lineRule="auto"/>
        <w:ind w:left="-851" w:right="-995"/>
        <w:jc w:val="both"/>
        <w:textAlignment w:val="baseline"/>
        <w:outlineLvl w:val="7"/>
        <w:rPr>
          <w:rFonts w:ascii="Arial" w:hAnsi="Arial" w:cs="Arial"/>
          <w:bCs/>
          <w:iCs/>
          <w:caps/>
          <w:sz w:val="20"/>
          <w:szCs w:val="20"/>
        </w:rPr>
      </w:pPr>
    </w:p>
    <w:p w:rsidR="00081283" w:rsidRDefault="00081283" w:rsidP="007F6149">
      <w:pPr>
        <w:overflowPunct w:val="0"/>
        <w:autoSpaceDE w:val="0"/>
        <w:autoSpaceDN w:val="0"/>
        <w:adjustRightInd w:val="0"/>
        <w:spacing w:line="360" w:lineRule="auto"/>
        <w:ind w:left="-851" w:right="-995"/>
        <w:jc w:val="both"/>
        <w:textAlignment w:val="baseline"/>
        <w:outlineLvl w:val="7"/>
        <w:rPr>
          <w:rFonts w:ascii="Arial" w:hAnsi="Arial" w:cs="Arial"/>
          <w:bCs/>
          <w:iCs/>
          <w:caps/>
          <w:sz w:val="20"/>
          <w:szCs w:val="20"/>
        </w:rPr>
      </w:pPr>
      <w:r>
        <w:rPr>
          <w:rFonts w:ascii="Arial" w:hAnsi="Arial" w:cs="Arial"/>
          <w:bCs/>
          <w:iCs/>
          <w:caps/>
          <w:sz w:val="20"/>
          <w:szCs w:val="20"/>
        </w:rPr>
        <w:t>local e data</w:t>
      </w:r>
    </w:p>
    <w:p w:rsidR="00081283" w:rsidRDefault="00081283" w:rsidP="007F6149">
      <w:pPr>
        <w:overflowPunct w:val="0"/>
        <w:autoSpaceDE w:val="0"/>
        <w:autoSpaceDN w:val="0"/>
        <w:adjustRightInd w:val="0"/>
        <w:spacing w:line="360" w:lineRule="auto"/>
        <w:ind w:left="-851" w:right="-995"/>
        <w:jc w:val="both"/>
        <w:textAlignment w:val="baseline"/>
        <w:rPr>
          <w:rFonts w:ascii="Arial" w:hAnsi="Arial" w:cs="Arial"/>
          <w:caps/>
          <w:sz w:val="20"/>
          <w:szCs w:val="20"/>
        </w:rPr>
      </w:pPr>
      <w:r>
        <w:rPr>
          <w:rFonts w:ascii="Arial" w:hAnsi="Arial" w:cs="Arial"/>
          <w:caps/>
          <w:sz w:val="20"/>
          <w:szCs w:val="20"/>
        </w:rPr>
        <w:t>NOME E assinatura DO REPRESENTANTE DA EMPRESA</w:t>
      </w:r>
    </w:p>
    <w:p w:rsidR="00081283" w:rsidRDefault="00081283" w:rsidP="00081283">
      <w:pPr>
        <w:overflowPunct w:val="0"/>
        <w:autoSpaceDE w:val="0"/>
        <w:autoSpaceDN w:val="0"/>
        <w:adjustRightInd w:val="0"/>
        <w:spacing w:line="360" w:lineRule="auto"/>
        <w:jc w:val="both"/>
        <w:textAlignment w:val="baseline"/>
        <w:rPr>
          <w:rFonts w:ascii="Arial" w:hAnsi="Arial" w:cs="Arial"/>
          <w:bCs/>
          <w:sz w:val="20"/>
          <w:szCs w:val="20"/>
          <w:u w:val="single"/>
        </w:rPr>
      </w:pPr>
    </w:p>
    <w:p w:rsidR="00081283" w:rsidRDefault="00081283" w:rsidP="00081283">
      <w:pPr>
        <w:overflowPunct w:val="0"/>
        <w:autoSpaceDE w:val="0"/>
        <w:autoSpaceDN w:val="0"/>
        <w:adjustRightInd w:val="0"/>
        <w:spacing w:line="360" w:lineRule="auto"/>
        <w:jc w:val="both"/>
        <w:textAlignment w:val="baseline"/>
        <w:rPr>
          <w:rFonts w:ascii="Arial" w:hAnsi="Arial" w:cs="Arial"/>
          <w:bCs/>
          <w:sz w:val="20"/>
          <w:szCs w:val="20"/>
          <w:u w:val="single"/>
        </w:rPr>
      </w:pPr>
    </w:p>
    <w:p w:rsidR="00081283" w:rsidRDefault="00081283" w:rsidP="00081283">
      <w:pPr>
        <w:overflowPunct w:val="0"/>
        <w:autoSpaceDE w:val="0"/>
        <w:autoSpaceDN w:val="0"/>
        <w:adjustRightInd w:val="0"/>
        <w:spacing w:before="240" w:after="60" w:line="360" w:lineRule="auto"/>
        <w:jc w:val="both"/>
        <w:textAlignment w:val="baseline"/>
        <w:outlineLvl w:val="7"/>
        <w:rPr>
          <w:rFonts w:ascii="Arial" w:hAnsi="Arial" w:cs="Arial"/>
          <w:bCs/>
          <w:iCs/>
          <w:caps/>
          <w:sz w:val="20"/>
          <w:szCs w:val="20"/>
        </w:rPr>
      </w:pPr>
    </w:p>
    <w:p w:rsidR="007F6149" w:rsidRDefault="00081283" w:rsidP="00081283">
      <w:pPr>
        <w:overflowPunct w:val="0"/>
        <w:autoSpaceDE w:val="0"/>
        <w:autoSpaceDN w:val="0"/>
        <w:adjustRightInd w:val="0"/>
        <w:spacing w:before="240" w:after="60" w:line="360" w:lineRule="auto"/>
        <w:jc w:val="center"/>
        <w:textAlignment w:val="baseline"/>
        <w:outlineLvl w:val="7"/>
        <w:rPr>
          <w:rFonts w:ascii="Arial" w:hAnsi="Arial" w:cs="Arial"/>
          <w:bCs/>
          <w:iCs/>
          <w:caps/>
          <w:sz w:val="20"/>
          <w:szCs w:val="20"/>
        </w:rPr>
      </w:pPr>
      <w:r>
        <w:rPr>
          <w:rFonts w:ascii="Arial" w:hAnsi="Arial" w:cs="Arial"/>
          <w:bCs/>
          <w:iCs/>
          <w:caps/>
          <w:sz w:val="20"/>
          <w:szCs w:val="20"/>
        </w:rPr>
        <w:br w:type="page"/>
      </w:r>
    </w:p>
    <w:tbl>
      <w:tblPr>
        <w:tblStyle w:val="Tabelacomgrade"/>
        <w:tblW w:w="10916" w:type="dxa"/>
        <w:tblInd w:w="-851" w:type="dxa"/>
        <w:tblLook w:val="04A0" w:firstRow="1" w:lastRow="0" w:firstColumn="1" w:lastColumn="0" w:noHBand="0" w:noVBand="1"/>
      </w:tblPr>
      <w:tblGrid>
        <w:gridCol w:w="10916"/>
      </w:tblGrid>
      <w:tr w:rsidR="007F6149" w:rsidTr="007F6149">
        <w:tc>
          <w:tcPr>
            <w:tcW w:w="10916" w:type="dxa"/>
            <w:tcBorders>
              <w:top w:val="single" w:sz="18" w:space="0" w:color="auto"/>
              <w:left w:val="nil"/>
              <w:bottom w:val="nil"/>
              <w:right w:val="nil"/>
            </w:tcBorders>
          </w:tcPr>
          <w:p w:rsidR="007F6149" w:rsidRDefault="007F6149" w:rsidP="007F6149">
            <w:pPr>
              <w:overflowPunct w:val="0"/>
              <w:autoSpaceDE w:val="0"/>
              <w:autoSpaceDN w:val="0"/>
              <w:adjustRightInd w:val="0"/>
              <w:spacing w:before="240" w:after="60" w:line="360" w:lineRule="auto"/>
              <w:textAlignment w:val="baseline"/>
              <w:outlineLvl w:val="7"/>
              <w:rPr>
                <w:rFonts w:ascii="Arial" w:hAnsi="Arial" w:cs="Arial"/>
                <w:bCs/>
                <w:iCs/>
                <w:caps/>
                <w:sz w:val="20"/>
                <w:szCs w:val="20"/>
              </w:rPr>
            </w:pPr>
          </w:p>
        </w:tc>
      </w:tr>
    </w:tbl>
    <w:p w:rsidR="00081283" w:rsidRDefault="00081283" w:rsidP="007F6149">
      <w:pPr>
        <w:overflowPunct w:val="0"/>
        <w:autoSpaceDE w:val="0"/>
        <w:autoSpaceDN w:val="0"/>
        <w:adjustRightInd w:val="0"/>
        <w:spacing w:before="240" w:after="60" w:line="360" w:lineRule="auto"/>
        <w:jc w:val="center"/>
        <w:textAlignment w:val="baseline"/>
        <w:outlineLvl w:val="7"/>
        <w:rPr>
          <w:rFonts w:ascii="Arial" w:hAnsi="Arial" w:cs="Arial"/>
          <w:b/>
          <w:bCs/>
          <w:iCs/>
          <w:caps/>
          <w:sz w:val="20"/>
          <w:szCs w:val="20"/>
        </w:rPr>
      </w:pPr>
      <w:r>
        <w:rPr>
          <w:rFonts w:ascii="Arial" w:hAnsi="Arial" w:cs="Arial"/>
          <w:b/>
          <w:bCs/>
          <w:iCs/>
          <w:caps/>
          <w:sz w:val="20"/>
          <w:szCs w:val="20"/>
        </w:rPr>
        <w:t>anexo 04 (A)</w:t>
      </w:r>
    </w:p>
    <w:tbl>
      <w:tblPr>
        <w:tblStyle w:val="Tabelacomgrade"/>
        <w:tblW w:w="10916" w:type="dxa"/>
        <w:tblInd w:w="-851" w:type="dxa"/>
        <w:tblLook w:val="04A0" w:firstRow="1" w:lastRow="0" w:firstColumn="1" w:lastColumn="0" w:noHBand="0" w:noVBand="1"/>
      </w:tblPr>
      <w:tblGrid>
        <w:gridCol w:w="10916"/>
      </w:tblGrid>
      <w:tr w:rsidR="007F6149" w:rsidTr="007F6149">
        <w:tc>
          <w:tcPr>
            <w:tcW w:w="10916" w:type="dxa"/>
            <w:tcBorders>
              <w:top w:val="single" w:sz="18" w:space="0" w:color="auto"/>
              <w:left w:val="nil"/>
              <w:bottom w:val="nil"/>
              <w:right w:val="nil"/>
            </w:tcBorders>
          </w:tcPr>
          <w:p w:rsidR="007F6149" w:rsidRDefault="007F6149" w:rsidP="007F6149">
            <w:pPr>
              <w:overflowPunct w:val="0"/>
              <w:autoSpaceDE w:val="0"/>
              <w:autoSpaceDN w:val="0"/>
              <w:adjustRightInd w:val="0"/>
              <w:spacing w:before="240" w:after="60" w:line="360" w:lineRule="auto"/>
              <w:jc w:val="center"/>
              <w:textAlignment w:val="baseline"/>
              <w:outlineLvl w:val="7"/>
              <w:rPr>
                <w:rFonts w:ascii="Arial" w:hAnsi="Arial" w:cs="Arial"/>
                <w:b/>
                <w:bCs/>
                <w:iCs/>
                <w:caps/>
                <w:sz w:val="20"/>
                <w:szCs w:val="20"/>
              </w:rPr>
            </w:pPr>
          </w:p>
        </w:tc>
      </w:tr>
    </w:tbl>
    <w:p w:rsidR="00081283" w:rsidRDefault="00081283" w:rsidP="007F6149">
      <w:pPr>
        <w:spacing w:line="360" w:lineRule="auto"/>
        <w:ind w:left="-851" w:right="-995"/>
        <w:jc w:val="both"/>
        <w:rPr>
          <w:rFonts w:ascii="Arial" w:hAnsi="Arial" w:cs="Arial"/>
          <w:b/>
          <w:bCs/>
          <w:sz w:val="20"/>
          <w:szCs w:val="20"/>
        </w:rPr>
      </w:pPr>
      <w:r w:rsidRPr="0064607E">
        <w:rPr>
          <w:rFonts w:ascii="Arial" w:hAnsi="Arial" w:cs="Arial"/>
          <w:b/>
          <w:bCs/>
          <w:sz w:val="20"/>
          <w:szCs w:val="20"/>
        </w:rPr>
        <w:t>TERMO DE ADESÃO AO SISTEMA DE PREGÃO ELETRÔNICO DA (BLL) BOLSA DE LICITAÇÕES E LEILÕES DO BRASIL E DE INTERMEDIAÇÃO DE OPERAÇÕES.</w:t>
      </w:r>
    </w:p>
    <w:p w:rsidR="006C53FA" w:rsidRPr="0064607E" w:rsidRDefault="006C53FA" w:rsidP="007F6149">
      <w:pPr>
        <w:spacing w:line="360" w:lineRule="auto"/>
        <w:ind w:left="-851" w:right="-995"/>
        <w:jc w:val="both"/>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5"/>
        <w:gridCol w:w="4373"/>
      </w:tblGrid>
      <w:tr w:rsidR="00081283" w:rsidTr="007F6149">
        <w:trPr>
          <w:trHeight w:val="289"/>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rPr>
                <w:rFonts w:ascii="Arial" w:hAnsi="Arial" w:cs="Arial"/>
                <w:sz w:val="20"/>
                <w:szCs w:val="20"/>
                <w:highlight w:val="yellow"/>
              </w:rPr>
            </w:pPr>
            <w:r>
              <w:rPr>
                <w:rFonts w:ascii="Arial" w:hAnsi="Arial" w:cs="Arial"/>
                <w:sz w:val="20"/>
                <w:szCs w:val="20"/>
              </w:rPr>
              <w:t>Natureza do Licitante (Pessoa física ou jurídica)</w:t>
            </w:r>
          </w:p>
        </w:tc>
      </w:tr>
      <w:tr w:rsidR="00081283" w:rsidTr="007F6149">
        <w:trPr>
          <w:trHeight w:val="289"/>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proofErr w:type="gramStart"/>
            <w:r>
              <w:rPr>
                <w:rFonts w:ascii="Arial" w:hAnsi="Arial" w:cs="Arial"/>
                <w:sz w:val="20"/>
                <w:szCs w:val="20"/>
              </w:rPr>
              <w:t>Nome:</w:t>
            </w:r>
            <w:proofErr w:type="gramEnd"/>
            <w:r>
              <w:rPr>
                <w:rFonts w:ascii="Arial" w:hAnsi="Arial" w:cs="Arial"/>
                <w:sz w:val="20"/>
                <w:szCs w:val="20"/>
              </w:rPr>
              <w:t>(Razão Social)</w:t>
            </w:r>
          </w:p>
        </w:tc>
      </w:tr>
      <w:tr w:rsidR="00081283" w:rsidTr="007F6149">
        <w:trPr>
          <w:trHeight w:val="340"/>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Endereço:</w:t>
            </w:r>
          </w:p>
        </w:tc>
      </w:tr>
      <w:tr w:rsidR="00081283" w:rsidTr="007F6149">
        <w:trPr>
          <w:trHeight w:val="340"/>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Complemento</w:t>
            </w:r>
            <w:r w:rsidR="007F6149">
              <w:rPr>
                <w:rFonts w:ascii="Arial" w:hAnsi="Arial" w:cs="Arial"/>
                <w:sz w:val="20"/>
                <w:szCs w:val="20"/>
              </w:rPr>
              <w:t>:</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Bairro:</w:t>
            </w:r>
          </w:p>
        </w:tc>
      </w:tr>
      <w:tr w:rsidR="00081283" w:rsidTr="007F6149">
        <w:trPr>
          <w:trHeight w:val="19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Cidade:</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UF</w:t>
            </w:r>
            <w:r w:rsidR="007F6149">
              <w:rPr>
                <w:rFonts w:ascii="Arial" w:hAnsi="Arial" w:cs="Arial"/>
                <w:sz w:val="20"/>
                <w:szCs w:val="20"/>
              </w:rPr>
              <w:t>:</w:t>
            </w:r>
          </w:p>
        </w:tc>
      </w:tr>
      <w:tr w:rsidR="00081283" w:rsidTr="007F6149">
        <w:trPr>
          <w:trHeight w:val="19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CEP:</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CNPJ/CPF:</w:t>
            </w:r>
          </w:p>
        </w:tc>
      </w:tr>
      <w:tr w:rsidR="00081283" w:rsidTr="007F6149">
        <w:trPr>
          <w:trHeight w:val="17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Inscrição estadual:</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RG</w:t>
            </w:r>
            <w:r w:rsidR="007F6149">
              <w:rPr>
                <w:rFonts w:ascii="Arial" w:hAnsi="Arial" w:cs="Arial"/>
                <w:sz w:val="20"/>
                <w:szCs w:val="20"/>
              </w:rPr>
              <w:t>:</w:t>
            </w:r>
          </w:p>
        </w:tc>
      </w:tr>
      <w:tr w:rsidR="00081283" w:rsidTr="007F6149">
        <w:trPr>
          <w:trHeight w:val="17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Telefone comercial:</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Fax:</w:t>
            </w:r>
          </w:p>
        </w:tc>
      </w:tr>
      <w:tr w:rsidR="00081283" w:rsidTr="007F6149">
        <w:trPr>
          <w:trHeight w:val="17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Celular:</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E-mail:</w:t>
            </w:r>
          </w:p>
        </w:tc>
      </w:tr>
      <w:tr w:rsidR="00081283" w:rsidTr="007F6149">
        <w:trPr>
          <w:trHeight w:val="175"/>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Representante legal:</w:t>
            </w:r>
          </w:p>
        </w:tc>
      </w:tr>
      <w:tr w:rsidR="00081283" w:rsidTr="007F6149">
        <w:trPr>
          <w:trHeight w:val="175"/>
          <w:jc w:val="center"/>
        </w:trPr>
        <w:tc>
          <w:tcPr>
            <w:tcW w:w="4605"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Cargo:</w:t>
            </w:r>
          </w:p>
        </w:tc>
        <w:tc>
          <w:tcPr>
            <w:tcW w:w="437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Telefone:</w:t>
            </w:r>
          </w:p>
        </w:tc>
      </w:tr>
      <w:tr w:rsidR="00081283" w:rsidTr="007F6149">
        <w:trPr>
          <w:trHeight w:val="256"/>
          <w:jc w:val="center"/>
        </w:trPr>
        <w:tc>
          <w:tcPr>
            <w:tcW w:w="8978"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Ramo de Atividade:</w:t>
            </w:r>
          </w:p>
        </w:tc>
      </w:tr>
    </w:tbl>
    <w:p w:rsidR="00081283" w:rsidRDefault="00081283" w:rsidP="00081283">
      <w:pPr>
        <w:spacing w:line="360" w:lineRule="auto"/>
        <w:jc w:val="both"/>
        <w:rPr>
          <w:rFonts w:ascii="Arial" w:hAnsi="Arial" w:cs="Arial"/>
          <w:sz w:val="20"/>
          <w:szCs w:val="20"/>
        </w:rPr>
      </w:pPr>
    </w:p>
    <w:p w:rsidR="00081283" w:rsidRDefault="00081283" w:rsidP="007F6149">
      <w:pPr>
        <w:spacing w:line="360" w:lineRule="auto"/>
        <w:ind w:left="-851" w:right="-995"/>
        <w:jc w:val="both"/>
        <w:rPr>
          <w:rFonts w:ascii="Arial" w:hAnsi="Arial" w:cs="Arial"/>
          <w:sz w:val="20"/>
          <w:szCs w:val="20"/>
        </w:rPr>
      </w:pPr>
      <w:r>
        <w:rPr>
          <w:rFonts w:ascii="Arial" w:hAnsi="Arial" w:cs="Arial"/>
          <w:sz w:val="20"/>
          <w:szCs w:val="20"/>
        </w:rPr>
        <w:t>1. Por meio do presente Termo de Adesão, o Licitante acima qualificado manifesta sua adesão ao Regulamento do Sistema Eletrônico de Pregões Eletrônicos da Bolsa de Licitações e Leilões do Brasil, do qual declara ter pleno conhecimento, em conformidade com as disposições que seguem.</w:t>
      </w:r>
    </w:p>
    <w:p w:rsidR="00081283" w:rsidRDefault="00081283" w:rsidP="007F6149">
      <w:pPr>
        <w:spacing w:line="360" w:lineRule="auto"/>
        <w:ind w:left="-851" w:right="-995"/>
        <w:jc w:val="both"/>
        <w:rPr>
          <w:rFonts w:ascii="Arial" w:hAnsi="Arial" w:cs="Arial"/>
          <w:sz w:val="20"/>
          <w:szCs w:val="20"/>
        </w:rPr>
      </w:pPr>
      <w:r>
        <w:rPr>
          <w:rFonts w:ascii="Arial" w:hAnsi="Arial" w:cs="Arial"/>
          <w:sz w:val="20"/>
          <w:szCs w:val="20"/>
        </w:rPr>
        <w:t>2. São responsabilidades do Licitante:</w:t>
      </w:r>
    </w:p>
    <w:p w:rsidR="00081283" w:rsidRDefault="007F6149" w:rsidP="007F6149">
      <w:pPr>
        <w:tabs>
          <w:tab w:val="left" w:pos="360"/>
        </w:tabs>
        <w:spacing w:line="360" w:lineRule="auto"/>
        <w:jc w:val="both"/>
        <w:rPr>
          <w:rFonts w:ascii="Arial" w:hAnsi="Arial" w:cs="Arial"/>
          <w:sz w:val="20"/>
          <w:szCs w:val="20"/>
        </w:rPr>
      </w:pPr>
      <w:r>
        <w:rPr>
          <w:rFonts w:ascii="Arial" w:hAnsi="Arial" w:cs="Arial"/>
          <w:sz w:val="20"/>
          <w:szCs w:val="20"/>
        </w:rPr>
        <w:t>III</w:t>
      </w:r>
      <w:r w:rsidR="00081283">
        <w:rPr>
          <w:rFonts w:ascii="Arial" w:hAnsi="Arial" w:cs="Arial"/>
          <w:sz w:val="20"/>
          <w:szCs w:val="20"/>
        </w:rPr>
        <w:t>.</w:t>
      </w:r>
      <w:r w:rsidR="00081283">
        <w:rPr>
          <w:rFonts w:ascii="Arial" w:hAnsi="Arial" w:cs="Arial"/>
          <w:sz w:val="20"/>
          <w:szCs w:val="20"/>
        </w:rPr>
        <w:tab/>
        <w:t>tomar conhecimento de e cumprir todos os dispositivos constantes dos editais de negócios dos quais venha a participar;</w:t>
      </w:r>
    </w:p>
    <w:p w:rsidR="00081283" w:rsidRDefault="007F6149" w:rsidP="007F6149">
      <w:pPr>
        <w:tabs>
          <w:tab w:val="left" w:pos="360"/>
        </w:tabs>
        <w:spacing w:line="360" w:lineRule="auto"/>
        <w:jc w:val="both"/>
        <w:rPr>
          <w:rFonts w:ascii="Arial" w:hAnsi="Arial" w:cs="Arial"/>
          <w:sz w:val="20"/>
          <w:szCs w:val="20"/>
        </w:rPr>
      </w:pPr>
      <w:r>
        <w:rPr>
          <w:rFonts w:ascii="Arial" w:hAnsi="Arial" w:cs="Arial"/>
          <w:sz w:val="20"/>
          <w:szCs w:val="20"/>
        </w:rPr>
        <w:t>II</w:t>
      </w:r>
      <w:r w:rsidR="00081283">
        <w:rPr>
          <w:rFonts w:ascii="Arial" w:hAnsi="Arial" w:cs="Arial"/>
          <w:sz w:val="20"/>
          <w:szCs w:val="20"/>
        </w:rPr>
        <w:t>.</w:t>
      </w:r>
      <w:r w:rsidR="00081283">
        <w:rPr>
          <w:rFonts w:ascii="Arial" w:hAnsi="Arial" w:cs="Arial"/>
          <w:sz w:val="20"/>
          <w:szCs w:val="20"/>
        </w:rPr>
        <w:tab/>
        <w:t>observar e cumprir a regularidade fiscal, apresentando a documentação exigida nos editais para fins de habilitação nas licitações em que for vencedor;</w:t>
      </w:r>
    </w:p>
    <w:p w:rsidR="00081283" w:rsidRPr="007F6149" w:rsidRDefault="00081283" w:rsidP="007F6149">
      <w:pPr>
        <w:pStyle w:val="PargrafodaLista"/>
        <w:numPr>
          <w:ilvl w:val="0"/>
          <w:numId w:val="13"/>
        </w:numPr>
        <w:tabs>
          <w:tab w:val="left" w:pos="360"/>
        </w:tabs>
        <w:spacing w:line="360" w:lineRule="auto"/>
        <w:ind w:left="142" w:hanging="87"/>
        <w:jc w:val="both"/>
        <w:rPr>
          <w:rFonts w:ascii="Arial" w:hAnsi="Arial" w:cs="Arial"/>
          <w:bCs/>
          <w:sz w:val="20"/>
          <w:szCs w:val="20"/>
        </w:rPr>
      </w:pPr>
      <w:proofErr w:type="gramStart"/>
      <w:r w:rsidRPr="007F6149">
        <w:rPr>
          <w:rFonts w:ascii="Arial" w:hAnsi="Arial" w:cs="Arial"/>
          <w:sz w:val="20"/>
          <w:szCs w:val="20"/>
        </w:rPr>
        <w:t>observar</w:t>
      </w:r>
      <w:proofErr w:type="gramEnd"/>
      <w:r w:rsidRPr="007F6149">
        <w:rPr>
          <w:rFonts w:ascii="Arial" w:hAnsi="Arial" w:cs="Arial"/>
          <w:sz w:val="20"/>
          <w:szCs w:val="20"/>
        </w:rPr>
        <w:t xml:space="preserve"> a legislação pertinente, bem como o disposto nos Estatutos Sociais e nas demais normas e regulamentos expedidos pela Bolsa de Licitações e Leilões do Brasil, dos quais declara ter pleno conhecimento;</w:t>
      </w:r>
    </w:p>
    <w:p w:rsidR="00081283" w:rsidRDefault="00081283" w:rsidP="007F6149">
      <w:pPr>
        <w:pStyle w:val="WW-Corpodetexto3"/>
        <w:numPr>
          <w:ilvl w:val="0"/>
          <w:numId w:val="13"/>
        </w:numPr>
        <w:tabs>
          <w:tab w:val="left" w:pos="360"/>
        </w:tabs>
        <w:spacing w:line="360" w:lineRule="auto"/>
        <w:ind w:left="142" w:hanging="87"/>
        <w:rPr>
          <w:rFonts w:ascii="Arial" w:hAnsi="Arial" w:cs="Arial"/>
          <w:sz w:val="20"/>
          <w:lang w:eastAsia="pt-BR"/>
        </w:rPr>
      </w:pPr>
      <w:proofErr w:type="gramStart"/>
      <w:r>
        <w:rPr>
          <w:rFonts w:ascii="Arial" w:hAnsi="Arial" w:cs="Arial"/>
          <w:sz w:val="20"/>
          <w:lang w:eastAsia="pt-BR"/>
        </w:rPr>
        <w:t>designar</w:t>
      </w:r>
      <w:proofErr w:type="gramEnd"/>
      <w:r>
        <w:rPr>
          <w:rFonts w:ascii="Arial" w:hAnsi="Arial" w:cs="Arial"/>
          <w:sz w:val="20"/>
          <w:lang w:eastAsia="pt-BR"/>
        </w:rPr>
        <w:t xml:space="preserve"> pessoa responsável para operar o Sistema Eletrônico de Licitações, conforme Anexo I; e</w:t>
      </w:r>
    </w:p>
    <w:p w:rsidR="00081283" w:rsidRDefault="00081283" w:rsidP="007F6149">
      <w:pPr>
        <w:numPr>
          <w:ilvl w:val="0"/>
          <w:numId w:val="13"/>
        </w:numPr>
        <w:tabs>
          <w:tab w:val="left" w:pos="360"/>
        </w:tabs>
        <w:spacing w:line="360" w:lineRule="auto"/>
        <w:ind w:left="142" w:hanging="87"/>
        <w:jc w:val="both"/>
        <w:rPr>
          <w:rFonts w:ascii="Arial" w:hAnsi="Arial" w:cs="Arial"/>
          <w:bCs/>
          <w:sz w:val="20"/>
          <w:szCs w:val="20"/>
        </w:rPr>
      </w:pPr>
      <w:proofErr w:type="gramStart"/>
      <w:r>
        <w:rPr>
          <w:rFonts w:ascii="Arial" w:hAnsi="Arial" w:cs="Arial"/>
          <w:sz w:val="20"/>
          <w:szCs w:val="20"/>
        </w:rPr>
        <w:t>pagar</w:t>
      </w:r>
      <w:proofErr w:type="gramEnd"/>
      <w:r>
        <w:rPr>
          <w:rFonts w:ascii="Arial" w:hAnsi="Arial" w:cs="Arial"/>
          <w:sz w:val="20"/>
          <w:szCs w:val="20"/>
        </w:rPr>
        <w:t xml:space="preserve"> a taxa pela utilização do Sistema Eletrônico de Licitações.</w:t>
      </w:r>
    </w:p>
    <w:p w:rsidR="00081283" w:rsidRDefault="00081283" w:rsidP="007F6149">
      <w:pPr>
        <w:spacing w:line="360" w:lineRule="auto"/>
        <w:ind w:left="-851" w:right="-995"/>
        <w:jc w:val="both"/>
        <w:rPr>
          <w:rFonts w:ascii="Arial" w:hAnsi="Arial" w:cs="Arial"/>
          <w:strike/>
          <w:sz w:val="20"/>
          <w:szCs w:val="20"/>
        </w:rPr>
      </w:pPr>
      <w:r>
        <w:rPr>
          <w:rFonts w:ascii="Arial" w:hAnsi="Arial" w:cs="Arial"/>
          <w:sz w:val="20"/>
          <w:szCs w:val="20"/>
        </w:rPr>
        <w:lastRenderedPageBreak/>
        <w:t>3. O Licitante reconhece que a utilização do sistema eletrônico de negociação implica o pagamento de taxas de utilização</w:t>
      </w:r>
      <w:r>
        <w:rPr>
          <w:rFonts w:ascii="Arial" w:hAnsi="Arial" w:cs="Arial"/>
          <w:bCs/>
          <w:sz w:val="20"/>
          <w:szCs w:val="20"/>
        </w:rPr>
        <w:t xml:space="preserve">, conforme previsto no </w:t>
      </w:r>
      <w:r>
        <w:rPr>
          <w:rFonts w:ascii="Arial" w:hAnsi="Arial" w:cs="Arial"/>
          <w:sz w:val="20"/>
          <w:szCs w:val="20"/>
        </w:rPr>
        <w:t>Anexo IV do Regulamento Sistema Eletrônico de Licitações da Bolsa de Licitações e Leilões do Brasil</w:t>
      </w:r>
      <w:r>
        <w:rPr>
          <w:rFonts w:ascii="Arial" w:hAnsi="Arial" w:cs="Arial"/>
          <w:bCs/>
          <w:sz w:val="20"/>
          <w:szCs w:val="20"/>
        </w:rPr>
        <w:t xml:space="preserve">. </w:t>
      </w:r>
    </w:p>
    <w:p w:rsidR="00081283" w:rsidRDefault="00081283" w:rsidP="007F6149">
      <w:pPr>
        <w:spacing w:line="360" w:lineRule="auto"/>
        <w:ind w:left="-851" w:right="-995"/>
        <w:jc w:val="both"/>
        <w:rPr>
          <w:rFonts w:ascii="Arial" w:hAnsi="Arial" w:cs="Arial"/>
          <w:sz w:val="20"/>
          <w:szCs w:val="20"/>
        </w:rPr>
      </w:pPr>
      <w:r>
        <w:rPr>
          <w:rFonts w:ascii="Arial" w:hAnsi="Arial" w:cs="Arial"/>
          <w:sz w:val="20"/>
          <w:szCs w:val="20"/>
        </w:rPr>
        <w:t xml:space="preserve">4. O Licitante autoriza a Bolsa de Licitações e Leilões a expedir boleto de cobrança bancária referente às taxas de utilização ora referidas, nos prazos e condições </w:t>
      </w:r>
      <w:proofErr w:type="gramStart"/>
      <w:r>
        <w:rPr>
          <w:rFonts w:ascii="Arial" w:hAnsi="Arial" w:cs="Arial"/>
          <w:sz w:val="20"/>
          <w:szCs w:val="20"/>
        </w:rPr>
        <w:t>definidos no Anexo IV do Regulamento Sistema Eletrônico de Licitações da Bolsa de Licitações e Leilões</w:t>
      </w:r>
      <w:proofErr w:type="gramEnd"/>
      <w:r>
        <w:rPr>
          <w:rFonts w:ascii="Arial" w:hAnsi="Arial" w:cs="Arial"/>
          <w:sz w:val="20"/>
          <w:szCs w:val="20"/>
        </w:rPr>
        <w:t>.</w:t>
      </w:r>
      <w:r w:rsidR="007F6149">
        <w:rPr>
          <w:rFonts w:ascii="Arial" w:hAnsi="Arial" w:cs="Arial"/>
          <w:sz w:val="20"/>
          <w:szCs w:val="20"/>
        </w:rPr>
        <w:t xml:space="preserve">   </w:t>
      </w:r>
    </w:p>
    <w:p w:rsidR="00081283" w:rsidRDefault="00081283" w:rsidP="007F6149">
      <w:pPr>
        <w:spacing w:line="360" w:lineRule="auto"/>
        <w:ind w:left="-851" w:right="-995"/>
        <w:jc w:val="both"/>
        <w:rPr>
          <w:rFonts w:ascii="Arial" w:hAnsi="Arial" w:cs="Arial"/>
          <w:sz w:val="20"/>
          <w:szCs w:val="20"/>
        </w:rPr>
      </w:pPr>
      <w:r>
        <w:rPr>
          <w:rFonts w:ascii="Arial" w:hAnsi="Arial" w:cs="Arial"/>
          <w:sz w:val="20"/>
          <w:szCs w:val="20"/>
        </w:rPr>
        <w:t xml:space="preserve">5. </w:t>
      </w:r>
      <w:r>
        <w:rPr>
          <w:rFonts w:ascii="Arial" w:hAnsi="Arial" w:cs="Arial"/>
          <w:bCs/>
          <w:sz w:val="20"/>
          <w:szCs w:val="20"/>
        </w:rPr>
        <w:t>(cláusula facultativa – para caso de uso de corretoras)</w:t>
      </w:r>
      <w:r>
        <w:rPr>
          <w:rFonts w:ascii="Arial" w:hAnsi="Arial" w:cs="Arial"/>
          <w:sz w:val="20"/>
          <w:szCs w:val="20"/>
        </w:rPr>
        <w:t xml:space="preserve"> O Fornecedor/Comprador outorga plenos poderes à sociedade corretora abaixo qualificada, nos termos dos artigos 653 e seguintes do Código Civil Brasileiro, para o fim específico </w:t>
      </w:r>
      <w:r>
        <w:rPr>
          <w:rFonts w:ascii="Arial" w:hAnsi="Arial" w:cs="Arial"/>
          <w:bCs/>
          <w:sz w:val="20"/>
          <w:szCs w:val="20"/>
        </w:rPr>
        <w:t xml:space="preserve">de credenciá-lo e </w:t>
      </w:r>
      <w:r>
        <w:rPr>
          <w:rFonts w:ascii="Arial" w:hAnsi="Arial" w:cs="Arial"/>
          <w:sz w:val="20"/>
          <w:szCs w:val="20"/>
        </w:rPr>
        <w:t xml:space="preserve">representá-lo nos negócios de </w:t>
      </w:r>
      <w:proofErr w:type="gramStart"/>
      <w:r>
        <w:rPr>
          <w:rFonts w:ascii="Arial" w:hAnsi="Arial" w:cs="Arial"/>
          <w:sz w:val="20"/>
          <w:szCs w:val="20"/>
        </w:rPr>
        <w:t>seu interesse realizados por meio do Sistema Eletrônico de Licitações da Bolsa de Licitações e Leilões do Brasil, podendo a sociedade corretora</w:t>
      </w:r>
      <w:proofErr w:type="gramEnd"/>
      <w:r>
        <w:rPr>
          <w:rFonts w:ascii="Arial" w:hAnsi="Arial" w:cs="Arial"/>
          <w:sz w:val="20"/>
          <w:szCs w:val="20"/>
        </w:rPr>
        <w:t>, para tanto:</w:t>
      </w:r>
    </w:p>
    <w:p w:rsidR="00081283" w:rsidRDefault="00081283" w:rsidP="007F6149">
      <w:pPr>
        <w:tabs>
          <w:tab w:val="left" w:pos="480"/>
        </w:tabs>
        <w:spacing w:line="360" w:lineRule="auto"/>
        <w:ind w:left="142" w:right="-995"/>
        <w:jc w:val="both"/>
        <w:rPr>
          <w:rFonts w:ascii="Arial" w:hAnsi="Arial" w:cs="Arial"/>
          <w:sz w:val="20"/>
          <w:szCs w:val="20"/>
        </w:rPr>
      </w:pPr>
      <w:proofErr w:type="gramStart"/>
      <w:r>
        <w:rPr>
          <w:rFonts w:ascii="Arial" w:hAnsi="Arial" w:cs="Arial"/>
          <w:sz w:val="20"/>
          <w:szCs w:val="20"/>
        </w:rPr>
        <w:t>i</w:t>
      </w:r>
      <w:proofErr w:type="gramEnd"/>
      <w:r>
        <w:rPr>
          <w:rFonts w:ascii="Arial" w:hAnsi="Arial" w:cs="Arial"/>
          <w:sz w:val="20"/>
          <w:szCs w:val="20"/>
        </w:rPr>
        <w:t>.</w:t>
      </w:r>
      <w:r>
        <w:rPr>
          <w:rFonts w:ascii="Arial" w:hAnsi="Arial" w:cs="Arial"/>
          <w:sz w:val="20"/>
          <w:szCs w:val="20"/>
        </w:rPr>
        <w:tab/>
        <w:t>declarar que conhece e atende as condições de habilitação previstas no Edital;</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ii</w:t>
      </w:r>
      <w:proofErr w:type="spellEnd"/>
      <w:r>
        <w:rPr>
          <w:rFonts w:ascii="Arial" w:hAnsi="Arial" w:cs="Arial"/>
          <w:sz w:val="20"/>
          <w:szCs w:val="20"/>
        </w:rPr>
        <w:t xml:space="preserve">. </w:t>
      </w:r>
      <w:r>
        <w:rPr>
          <w:rFonts w:ascii="Arial" w:hAnsi="Arial" w:cs="Arial"/>
          <w:sz w:val="20"/>
          <w:szCs w:val="20"/>
        </w:rPr>
        <w:tab/>
      </w:r>
      <w:proofErr w:type="gramStart"/>
      <w:r>
        <w:rPr>
          <w:rFonts w:ascii="Arial" w:hAnsi="Arial" w:cs="Arial"/>
          <w:sz w:val="20"/>
          <w:szCs w:val="20"/>
        </w:rPr>
        <w:t>apresentar</w:t>
      </w:r>
      <w:proofErr w:type="gramEnd"/>
      <w:r>
        <w:rPr>
          <w:rFonts w:ascii="Arial" w:hAnsi="Arial" w:cs="Arial"/>
          <w:sz w:val="20"/>
          <w:szCs w:val="20"/>
        </w:rPr>
        <w:t xml:space="preserve"> lance de preço;</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iii</w:t>
      </w:r>
      <w:proofErr w:type="spellEnd"/>
      <w:r>
        <w:rPr>
          <w:rFonts w:ascii="Arial" w:hAnsi="Arial" w:cs="Arial"/>
          <w:sz w:val="20"/>
          <w:szCs w:val="20"/>
        </w:rPr>
        <w:t>.</w:t>
      </w:r>
      <w:r>
        <w:rPr>
          <w:rFonts w:ascii="Arial" w:hAnsi="Arial" w:cs="Arial"/>
          <w:sz w:val="20"/>
          <w:szCs w:val="20"/>
        </w:rPr>
        <w:tab/>
        <w:t>apresentar manifestação sobre os procedimentos adotados pelo pregoeiro;</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iv</w:t>
      </w:r>
      <w:proofErr w:type="spellEnd"/>
      <w:r>
        <w:rPr>
          <w:rFonts w:ascii="Arial" w:hAnsi="Arial" w:cs="Arial"/>
          <w:sz w:val="20"/>
          <w:szCs w:val="20"/>
        </w:rPr>
        <w:t>.</w:t>
      </w:r>
      <w:r>
        <w:rPr>
          <w:rFonts w:ascii="Arial" w:hAnsi="Arial" w:cs="Arial"/>
          <w:sz w:val="20"/>
          <w:szCs w:val="20"/>
        </w:rPr>
        <w:tab/>
        <w:t>solicitar informações via sistema eletrônico;</w:t>
      </w:r>
    </w:p>
    <w:p w:rsidR="00081283" w:rsidRDefault="00081283" w:rsidP="007F6149">
      <w:pPr>
        <w:tabs>
          <w:tab w:val="left" w:pos="480"/>
        </w:tabs>
        <w:spacing w:line="360" w:lineRule="auto"/>
        <w:ind w:left="142" w:right="-995"/>
        <w:jc w:val="both"/>
        <w:rPr>
          <w:rFonts w:ascii="Arial" w:hAnsi="Arial" w:cs="Arial"/>
          <w:sz w:val="20"/>
          <w:szCs w:val="20"/>
        </w:rPr>
      </w:pPr>
      <w:proofErr w:type="gramStart"/>
      <w:r>
        <w:rPr>
          <w:rFonts w:ascii="Arial" w:hAnsi="Arial" w:cs="Arial"/>
          <w:sz w:val="20"/>
          <w:szCs w:val="20"/>
        </w:rPr>
        <w:t>v.</w:t>
      </w:r>
      <w:proofErr w:type="gramEnd"/>
      <w:r>
        <w:rPr>
          <w:rFonts w:ascii="Arial" w:hAnsi="Arial" w:cs="Arial"/>
          <w:sz w:val="20"/>
          <w:szCs w:val="20"/>
        </w:rPr>
        <w:tab/>
        <w:t>interpor recursos contra atos do pregoeiro;</w:t>
      </w:r>
    </w:p>
    <w:p w:rsidR="00081283" w:rsidRDefault="00081283" w:rsidP="007F6149">
      <w:pPr>
        <w:tabs>
          <w:tab w:val="left" w:pos="480"/>
        </w:tabs>
        <w:spacing w:line="360" w:lineRule="auto"/>
        <w:ind w:left="142" w:right="-995"/>
        <w:jc w:val="both"/>
        <w:rPr>
          <w:rFonts w:ascii="Arial" w:hAnsi="Arial" w:cs="Arial"/>
          <w:sz w:val="20"/>
          <w:szCs w:val="20"/>
        </w:rPr>
      </w:pPr>
      <w:r>
        <w:rPr>
          <w:rFonts w:ascii="Arial" w:hAnsi="Arial" w:cs="Arial"/>
          <w:sz w:val="20"/>
          <w:szCs w:val="20"/>
        </w:rPr>
        <w:t>vi.</w:t>
      </w:r>
      <w:r>
        <w:rPr>
          <w:rFonts w:ascii="Arial" w:hAnsi="Arial" w:cs="Arial"/>
          <w:sz w:val="20"/>
          <w:szCs w:val="20"/>
        </w:rPr>
        <w:tab/>
        <w:t>apresentar e retirar documentos;</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vii</w:t>
      </w:r>
      <w:proofErr w:type="spellEnd"/>
      <w:r>
        <w:rPr>
          <w:rFonts w:ascii="Arial" w:hAnsi="Arial" w:cs="Arial"/>
          <w:sz w:val="20"/>
          <w:szCs w:val="20"/>
        </w:rPr>
        <w:t>.</w:t>
      </w:r>
      <w:r>
        <w:rPr>
          <w:rFonts w:ascii="Arial" w:hAnsi="Arial" w:cs="Arial"/>
          <w:sz w:val="20"/>
          <w:szCs w:val="20"/>
        </w:rPr>
        <w:tab/>
        <w:t>solicitar e prestar declarações e esclarecimentos;</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viii</w:t>
      </w:r>
      <w:proofErr w:type="spellEnd"/>
      <w:r>
        <w:rPr>
          <w:rFonts w:ascii="Arial" w:hAnsi="Arial" w:cs="Arial"/>
          <w:sz w:val="20"/>
          <w:szCs w:val="20"/>
        </w:rPr>
        <w:t>.</w:t>
      </w:r>
      <w:r>
        <w:rPr>
          <w:rFonts w:ascii="Arial" w:hAnsi="Arial" w:cs="Arial"/>
          <w:sz w:val="20"/>
          <w:szCs w:val="20"/>
        </w:rPr>
        <w:tab/>
        <w:t>assinar documentos relativos às propostas;</w:t>
      </w:r>
    </w:p>
    <w:p w:rsidR="00081283" w:rsidRDefault="00081283" w:rsidP="007F6149">
      <w:pPr>
        <w:tabs>
          <w:tab w:val="left" w:pos="480"/>
        </w:tabs>
        <w:spacing w:line="360" w:lineRule="auto"/>
        <w:ind w:left="142" w:right="-995"/>
        <w:jc w:val="both"/>
        <w:rPr>
          <w:rFonts w:ascii="Arial" w:hAnsi="Arial" w:cs="Arial"/>
          <w:sz w:val="20"/>
          <w:szCs w:val="20"/>
        </w:rPr>
      </w:pPr>
      <w:proofErr w:type="spellStart"/>
      <w:r>
        <w:rPr>
          <w:rFonts w:ascii="Arial" w:hAnsi="Arial" w:cs="Arial"/>
          <w:sz w:val="20"/>
          <w:szCs w:val="20"/>
        </w:rPr>
        <w:t>ix</w:t>
      </w:r>
      <w:proofErr w:type="spellEnd"/>
      <w:r>
        <w:rPr>
          <w:rFonts w:ascii="Arial" w:hAnsi="Arial" w:cs="Arial"/>
          <w:sz w:val="20"/>
          <w:szCs w:val="20"/>
        </w:rPr>
        <w:t>.</w:t>
      </w:r>
      <w:r>
        <w:rPr>
          <w:rFonts w:ascii="Arial" w:hAnsi="Arial" w:cs="Arial"/>
          <w:sz w:val="20"/>
          <w:szCs w:val="20"/>
        </w:rPr>
        <w:tab/>
        <w:t xml:space="preserve">emitir e firmar o fechamento da operação; </w:t>
      </w:r>
      <w:proofErr w:type="gramStart"/>
      <w:r>
        <w:rPr>
          <w:rFonts w:ascii="Arial" w:hAnsi="Arial" w:cs="Arial"/>
          <w:sz w:val="20"/>
          <w:szCs w:val="20"/>
        </w:rPr>
        <w:t>e</w:t>
      </w:r>
      <w:proofErr w:type="gramEnd"/>
    </w:p>
    <w:p w:rsidR="00081283" w:rsidRDefault="00081283" w:rsidP="007F6149">
      <w:pPr>
        <w:tabs>
          <w:tab w:val="left" w:pos="480"/>
        </w:tabs>
        <w:spacing w:line="360" w:lineRule="auto"/>
        <w:ind w:left="142" w:right="-995"/>
        <w:jc w:val="both"/>
        <w:rPr>
          <w:rFonts w:ascii="Arial" w:hAnsi="Arial" w:cs="Arial"/>
          <w:sz w:val="20"/>
          <w:szCs w:val="20"/>
        </w:rPr>
      </w:pPr>
      <w:proofErr w:type="gramStart"/>
      <w:r>
        <w:rPr>
          <w:rFonts w:ascii="Arial" w:hAnsi="Arial" w:cs="Arial"/>
          <w:sz w:val="20"/>
          <w:szCs w:val="20"/>
        </w:rPr>
        <w:t>x</w:t>
      </w:r>
      <w:proofErr w:type="gramEnd"/>
      <w:r>
        <w:rPr>
          <w:rFonts w:ascii="Arial" w:hAnsi="Arial" w:cs="Arial"/>
          <w:sz w:val="20"/>
          <w:szCs w:val="20"/>
        </w:rPr>
        <w:t>.</w:t>
      </w:r>
      <w:r>
        <w:rPr>
          <w:rFonts w:ascii="Arial" w:hAnsi="Arial" w:cs="Arial"/>
          <w:sz w:val="20"/>
          <w:szCs w:val="20"/>
        </w:rPr>
        <w:tab/>
        <w:t>praticar todos os atos em direito admitidos para o bom e fiel cumprimento do presente mandato, que não poderá ser substabelecido.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4"/>
        <w:gridCol w:w="7016"/>
      </w:tblGrid>
      <w:tr w:rsidR="00081283" w:rsidTr="00081283">
        <w:trPr>
          <w:trHeight w:val="289"/>
        </w:trPr>
        <w:tc>
          <w:tcPr>
            <w:tcW w:w="1744" w:type="dxa"/>
            <w:tcBorders>
              <w:top w:val="single" w:sz="4" w:space="0" w:color="auto"/>
              <w:left w:val="single" w:sz="4" w:space="0" w:color="auto"/>
              <w:bottom w:val="single" w:sz="4" w:space="0" w:color="auto"/>
              <w:right w:val="single" w:sz="4" w:space="0" w:color="auto"/>
            </w:tcBorders>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Corretora:</w:t>
            </w:r>
          </w:p>
        </w:tc>
        <w:tc>
          <w:tcPr>
            <w:tcW w:w="7016" w:type="dxa"/>
            <w:tcBorders>
              <w:top w:val="single" w:sz="4" w:space="0" w:color="auto"/>
              <w:left w:val="single" w:sz="4" w:space="0" w:color="auto"/>
              <w:bottom w:val="single" w:sz="4" w:space="0" w:color="auto"/>
              <w:right w:val="single" w:sz="4" w:space="0" w:color="auto"/>
            </w:tcBorders>
          </w:tcPr>
          <w:p w:rsidR="00081283" w:rsidRDefault="00081283" w:rsidP="00081283">
            <w:pPr>
              <w:spacing w:line="360" w:lineRule="auto"/>
              <w:jc w:val="both"/>
              <w:rPr>
                <w:rFonts w:ascii="Arial" w:hAnsi="Arial" w:cs="Arial"/>
                <w:sz w:val="20"/>
                <w:szCs w:val="20"/>
              </w:rPr>
            </w:pPr>
          </w:p>
        </w:tc>
      </w:tr>
      <w:tr w:rsidR="00081283" w:rsidTr="00081283">
        <w:trPr>
          <w:trHeight w:val="289"/>
        </w:trPr>
        <w:tc>
          <w:tcPr>
            <w:tcW w:w="1744" w:type="dxa"/>
            <w:tcBorders>
              <w:top w:val="single" w:sz="4" w:space="0" w:color="auto"/>
              <w:left w:val="single" w:sz="4" w:space="0" w:color="auto"/>
              <w:bottom w:val="single" w:sz="4" w:space="0" w:color="auto"/>
              <w:right w:val="single" w:sz="4" w:space="0" w:color="auto"/>
            </w:tcBorders>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Endereço:</w:t>
            </w:r>
          </w:p>
        </w:tc>
        <w:tc>
          <w:tcPr>
            <w:tcW w:w="7016" w:type="dxa"/>
            <w:tcBorders>
              <w:top w:val="single" w:sz="4" w:space="0" w:color="auto"/>
              <w:left w:val="single" w:sz="4" w:space="0" w:color="auto"/>
              <w:bottom w:val="single" w:sz="4" w:space="0" w:color="auto"/>
              <w:right w:val="single" w:sz="4" w:space="0" w:color="auto"/>
            </w:tcBorders>
          </w:tcPr>
          <w:p w:rsidR="00081283" w:rsidRDefault="00081283" w:rsidP="00081283">
            <w:pPr>
              <w:spacing w:line="360" w:lineRule="auto"/>
              <w:jc w:val="both"/>
              <w:rPr>
                <w:rFonts w:ascii="Arial" w:hAnsi="Arial" w:cs="Arial"/>
                <w:sz w:val="20"/>
                <w:szCs w:val="20"/>
              </w:rPr>
            </w:pPr>
          </w:p>
        </w:tc>
      </w:tr>
      <w:tr w:rsidR="00081283" w:rsidTr="00081283">
        <w:trPr>
          <w:trHeight w:val="157"/>
        </w:trPr>
        <w:tc>
          <w:tcPr>
            <w:tcW w:w="1744" w:type="dxa"/>
            <w:tcBorders>
              <w:top w:val="single" w:sz="4" w:space="0" w:color="auto"/>
              <w:left w:val="single" w:sz="4" w:space="0" w:color="auto"/>
              <w:bottom w:val="single" w:sz="4" w:space="0" w:color="auto"/>
              <w:right w:val="single" w:sz="4" w:space="0" w:color="auto"/>
            </w:tcBorders>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CNPJ:</w:t>
            </w:r>
          </w:p>
        </w:tc>
        <w:tc>
          <w:tcPr>
            <w:tcW w:w="7016" w:type="dxa"/>
            <w:tcBorders>
              <w:top w:val="single" w:sz="4" w:space="0" w:color="auto"/>
              <w:left w:val="single" w:sz="4" w:space="0" w:color="auto"/>
              <w:bottom w:val="single" w:sz="4" w:space="0" w:color="auto"/>
              <w:right w:val="single" w:sz="4" w:space="0" w:color="auto"/>
            </w:tcBorders>
          </w:tcPr>
          <w:p w:rsidR="00081283" w:rsidRDefault="00081283" w:rsidP="00081283">
            <w:pPr>
              <w:spacing w:line="360" w:lineRule="auto"/>
              <w:jc w:val="both"/>
              <w:rPr>
                <w:rFonts w:ascii="Arial" w:hAnsi="Arial" w:cs="Arial"/>
                <w:sz w:val="20"/>
                <w:szCs w:val="20"/>
              </w:rPr>
            </w:pPr>
          </w:p>
        </w:tc>
      </w:tr>
    </w:tbl>
    <w:p w:rsidR="00081283" w:rsidRDefault="00081283" w:rsidP="00081283">
      <w:pPr>
        <w:spacing w:line="360" w:lineRule="auto"/>
        <w:jc w:val="both"/>
        <w:rPr>
          <w:rFonts w:ascii="Arial" w:hAnsi="Arial" w:cs="Arial"/>
          <w:bCs/>
          <w:sz w:val="20"/>
          <w:szCs w:val="20"/>
        </w:rPr>
      </w:pPr>
    </w:p>
    <w:p w:rsidR="00081283" w:rsidRDefault="00081283" w:rsidP="007F6149">
      <w:pPr>
        <w:spacing w:line="360" w:lineRule="auto"/>
        <w:ind w:left="-851" w:right="-853"/>
        <w:jc w:val="both"/>
        <w:rPr>
          <w:rFonts w:ascii="Arial" w:hAnsi="Arial" w:cs="Arial"/>
          <w:sz w:val="20"/>
          <w:szCs w:val="20"/>
        </w:rPr>
      </w:pPr>
      <w:r w:rsidRPr="00154981">
        <w:rPr>
          <w:rFonts w:ascii="Arial" w:hAnsi="Arial" w:cs="Arial"/>
          <w:sz w:val="20"/>
          <w:szCs w:val="20"/>
        </w:rPr>
        <w:t>6. O presente Termo de Adesão é válido até __/__/____, podendo ser rescindido ou revogado, a qualquer tempo, pelo Licitante, mediante comunicação expressa, sem prejuízo das responsabilidades assumidas durante o prazo de vigência ou decorrentes de negócios em andamento.</w:t>
      </w:r>
      <w:r>
        <w:rPr>
          <w:rFonts w:ascii="Arial" w:hAnsi="Arial" w:cs="Arial"/>
          <w:sz w:val="20"/>
          <w:szCs w:val="20"/>
        </w:rPr>
        <w:t xml:space="preserve"> </w:t>
      </w:r>
    </w:p>
    <w:p w:rsidR="00081283" w:rsidRDefault="00081283" w:rsidP="00081283">
      <w:pPr>
        <w:spacing w:line="360" w:lineRule="auto"/>
        <w:jc w:val="both"/>
        <w:rPr>
          <w:rFonts w:ascii="Arial" w:hAnsi="Arial" w:cs="Arial"/>
          <w:sz w:val="20"/>
          <w:szCs w:val="20"/>
        </w:rPr>
      </w:pPr>
    </w:p>
    <w:p w:rsidR="00081283" w:rsidRDefault="00081283" w:rsidP="00081283">
      <w:pPr>
        <w:spacing w:line="360" w:lineRule="auto"/>
        <w:jc w:val="both"/>
        <w:rPr>
          <w:rFonts w:ascii="Arial" w:hAnsi="Arial" w:cs="Arial"/>
          <w:sz w:val="20"/>
          <w:szCs w:val="20"/>
        </w:rPr>
      </w:pPr>
      <w:r>
        <w:rPr>
          <w:rFonts w:ascii="Arial" w:hAnsi="Arial" w:cs="Arial"/>
          <w:sz w:val="20"/>
          <w:szCs w:val="20"/>
        </w:rPr>
        <w:t>Local e data:</w:t>
      </w:r>
      <w:r>
        <w:rPr>
          <w:rFonts w:ascii="Arial" w:hAnsi="Arial" w:cs="Arial"/>
          <w:sz w:val="20"/>
          <w:szCs w:val="20"/>
        </w:rPr>
        <w:tab/>
      </w:r>
    </w:p>
    <w:p w:rsidR="00081283" w:rsidRDefault="00081283" w:rsidP="00081283">
      <w:pPr>
        <w:spacing w:line="360" w:lineRule="auto"/>
        <w:jc w:val="both"/>
        <w:rPr>
          <w:rFonts w:ascii="Arial" w:hAnsi="Arial" w:cs="Arial"/>
          <w:sz w:val="20"/>
          <w:szCs w:val="20"/>
        </w:rPr>
      </w:pPr>
    </w:p>
    <w:p w:rsidR="00081283" w:rsidRDefault="00081283" w:rsidP="00081283">
      <w:pPr>
        <w:spacing w:line="360" w:lineRule="auto"/>
        <w:jc w:val="both"/>
        <w:rPr>
          <w:rFonts w:ascii="Arial" w:hAnsi="Arial" w:cs="Arial"/>
          <w:sz w:val="20"/>
          <w:szCs w:val="20"/>
        </w:rPr>
      </w:pPr>
    </w:p>
    <w:p w:rsidR="00081283" w:rsidRDefault="00081283" w:rsidP="00123ACB">
      <w:pPr>
        <w:spacing w:line="360" w:lineRule="auto"/>
        <w:ind w:left="-851" w:right="-995"/>
        <w:jc w:val="center"/>
        <w:rPr>
          <w:rFonts w:ascii="Arial" w:hAnsi="Arial" w:cs="Arial"/>
          <w:sz w:val="20"/>
          <w:szCs w:val="20"/>
        </w:rPr>
      </w:pPr>
      <w:r>
        <w:rPr>
          <w:rFonts w:ascii="Arial" w:hAnsi="Arial" w:cs="Arial"/>
          <w:sz w:val="20"/>
          <w:szCs w:val="20"/>
        </w:rPr>
        <w:t>Assinatura:_____________________________</w:t>
      </w:r>
      <w:r w:rsidR="00123ACB">
        <w:rPr>
          <w:rFonts w:ascii="Arial" w:hAnsi="Arial" w:cs="Arial"/>
          <w:sz w:val="20"/>
          <w:szCs w:val="20"/>
        </w:rPr>
        <w:t>____________________________</w:t>
      </w:r>
    </w:p>
    <w:p w:rsidR="00081283" w:rsidRPr="00123ACB" w:rsidRDefault="00081283" w:rsidP="00123ACB">
      <w:pPr>
        <w:spacing w:line="360" w:lineRule="auto"/>
        <w:ind w:left="-851" w:right="-995"/>
        <w:jc w:val="center"/>
        <w:rPr>
          <w:rFonts w:ascii="Arial" w:hAnsi="Arial" w:cs="Arial"/>
          <w:i/>
          <w:sz w:val="20"/>
          <w:szCs w:val="20"/>
        </w:rPr>
      </w:pPr>
      <w:r w:rsidRPr="00123ACB">
        <w:rPr>
          <w:rFonts w:ascii="Arial" w:hAnsi="Arial" w:cs="Arial"/>
          <w:i/>
          <w:sz w:val="20"/>
          <w:szCs w:val="20"/>
        </w:rPr>
        <w:t>(reconhecer firma em cartório)</w:t>
      </w:r>
    </w:p>
    <w:p w:rsidR="00081283" w:rsidRDefault="00081283" w:rsidP="00081283">
      <w:pPr>
        <w:spacing w:line="360" w:lineRule="auto"/>
        <w:rPr>
          <w:rFonts w:ascii="Arial" w:hAnsi="Arial" w:cs="Arial"/>
          <w:sz w:val="20"/>
          <w:szCs w:val="20"/>
        </w:rPr>
      </w:pPr>
    </w:p>
    <w:tbl>
      <w:tblPr>
        <w:tblStyle w:val="Tabelacomgrade"/>
        <w:tblW w:w="10774" w:type="dxa"/>
        <w:tblInd w:w="-851" w:type="dxa"/>
        <w:tblLook w:val="04A0" w:firstRow="1" w:lastRow="0" w:firstColumn="1" w:lastColumn="0" w:noHBand="0" w:noVBand="1"/>
      </w:tblPr>
      <w:tblGrid>
        <w:gridCol w:w="10774"/>
      </w:tblGrid>
      <w:tr w:rsidR="00123ACB" w:rsidTr="00123ACB">
        <w:tc>
          <w:tcPr>
            <w:tcW w:w="10774" w:type="dxa"/>
            <w:tcBorders>
              <w:top w:val="single" w:sz="18" w:space="0" w:color="auto"/>
              <w:left w:val="nil"/>
              <w:bottom w:val="nil"/>
              <w:right w:val="nil"/>
            </w:tcBorders>
          </w:tcPr>
          <w:p w:rsidR="00123ACB" w:rsidRDefault="00123ACB" w:rsidP="00123ACB">
            <w:pPr>
              <w:overflowPunct w:val="0"/>
              <w:autoSpaceDE w:val="0"/>
              <w:autoSpaceDN w:val="0"/>
              <w:adjustRightInd w:val="0"/>
              <w:spacing w:before="240" w:after="60" w:line="360" w:lineRule="auto"/>
              <w:textAlignment w:val="baseline"/>
              <w:outlineLvl w:val="7"/>
              <w:rPr>
                <w:rFonts w:ascii="Arial" w:hAnsi="Arial" w:cs="Arial"/>
                <w:b/>
                <w:bCs/>
                <w:iCs/>
                <w:caps/>
                <w:sz w:val="20"/>
                <w:szCs w:val="20"/>
              </w:rPr>
            </w:pPr>
          </w:p>
        </w:tc>
      </w:tr>
    </w:tbl>
    <w:p w:rsidR="00081283" w:rsidRDefault="00081283" w:rsidP="00123ACB">
      <w:pPr>
        <w:overflowPunct w:val="0"/>
        <w:autoSpaceDE w:val="0"/>
        <w:autoSpaceDN w:val="0"/>
        <w:adjustRightInd w:val="0"/>
        <w:spacing w:before="240" w:after="60" w:line="360" w:lineRule="auto"/>
        <w:jc w:val="center"/>
        <w:textAlignment w:val="baseline"/>
        <w:outlineLvl w:val="7"/>
        <w:rPr>
          <w:rFonts w:ascii="Arial" w:hAnsi="Arial" w:cs="Arial"/>
          <w:b/>
          <w:bCs/>
          <w:iCs/>
          <w:caps/>
          <w:sz w:val="20"/>
          <w:szCs w:val="20"/>
        </w:rPr>
      </w:pPr>
      <w:r>
        <w:rPr>
          <w:rFonts w:ascii="Arial" w:hAnsi="Arial" w:cs="Arial"/>
          <w:b/>
          <w:bCs/>
          <w:iCs/>
          <w:caps/>
          <w:sz w:val="20"/>
          <w:szCs w:val="20"/>
        </w:rPr>
        <w:t>anexo 04 (B)</w:t>
      </w:r>
    </w:p>
    <w:tbl>
      <w:tblPr>
        <w:tblStyle w:val="Tabelacomgrade"/>
        <w:tblW w:w="10774" w:type="dxa"/>
        <w:tblInd w:w="-851" w:type="dxa"/>
        <w:tblLook w:val="04A0" w:firstRow="1" w:lastRow="0" w:firstColumn="1" w:lastColumn="0" w:noHBand="0" w:noVBand="1"/>
      </w:tblPr>
      <w:tblGrid>
        <w:gridCol w:w="10774"/>
      </w:tblGrid>
      <w:tr w:rsidR="00123ACB" w:rsidTr="00123ACB">
        <w:tc>
          <w:tcPr>
            <w:tcW w:w="10774" w:type="dxa"/>
            <w:tcBorders>
              <w:top w:val="single" w:sz="18" w:space="0" w:color="auto"/>
              <w:left w:val="nil"/>
              <w:bottom w:val="nil"/>
              <w:right w:val="nil"/>
            </w:tcBorders>
          </w:tcPr>
          <w:p w:rsidR="00123ACB" w:rsidRDefault="00123ACB" w:rsidP="00123ACB">
            <w:pPr>
              <w:overflowPunct w:val="0"/>
              <w:autoSpaceDE w:val="0"/>
              <w:autoSpaceDN w:val="0"/>
              <w:adjustRightInd w:val="0"/>
              <w:spacing w:before="240" w:after="60" w:line="360" w:lineRule="auto"/>
              <w:jc w:val="center"/>
              <w:textAlignment w:val="baseline"/>
              <w:outlineLvl w:val="7"/>
              <w:rPr>
                <w:rFonts w:ascii="Arial" w:hAnsi="Arial" w:cs="Arial"/>
                <w:b/>
                <w:bCs/>
                <w:iCs/>
                <w:caps/>
                <w:sz w:val="20"/>
                <w:szCs w:val="20"/>
              </w:rPr>
            </w:pPr>
          </w:p>
        </w:tc>
      </w:tr>
    </w:tbl>
    <w:p w:rsidR="00081283" w:rsidRDefault="00081283" w:rsidP="00123ACB">
      <w:pPr>
        <w:spacing w:line="360" w:lineRule="auto"/>
        <w:jc w:val="center"/>
        <w:rPr>
          <w:rFonts w:ascii="Arial" w:hAnsi="Arial" w:cs="Arial"/>
          <w:sz w:val="20"/>
          <w:szCs w:val="20"/>
        </w:rPr>
      </w:pPr>
      <w:r>
        <w:rPr>
          <w:rFonts w:ascii="Arial" w:hAnsi="Arial" w:cs="Arial"/>
          <w:sz w:val="20"/>
          <w:szCs w:val="20"/>
        </w:rPr>
        <w:t>Anexo ao Termo de Adesão ao Sistema Eletrônico de Licitações</w:t>
      </w:r>
      <w:r>
        <w:rPr>
          <w:rFonts w:ascii="Arial" w:hAnsi="Arial" w:cs="Arial"/>
          <w:sz w:val="20"/>
          <w:szCs w:val="20"/>
        </w:rPr>
        <w:br/>
        <w:t>da Bolsa de Licitações e Leilões do Brasil - (Licitante direto)</w:t>
      </w:r>
    </w:p>
    <w:p w:rsidR="00081283" w:rsidRDefault="00081283" w:rsidP="00123ACB">
      <w:pPr>
        <w:spacing w:line="360" w:lineRule="auto"/>
        <w:jc w:val="center"/>
        <w:rPr>
          <w:rFonts w:ascii="Arial" w:hAnsi="Arial" w:cs="Arial"/>
          <w:sz w:val="20"/>
          <w:szCs w:val="20"/>
        </w:rPr>
      </w:pPr>
      <w:r>
        <w:rPr>
          <w:rFonts w:ascii="Arial" w:hAnsi="Arial" w:cs="Arial"/>
          <w:sz w:val="20"/>
          <w:szCs w:val="20"/>
        </w:rPr>
        <w:t>Indicação de Usuário do Sistema</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3863"/>
        <w:gridCol w:w="4289"/>
      </w:tblGrid>
      <w:tr w:rsidR="00081283" w:rsidTr="00081283">
        <w:trPr>
          <w:trHeight w:val="180"/>
          <w:jc w:val="center"/>
        </w:trPr>
        <w:tc>
          <w:tcPr>
            <w:tcW w:w="8741" w:type="dxa"/>
            <w:gridSpan w:val="3"/>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Razão Social do Licitante:</w:t>
            </w:r>
          </w:p>
        </w:tc>
      </w:tr>
      <w:tr w:rsidR="00081283" w:rsidTr="00081283">
        <w:trPr>
          <w:trHeight w:val="180"/>
          <w:jc w:val="center"/>
        </w:trPr>
        <w:tc>
          <w:tcPr>
            <w:tcW w:w="8741" w:type="dxa"/>
            <w:gridSpan w:val="3"/>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CNPJ/CPF:</w:t>
            </w:r>
          </w:p>
        </w:tc>
      </w:tr>
      <w:tr w:rsidR="00081283" w:rsidTr="00081283">
        <w:trPr>
          <w:trHeight w:val="180"/>
          <w:jc w:val="center"/>
        </w:trPr>
        <w:tc>
          <w:tcPr>
            <w:tcW w:w="874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81283" w:rsidRDefault="00081283" w:rsidP="00081283">
            <w:pPr>
              <w:pStyle w:val="Ttulo1"/>
              <w:spacing w:line="360" w:lineRule="auto"/>
              <w:rPr>
                <w:b w:val="0"/>
                <w:sz w:val="20"/>
                <w:szCs w:val="20"/>
                <w:lang w:val="pt-BR"/>
              </w:rPr>
            </w:pPr>
            <w:r>
              <w:rPr>
                <w:b w:val="0"/>
                <w:sz w:val="20"/>
                <w:szCs w:val="20"/>
                <w:lang w:val="pt-BR"/>
              </w:rPr>
              <w:t>Operadores</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proofErr w:type="gramStart"/>
            <w:r>
              <w:rPr>
                <w:rFonts w:ascii="Arial" w:hAnsi="Arial" w:cs="Arial"/>
                <w:sz w:val="20"/>
                <w:szCs w:val="20"/>
              </w:rPr>
              <w:t>1</w:t>
            </w:r>
            <w:proofErr w:type="gramEnd"/>
          </w:p>
        </w:tc>
        <w:tc>
          <w:tcPr>
            <w:tcW w:w="8152"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Nome:</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 xml:space="preserve">CPF: </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Função:</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Telefone:</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Celular:</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Fax:</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E-mail:</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proofErr w:type="gramStart"/>
            <w:r>
              <w:rPr>
                <w:rFonts w:ascii="Arial" w:hAnsi="Arial" w:cs="Arial"/>
                <w:sz w:val="20"/>
                <w:szCs w:val="20"/>
              </w:rPr>
              <w:t>2</w:t>
            </w:r>
            <w:proofErr w:type="gramEnd"/>
          </w:p>
        </w:tc>
        <w:tc>
          <w:tcPr>
            <w:tcW w:w="8152"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Nome:</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CPF:</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Função:</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Telefone:</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Celular:</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Fax:</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E-mail:</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proofErr w:type="gramStart"/>
            <w:r>
              <w:rPr>
                <w:rFonts w:ascii="Arial" w:hAnsi="Arial" w:cs="Arial"/>
                <w:sz w:val="20"/>
                <w:szCs w:val="20"/>
              </w:rPr>
              <w:t>3</w:t>
            </w:r>
            <w:proofErr w:type="gramEnd"/>
          </w:p>
        </w:tc>
        <w:tc>
          <w:tcPr>
            <w:tcW w:w="8152" w:type="dxa"/>
            <w:gridSpan w:val="2"/>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Nome:</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CPF:</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Função:</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Telefone:</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Celular:</w:t>
            </w:r>
          </w:p>
        </w:tc>
      </w:tr>
      <w:tr w:rsidR="00081283" w:rsidTr="00081283">
        <w:trPr>
          <w:trHeight w:val="180"/>
          <w:jc w:val="center"/>
        </w:trPr>
        <w:tc>
          <w:tcPr>
            <w:tcW w:w="589" w:type="dxa"/>
            <w:tcBorders>
              <w:top w:val="single" w:sz="4" w:space="0" w:color="auto"/>
              <w:left w:val="single" w:sz="4" w:space="0" w:color="auto"/>
              <w:bottom w:val="single" w:sz="4" w:space="0" w:color="auto"/>
              <w:right w:val="single" w:sz="4" w:space="0" w:color="auto"/>
            </w:tcBorders>
            <w:vAlign w:val="center"/>
          </w:tcPr>
          <w:p w:rsidR="00081283" w:rsidRDefault="00081283" w:rsidP="00081283">
            <w:pPr>
              <w:spacing w:line="360" w:lineRule="auto"/>
              <w:jc w:val="both"/>
              <w:rPr>
                <w:rFonts w:ascii="Arial" w:hAnsi="Arial" w:cs="Arial"/>
                <w:sz w:val="20"/>
                <w:szCs w:val="20"/>
              </w:rPr>
            </w:pPr>
          </w:p>
        </w:tc>
        <w:tc>
          <w:tcPr>
            <w:tcW w:w="3863"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Fax:</w:t>
            </w:r>
          </w:p>
        </w:tc>
        <w:tc>
          <w:tcPr>
            <w:tcW w:w="4289" w:type="dxa"/>
            <w:tcBorders>
              <w:top w:val="single" w:sz="4" w:space="0" w:color="auto"/>
              <w:left w:val="single" w:sz="4" w:space="0" w:color="auto"/>
              <w:bottom w:val="single" w:sz="4" w:space="0" w:color="auto"/>
              <w:right w:val="single" w:sz="4" w:space="0" w:color="auto"/>
            </w:tcBorders>
            <w:vAlign w:val="center"/>
            <w:hideMark/>
          </w:tcPr>
          <w:p w:rsidR="00081283" w:rsidRDefault="00081283" w:rsidP="00081283">
            <w:pPr>
              <w:spacing w:line="360" w:lineRule="auto"/>
              <w:jc w:val="both"/>
              <w:rPr>
                <w:rFonts w:ascii="Arial" w:hAnsi="Arial" w:cs="Arial"/>
                <w:sz w:val="20"/>
                <w:szCs w:val="20"/>
              </w:rPr>
            </w:pPr>
            <w:r>
              <w:rPr>
                <w:rFonts w:ascii="Arial" w:hAnsi="Arial" w:cs="Arial"/>
                <w:sz w:val="20"/>
                <w:szCs w:val="20"/>
              </w:rPr>
              <w:t>E-mail:</w:t>
            </w:r>
          </w:p>
        </w:tc>
      </w:tr>
    </w:tbl>
    <w:p w:rsidR="00081283" w:rsidRDefault="00081283" w:rsidP="00081283">
      <w:pPr>
        <w:spacing w:line="360" w:lineRule="auto"/>
        <w:jc w:val="both"/>
        <w:rPr>
          <w:rFonts w:ascii="Arial" w:hAnsi="Arial" w:cs="Arial"/>
          <w:sz w:val="20"/>
          <w:szCs w:val="20"/>
        </w:rPr>
      </w:pPr>
      <w:r>
        <w:rPr>
          <w:rFonts w:ascii="Arial" w:hAnsi="Arial" w:cs="Arial"/>
          <w:sz w:val="20"/>
          <w:szCs w:val="20"/>
        </w:rPr>
        <w:t>O Licitante reconhece que:</w:t>
      </w:r>
    </w:p>
    <w:p w:rsidR="00081283" w:rsidRDefault="00081283" w:rsidP="00081283">
      <w:pPr>
        <w:spacing w:line="360" w:lineRule="auto"/>
        <w:ind w:left="480" w:hanging="480"/>
        <w:jc w:val="both"/>
        <w:rPr>
          <w:rFonts w:ascii="Arial" w:hAnsi="Arial" w:cs="Arial"/>
          <w:sz w:val="20"/>
          <w:szCs w:val="20"/>
        </w:rPr>
      </w:pPr>
      <w:proofErr w:type="gramStart"/>
      <w:r>
        <w:rPr>
          <w:rFonts w:ascii="Arial" w:hAnsi="Arial" w:cs="Arial"/>
          <w:sz w:val="20"/>
          <w:szCs w:val="20"/>
        </w:rPr>
        <w:t>i</w:t>
      </w:r>
      <w:proofErr w:type="gramEnd"/>
      <w:r>
        <w:rPr>
          <w:rFonts w:ascii="Arial" w:hAnsi="Arial" w:cs="Arial"/>
          <w:sz w:val="20"/>
          <w:szCs w:val="20"/>
        </w:rPr>
        <w:t>.</w:t>
      </w:r>
      <w:r>
        <w:rPr>
          <w:rFonts w:ascii="Arial" w:hAnsi="Arial" w:cs="Arial"/>
          <w:sz w:val="20"/>
          <w:szCs w:val="20"/>
        </w:rPr>
        <w:tab/>
        <w:t>a Senha e a Chave Eletrônica de identificação do usuário para acesso ao sistema são de uso exclusivo de seu titular, não cabendo à Bolsa nenhuma responsabilidade por eventuais danos ou prejuízos decorrentes de seu uso indevido;</w:t>
      </w:r>
    </w:p>
    <w:p w:rsidR="00081283" w:rsidRDefault="00081283" w:rsidP="00081283">
      <w:pPr>
        <w:spacing w:line="360" w:lineRule="auto"/>
        <w:ind w:left="480" w:hanging="480"/>
        <w:jc w:val="both"/>
        <w:rPr>
          <w:rFonts w:ascii="Arial" w:hAnsi="Arial" w:cs="Arial"/>
          <w:sz w:val="20"/>
          <w:szCs w:val="20"/>
        </w:rPr>
      </w:pPr>
      <w:proofErr w:type="spellStart"/>
      <w:r>
        <w:rPr>
          <w:rFonts w:ascii="Arial" w:hAnsi="Arial" w:cs="Arial"/>
          <w:sz w:val="20"/>
          <w:szCs w:val="20"/>
        </w:rPr>
        <w:t>ii</w:t>
      </w:r>
      <w:proofErr w:type="spellEnd"/>
      <w:r>
        <w:rPr>
          <w:rFonts w:ascii="Arial" w:hAnsi="Arial" w:cs="Arial"/>
          <w:sz w:val="20"/>
          <w:szCs w:val="20"/>
        </w:rPr>
        <w:t>.</w:t>
      </w:r>
      <w:r>
        <w:rPr>
          <w:rFonts w:ascii="Arial" w:hAnsi="Arial" w:cs="Arial"/>
          <w:sz w:val="20"/>
          <w:szCs w:val="20"/>
        </w:rPr>
        <w:tab/>
        <w:t>o cancelamento de Senha ou de Chave Eletrônica poderá ser feito pela Bolsa, mediante solicitação escrita de seu titular ou do Licitante;</w:t>
      </w:r>
    </w:p>
    <w:p w:rsidR="00081283" w:rsidRDefault="00081283" w:rsidP="00081283">
      <w:pPr>
        <w:pStyle w:val="Recuodecorpodetexto"/>
        <w:spacing w:line="360" w:lineRule="auto"/>
        <w:rPr>
          <w:rFonts w:ascii="Arial" w:hAnsi="Arial" w:cs="Arial"/>
          <w:sz w:val="20"/>
        </w:rPr>
      </w:pPr>
      <w:proofErr w:type="spellStart"/>
      <w:r>
        <w:rPr>
          <w:rFonts w:ascii="Arial" w:hAnsi="Arial" w:cs="Arial"/>
          <w:sz w:val="20"/>
        </w:rPr>
        <w:t>iii</w:t>
      </w:r>
      <w:proofErr w:type="spellEnd"/>
      <w:r>
        <w:rPr>
          <w:rFonts w:ascii="Arial" w:hAnsi="Arial" w:cs="Arial"/>
          <w:sz w:val="20"/>
        </w:rPr>
        <w:t>.</w:t>
      </w:r>
      <w:r>
        <w:rPr>
          <w:rFonts w:ascii="Arial" w:hAnsi="Arial" w:cs="Arial"/>
          <w:sz w:val="20"/>
        </w:rPr>
        <w:tab/>
        <w:t xml:space="preserve">a perda de Senha ou de Chave Eletrônica ou a quebra de seu sigilo deverá ser comunicada imediatamente à Bolsa, para o necessário bloqueio de acesso; </w:t>
      </w:r>
      <w:proofErr w:type="gramStart"/>
      <w:r>
        <w:rPr>
          <w:rFonts w:ascii="Arial" w:hAnsi="Arial" w:cs="Arial"/>
          <w:sz w:val="20"/>
        </w:rPr>
        <w:t>e</w:t>
      </w:r>
      <w:proofErr w:type="gramEnd"/>
    </w:p>
    <w:p w:rsidR="00081283" w:rsidRDefault="00081283" w:rsidP="00081283">
      <w:pPr>
        <w:numPr>
          <w:ilvl w:val="0"/>
          <w:numId w:val="9"/>
        </w:numPr>
        <w:tabs>
          <w:tab w:val="num" w:pos="-180"/>
        </w:tabs>
        <w:spacing w:line="360" w:lineRule="auto"/>
        <w:ind w:left="540" w:hanging="540"/>
        <w:jc w:val="both"/>
        <w:rPr>
          <w:rFonts w:ascii="Arial" w:hAnsi="Arial" w:cs="Arial"/>
          <w:sz w:val="20"/>
          <w:szCs w:val="20"/>
        </w:rPr>
      </w:pPr>
      <w:r>
        <w:rPr>
          <w:rFonts w:ascii="Arial" w:hAnsi="Arial" w:cs="Arial"/>
          <w:sz w:val="20"/>
          <w:szCs w:val="20"/>
        </w:rPr>
        <w:t>O Licitante será responsável por todas as propostas, lances de preços e transações efetuadas no sistema, por seu usuário, por sua conta e ordem, assumindo</w:t>
      </w:r>
      <w:r w:rsidR="00500C95">
        <w:rPr>
          <w:rFonts w:ascii="Arial" w:hAnsi="Arial" w:cs="Arial"/>
          <w:sz w:val="20"/>
          <w:szCs w:val="20"/>
        </w:rPr>
        <w:t xml:space="preserve">-os como firmes e verdadeiros; </w:t>
      </w:r>
    </w:p>
    <w:p w:rsidR="00081283" w:rsidRDefault="00081283" w:rsidP="00081283">
      <w:pPr>
        <w:numPr>
          <w:ilvl w:val="0"/>
          <w:numId w:val="9"/>
        </w:numPr>
        <w:tabs>
          <w:tab w:val="num" w:pos="-180"/>
        </w:tabs>
        <w:spacing w:line="360" w:lineRule="auto"/>
        <w:ind w:left="540" w:hanging="540"/>
        <w:jc w:val="both"/>
        <w:rPr>
          <w:rFonts w:ascii="Arial" w:hAnsi="Arial" w:cs="Arial"/>
          <w:sz w:val="20"/>
          <w:szCs w:val="20"/>
        </w:rPr>
      </w:pPr>
      <w:proofErr w:type="gramStart"/>
      <w:r>
        <w:rPr>
          <w:rFonts w:ascii="Arial" w:hAnsi="Arial" w:cs="Arial"/>
          <w:sz w:val="20"/>
          <w:szCs w:val="20"/>
        </w:rPr>
        <w:lastRenderedPageBreak/>
        <w:t>o</w:t>
      </w:r>
      <w:proofErr w:type="gramEnd"/>
      <w:r>
        <w:rPr>
          <w:rFonts w:ascii="Arial" w:hAnsi="Arial" w:cs="Arial"/>
          <w:sz w:val="20"/>
          <w:szCs w:val="20"/>
        </w:rPr>
        <w:t xml:space="preserve"> não pagamento da taxa ensejará a sua inclusão no cadastro de inadimplentes da Bolsa, no Serviço de Proteção de Credito e no SERASA.  </w:t>
      </w:r>
    </w:p>
    <w:p w:rsidR="00081283" w:rsidRDefault="00081283" w:rsidP="00081283">
      <w:pPr>
        <w:spacing w:line="360" w:lineRule="auto"/>
        <w:jc w:val="both"/>
        <w:rPr>
          <w:rFonts w:ascii="Arial" w:hAnsi="Arial" w:cs="Arial"/>
          <w:sz w:val="20"/>
          <w:szCs w:val="20"/>
        </w:rPr>
      </w:pPr>
      <w:r>
        <w:rPr>
          <w:rFonts w:ascii="Arial" w:hAnsi="Arial" w:cs="Arial"/>
          <w:sz w:val="20"/>
          <w:szCs w:val="20"/>
        </w:rPr>
        <w:t>Local e data:</w:t>
      </w:r>
      <w:r>
        <w:rPr>
          <w:rFonts w:ascii="Arial" w:hAnsi="Arial" w:cs="Arial"/>
          <w:sz w:val="20"/>
          <w:szCs w:val="20"/>
        </w:rPr>
        <w:tab/>
      </w:r>
    </w:p>
    <w:p w:rsidR="00081283" w:rsidRDefault="00123ACB" w:rsidP="00123ACB">
      <w:pPr>
        <w:spacing w:line="360" w:lineRule="auto"/>
        <w:ind w:right="-995"/>
        <w:rPr>
          <w:rFonts w:ascii="Arial" w:hAnsi="Arial" w:cs="Arial"/>
          <w:sz w:val="20"/>
          <w:szCs w:val="20"/>
        </w:rPr>
      </w:pPr>
      <w:r>
        <w:rPr>
          <w:rFonts w:ascii="Arial" w:hAnsi="Arial" w:cs="Arial"/>
          <w:sz w:val="20"/>
          <w:szCs w:val="20"/>
        </w:rPr>
        <w:t>Responsável: _</w:t>
      </w:r>
      <w:r w:rsidR="00081283">
        <w:rPr>
          <w:rFonts w:ascii="Arial" w:hAnsi="Arial" w:cs="Arial"/>
          <w:sz w:val="20"/>
          <w:szCs w:val="20"/>
        </w:rPr>
        <w:t>__________________________________________________________</w:t>
      </w:r>
    </w:p>
    <w:p w:rsidR="00081283" w:rsidRDefault="00123ACB" w:rsidP="00123ACB">
      <w:pPr>
        <w:spacing w:line="360" w:lineRule="auto"/>
        <w:ind w:right="-995"/>
        <w:rPr>
          <w:rFonts w:ascii="Arial" w:hAnsi="Arial" w:cs="Arial"/>
          <w:sz w:val="20"/>
          <w:szCs w:val="20"/>
        </w:rPr>
      </w:pPr>
      <w:r>
        <w:rPr>
          <w:rFonts w:ascii="Arial" w:hAnsi="Arial" w:cs="Arial"/>
          <w:sz w:val="20"/>
          <w:szCs w:val="20"/>
        </w:rPr>
        <w:t>Assinatura: _</w:t>
      </w:r>
      <w:r w:rsidR="00081283">
        <w:rPr>
          <w:rFonts w:ascii="Arial" w:hAnsi="Arial" w:cs="Arial"/>
          <w:sz w:val="20"/>
          <w:szCs w:val="20"/>
        </w:rPr>
        <w:t>____________________________________________________________</w:t>
      </w:r>
    </w:p>
    <w:p w:rsidR="00081283" w:rsidRPr="00123ACB" w:rsidRDefault="00081283" w:rsidP="00123ACB">
      <w:pPr>
        <w:spacing w:line="360" w:lineRule="auto"/>
        <w:ind w:left="-851" w:right="-995"/>
        <w:jc w:val="center"/>
        <w:rPr>
          <w:rFonts w:ascii="Arial" w:hAnsi="Arial" w:cs="Arial"/>
          <w:i/>
          <w:sz w:val="20"/>
          <w:szCs w:val="20"/>
        </w:rPr>
      </w:pPr>
      <w:r w:rsidRPr="00123ACB">
        <w:rPr>
          <w:rFonts w:ascii="Arial" w:hAnsi="Arial" w:cs="Arial"/>
          <w:i/>
          <w:sz w:val="20"/>
          <w:szCs w:val="20"/>
        </w:rPr>
        <w:t>(reconhecer firma em cartório)</w:t>
      </w:r>
    </w:p>
    <w:p w:rsidR="00E94DFA" w:rsidRDefault="00081283" w:rsidP="00081283">
      <w:pPr>
        <w:overflowPunct w:val="0"/>
        <w:autoSpaceDE w:val="0"/>
        <w:autoSpaceDN w:val="0"/>
        <w:adjustRightInd w:val="0"/>
        <w:spacing w:line="360" w:lineRule="auto"/>
        <w:jc w:val="center"/>
        <w:textAlignment w:val="baseline"/>
        <w:rPr>
          <w:rFonts w:ascii="Arial" w:hAnsi="Arial" w:cs="Arial"/>
          <w:sz w:val="20"/>
          <w:szCs w:val="20"/>
        </w:rPr>
      </w:pPr>
      <w:r>
        <w:rPr>
          <w:rFonts w:ascii="Arial" w:hAnsi="Arial" w:cs="Arial"/>
          <w:sz w:val="20"/>
          <w:szCs w:val="20"/>
        </w:rPr>
        <w:br w:type="page"/>
      </w:r>
    </w:p>
    <w:tbl>
      <w:tblPr>
        <w:tblStyle w:val="Tabelacomgrade"/>
        <w:tblW w:w="10774" w:type="dxa"/>
        <w:tblInd w:w="-851" w:type="dxa"/>
        <w:tblLook w:val="04A0" w:firstRow="1" w:lastRow="0" w:firstColumn="1" w:lastColumn="0" w:noHBand="0" w:noVBand="1"/>
      </w:tblPr>
      <w:tblGrid>
        <w:gridCol w:w="10774"/>
      </w:tblGrid>
      <w:tr w:rsidR="00E94DFA" w:rsidTr="00E94DFA">
        <w:tc>
          <w:tcPr>
            <w:tcW w:w="10774" w:type="dxa"/>
            <w:tcBorders>
              <w:top w:val="single" w:sz="18" w:space="0" w:color="auto"/>
              <w:left w:val="nil"/>
              <w:bottom w:val="nil"/>
              <w:right w:val="nil"/>
            </w:tcBorders>
          </w:tcPr>
          <w:p w:rsidR="00E94DFA" w:rsidRDefault="00E94DFA" w:rsidP="00081283">
            <w:pPr>
              <w:overflowPunct w:val="0"/>
              <w:autoSpaceDE w:val="0"/>
              <w:autoSpaceDN w:val="0"/>
              <w:adjustRightInd w:val="0"/>
              <w:spacing w:line="360" w:lineRule="auto"/>
              <w:jc w:val="center"/>
              <w:textAlignment w:val="baseline"/>
              <w:rPr>
                <w:rFonts w:ascii="Arial" w:hAnsi="Arial" w:cs="Arial"/>
                <w:b/>
                <w:sz w:val="20"/>
                <w:szCs w:val="20"/>
              </w:rPr>
            </w:pPr>
          </w:p>
        </w:tc>
      </w:tr>
    </w:tbl>
    <w:p w:rsidR="00081283" w:rsidRDefault="00081283" w:rsidP="00E94DFA">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ANEXO 05</w:t>
      </w:r>
    </w:p>
    <w:p w:rsidR="00081283" w:rsidRDefault="00081283" w:rsidP="00081283">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DECLARAÇÃO CONJUNTA</w:t>
      </w:r>
    </w:p>
    <w:p w:rsidR="00081283" w:rsidRDefault="00081283" w:rsidP="00081283">
      <w:pPr>
        <w:overflowPunct w:val="0"/>
        <w:autoSpaceDE w:val="0"/>
        <w:autoSpaceDN w:val="0"/>
        <w:adjustRightInd w:val="0"/>
        <w:spacing w:line="360" w:lineRule="auto"/>
        <w:jc w:val="center"/>
        <w:textAlignment w:val="baseline"/>
        <w:rPr>
          <w:rFonts w:ascii="Arial" w:hAnsi="Arial" w:cs="Arial"/>
          <w:b/>
          <w:bCs/>
          <w:sz w:val="20"/>
          <w:szCs w:val="20"/>
        </w:rPr>
      </w:pPr>
      <w:r w:rsidRPr="00527589">
        <w:rPr>
          <w:rFonts w:ascii="Arial" w:hAnsi="Arial" w:cs="Arial"/>
          <w:b/>
          <w:bCs/>
          <w:sz w:val="20"/>
          <w:szCs w:val="20"/>
        </w:rPr>
        <w:t xml:space="preserve">PREGÃO ELETRÔNICO Nº </w:t>
      </w:r>
      <w:r w:rsidR="000976EC">
        <w:rPr>
          <w:rFonts w:ascii="Arial" w:hAnsi="Arial" w:cs="Arial"/>
          <w:b/>
          <w:bCs/>
          <w:sz w:val="20"/>
          <w:szCs w:val="20"/>
        </w:rPr>
        <w:t>83</w:t>
      </w:r>
      <w:r w:rsidR="00500C95">
        <w:rPr>
          <w:rFonts w:ascii="Arial" w:hAnsi="Arial" w:cs="Arial"/>
          <w:b/>
          <w:bCs/>
          <w:sz w:val="20"/>
          <w:szCs w:val="20"/>
        </w:rPr>
        <w:t>/2</w:t>
      </w:r>
      <w:r w:rsidR="002F0DCD">
        <w:rPr>
          <w:rFonts w:ascii="Arial" w:hAnsi="Arial" w:cs="Arial"/>
          <w:b/>
          <w:bCs/>
          <w:sz w:val="20"/>
          <w:szCs w:val="20"/>
        </w:rPr>
        <w:t>019</w:t>
      </w:r>
    </w:p>
    <w:tbl>
      <w:tblPr>
        <w:tblStyle w:val="Tabelacomgrade"/>
        <w:tblW w:w="10774" w:type="dxa"/>
        <w:tblInd w:w="-851" w:type="dxa"/>
        <w:tblLook w:val="04A0" w:firstRow="1" w:lastRow="0" w:firstColumn="1" w:lastColumn="0" w:noHBand="0" w:noVBand="1"/>
      </w:tblPr>
      <w:tblGrid>
        <w:gridCol w:w="10774"/>
      </w:tblGrid>
      <w:tr w:rsidR="00E94DFA" w:rsidTr="00E94DFA">
        <w:tc>
          <w:tcPr>
            <w:tcW w:w="10774" w:type="dxa"/>
            <w:tcBorders>
              <w:top w:val="single" w:sz="18" w:space="0" w:color="auto"/>
              <w:left w:val="nil"/>
              <w:bottom w:val="nil"/>
              <w:right w:val="nil"/>
            </w:tcBorders>
          </w:tcPr>
          <w:p w:rsidR="00E94DFA" w:rsidRDefault="00E94DFA" w:rsidP="00081283">
            <w:pPr>
              <w:overflowPunct w:val="0"/>
              <w:autoSpaceDE w:val="0"/>
              <w:autoSpaceDN w:val="0"/>
              <w:adjustRightInd w:val="0"/>
              <w:spacing w:line="360" w:lineRule="auto"/>
              <w:jc w:val="center"/>
              <w:textAlignment w:val="baseline"/>
              <w:rPr>
                <w:rFonts w:ascii="Arial" w:hAnsi="Arial" w:cs="Arial"/>
                <w:b/>
                <w:bCs/>
                <w:sz w:val="20"/>
                <w:szCs w:val="20"/>
              </w:rPr>
            </w:pPr>
          </w:p>
        </w:tc>
      </w:tr>
    </w:tbl>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 xml:space="preserve">Prefeitura Municipal de Jaguariaíva – PR </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Departamento de Compras e Licitação - DCL</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Jaguariaíva – Paraná</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EDITAL DE: _____________________________</w:t>
      </w:r>
      <w:r w:rsidR="002F0DCD">
        <w:rPr>
          <w:rFonts w:ascii="Arial" w:hAnsi="Arial" w:cs="Arial"/>
          <w:sz w:val="20"/>
          <w:szCs w:val="20"/>
        </w:rPr>
        <w:t>____ Nº____/2019</w:t>
      </w:r>
      <w:r>
        <w:rPr>
          <w:rFonts w:ascii="Arial" w:hAnsi="Arial" w:cs="Arial"/>
          <w:sz w:val="20"/>
          <w:szCs w:val="20"/>
        </w:rPr>
        <w:t>.</w:t>
      </w:r>
    </w:p>
    <w:p w:rsidR="00081283" w:rsidRPr="006C5F52" w:rsidRDefault="00081283" w:rsidP="00081283">
      <w:pPr>
        <w:tabs>
          <w:tab w:val="left" w:pos="567"/>
          <w:tab w:val="left" w:pos="1418"/>
        </w:tabs>
        <w:spacing w:line="360" w:lineRule="auto"/>
        <w:jc w:val="both"/>
        <w:rPr>
          <w:rFonts w:ascii="Arial" w:hAnsi="Arial" w:cs="Arial"/>
          <w:b/>
          <w:sz w:val="20"/>
          <w:szCs w:val="20"/>
          <w:u w:val="single"/>
        </w:rPr>
      </w:pPr>
      <w:r w:rsidRPr="006C5F52">
        <w:rPr>
          <w:rFonts w:ascii="Arial" w:hAnsi="Arial" w:cs="Arial"/>
          <w:b/>
          <w:sz w:val="20"/>
          <w:szCs w:val="20"/>
          <w:u w:val="single"/>
        </w:rPr>
        <w:t>DECLARAÇÃO CONJUNTA:</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 xml:space="preserve">1. Declaramos, para fins de direito, </w:t>
      </w:r>
      <w:r w:rsidRPr="006C5F52">
        <w:rPr>
          <w:rFonts w:ascii="Arial" w:hAnsi="Arial" w:cs="Arial"/>
          <w:sz w:val="20"/>
          <w:szCs w:val="20"/>
          <w:u w:val="single"/>
        </w:rPr>
        <w:t>que não fomos declarados inidôneos</w:t>
      </w:r>
      <w:r>
        <w:rPr>
          <w:rFonts w:ascii="Arial" w:hAnsi="Arial" w:cs="Arial"/>
          <w:sz w:val="20"/>
          <w:szCs w:val="20"/>
        </w:rPr>
        <w:t xml:space="preserve"> para licitar ou contratar com o poder público, em qualquer de suas esferas.</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 xml:space="preserve">2. Declaramos que não existem </w:t>
      </w:r>
      <w:r>
        <w:rPr>
          <w:rFonts w:ascii="Arial" w:hAnsi="Arial" w:cs="Arial"/>
          <w:sz w:val="20"/>
          <w:szCs w:val="20"/>
          <w:u w:val="single"/>
        </w:rPr>
        <w:t>fatos impeditivos</w:t>
      </w:r>
      <w:r>
        <w:rPr>
          <w:rFonts w:ascii="Arial" w:hAnsi="Arial" w:cs="Arial"/>
          <w:sz w:val="20"/>
          <w:szCs w:val="20"/>
        </w:rPr>
        <w:t xml:space="preserve"> para participação deste procedimento licitatório.</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 xml:space="preserve">3. Declaramos que nos comprometemos em </w:t>
      </w:r>
      <w:r>
        <w:rPr>
          <w:rFonts w:ascii="Arial" w:hAnsi="Arial" w:cs="Arial"/>
          <w:sz w:val="20"/>
          <w:szCs w:val="20"/>
          <w:u w:val="single"/>
        </w:rPr>
        <w:t>substituir nos prazos previstos</w:t>
      </w:r>
      <w:r>
        <w:rPr>
          <w:rFonts w:ascii="Arial" w:hAnsi="Arial" w:cs="Arial"/>
          <w:sz w:val="20"/>
          <w:szCs w:val="20"/>
        </w:rPr>
        <w:t xml:space="preserve"> os produtos que estiverem fora dos padrões estabelecidos neste edital.</w:t>
      </w:r>
    </w:p>
    <w:p w:rsidR="00081283" w:rsidRDefault="00081283" w:rsidP="00081283">
      <w:pPr>
        <w:tabs>
          <w:tab w:val="left" w:pos="567"/>
          <w:tab w:val="left" w:pos="1418"/>
        </w:tabs>
        <w:spacing w:line="360" w:lineRule="auto"/>
        <w:jc w:val="both"/>
        <w:rPr>
          <w:rFonts w:ascii="Arial" w:eastAsia="Calibri" w:hAnsi="Arial" w:cs="Arial"/>
          <w:sz w:val="20"/>
          <w:szCs w:val="20"/>
        </w:rPr>
      </w:pPr>
      <w:r>
        <w:rPr>
          <w:rFonts w:ascii="Arial" w:hAnsi="Arial" w:cs="Arial"/>
          <w:sz w:val="20"/>
          <w:szCs w:val="20"/>
        </w:rPr>
        <w:t xml:space="preserve">4. </w:t>
      </w:r>
      <w:r>
        <w:rPr>
          <w:rFonts w:ascii="Arial" w:eastAsia="Calibri" w:hAnsi="Arial" w:cs="Arial"/>
          <w:sz w:val="20"/>
          <w:szCs w:val="20"/>
        </w:rPr>
        <w:t xml:space="preserve">Declaramos que não possuímos, em nosso Quadro de Pessoal, </w:t>
      </w:r>
      <w:r>
        <w:rPr>
          <w:rFonts w:ascii="Arial" w:eastAsia="Calibri" w:hAnsi="Arial" w:cs="Arial"/>
          <w:sz w:val="20"/>
          <w:szCs w:val="20"/>
          <w:u w:val="single"/>
        </w:rPr>
        <w:t>empregados menores de 18 (dezoito) anos em trabalho noturno</w:t>
      </w:r>
      <w:r>
        <w:rPr>
          <w:rFonts w:ascii="Arial" w:eastAsia="Calibri" w:hAnsi="Arial" w:cs="Arial"/>
          <w:sz w:val="20"/>
          <w:szCs w:val="20"/>
        </w:rPr>
        <w:t xml:space="preserve">, perigoso ou insalubre e em qualquer trabalho, menores de 16 (dezesseis) anos, salvo na condição de aprendiz, a partir de </w:t>
      </w:r>
      <w:proofErr w:type="gramStart"/>
      <w:r>
        <w:rPr>
          <w:rFonts w:ascii="Arial" w:eastAsia="Calibri" w:hAnsi="Arial" w:cs="Arial"/>
          <w:sz w:val="20"/>
          <w:szCs w:val="20"/>
        </w:rPr>
        <w:t>14 (quatorze) anos, em observância à Lei Federal nº</w:t>
      </w:r>
      <w:proofErr w:type="gramEnd"/>
      <w:r>
        <w:rPr>
          <w:rFonts w:ascii="Arial" w:eastAsia="Calibri" w:hAnsi="Arial" w:cs="Arial"/>
          <w:sz w:val="20"/>
          <w:szCs w:val="20"/>
        </w:rPr>
        <w:t xml:space="preserve"> 9854, de 27.10.99, que acrescentou o inciso V ao art. 27 da Lei Federal nº 8666/93.</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 xml:space="preserve">5. Declara </w:t>
      </w:r>
      <w:r>
        <w:rPr>
          <w:rFonts w:ascii="Arial" w:hAnsi="Arial" w:cs="Arial"/>
          <w:sz w:val="20"/>
          <w:szCs w:val="20"/>
          <w:u w:val="single"/>
        </w:rPr>
        <w:t>que conhece todos os termos da licitação</w:t>
      </w:r>
      <w:r>
        <w:rPr>
          <w:rFonts w:ascii="Arial" w:hAnsi="Arial" w:cs="Arial"/>
          <w:sz w:val="20"/>
          <w:szCs w:val="20"/>
        </w:rPr>
        <w:t xml:space="preserve">, bem como tomou conhecimento de todas as especificações concernentes ao objeto da licitação, declarando ainda que </w:t>
      </w:r>
      <w:r>
        <w:rPr>
          <w:rFonts w:ascii="Arial" w:hAnsi="Arial" w:cs="Arial"/>
          <w:sz w:val="20"/>
          <w:szCs w:val="20"/>
          <w:u w:val="single"/>
        </w:rPr>
        <w:t>cumpre</w:t>
      </w:r>
      <w:r>
        <w:rPr>
          <w:rFonts w:ascii="Arial" w:hAnsi="Arial" w:cs="Arial"/>
          <w:sz w:val="20"/>
          <w:szCs w:val="20"/>
        </w:rPr>
        <w:t xml:space="preserve"> todos os requisitos exigidos.</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Em ___</w:t>
      </w:r>
      <w:proofErr w:type="gramStart"/>
      <w:r>
        <w:rPr>
          <w:rFonts w:ascii="Arial" w:hAnsi="Arial" w:cs="Arial"/>
          <w:sz w:val="20"/>
          <w:szCs w:val="20"/>
        </w:rPr>
        <w:t xml:space="preserve">  </w:t>
      </w:r>
      <w:proofErr w:type="gramEnd"/>
      <w:r>
        <w:rPr>
          <w:rFonts w:ascii="Arial" w:hAnsi="Arial" w:cs="Arial"/>
          <w:sz w:val="20"/>
          <w:szCs w:val="20"/>
        </w:rPr>
        <w:t xml:space="preserve">de  ____________ </w:t>
      </w:r>
      <w:proofErr w:type="spellStart"/>
      <w:r>
        <w:rPr>
          <w:rFonts w:ascii="Arial" w:hAnsi="Arial" w:cs="Arial"/>
          <w:sz w:val="20"/>
          <w:szCs w:val="20"/>
        </w:rPr>
        <w:t>de</w:t>
      </w:r>
      <w:proofErr w:type="spellEnd"/>
      <w:r>
        <w:rPr>
          <w:rFonts w:ascii="Arial" w:hAnsi="Arial" w:cs="Arial"/>
          <w:sz w:val="20"/>
          <w:szCs w:val="20"/>
        </w:rPr>
        <w:t xml:space="preserve"> ____</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_____________________________</w:t>
      </w:r>
    </w:p>
    <w:p w:rsidR="00081283" w:rsidRDefault="00081283" w:rsidP="00081283">
      <w:pPr>
        <w:tabs>
          <w:tab w:val="left" w:pos="567"/>
          <w:tab w:val="left" w:pos="1418"/>
        </w:tabs>
        <w:spacing w:line="360" w:lineRule="auto"/>
        <w:jc w:val="both"/>
        <w:rPr>
          <w:rFonts w:ascii="Arial" w:hAnsi="Arial" w:cs="Arial"/>
          <w:sz w:val="20"/>
          <w:szCs w:val="20"/>
        </w:rPr>
      </w:pPr>
      <w:r>
        <w:rPr>
          <w:rFonts w:ascii="Arial" w:hAnsi="Arial" w:cs="Arial"/>
          <w:sz w:val="20"/>
          <w:szCs w:val="20"/>
        </w:rPr>
        <w:t>Diretor ou Representante Legal</w:t>
      </w:r>
    </w:p>
    <w:p w:rsidR="00081283" w:rsidRDefault="00081283" w:rsidP="00081283">
      <w:pPr>
        <w:overflowPunct w:val="0"/>
        <w:autoSpaceDE w:val="0"/>
        <w:autoSpaceDN w:val="0"/>
        <w:adjustRightInd w:val="0"/>
        <w:spacing w:line="360" w:lineRule="auto"/>
        <w:jc w:val="both"/>
        <w:textAlignment w:val="baseline"/>
        <w:rPr>
          <w:rFonts w:ascii="Arial" w:eastAsia="Calibri" w:hAnsi="Arial" w:cs="Arial"/>
          <w:sz w:val="20"/>
          <w:szCs w:val="20"/>
        </w:rPr>
      </w:pPr>
    </w:p>
    <w:p w:rsidR="00081283" w:rsidRDefault="00081283" w:rsidP="00081283">
      <w:pPr>
        <w:overflowPunct w:val="0"/>
        <w:autoSpaceDE w:val="0"/>
        <w:autoSpaceDN w:val="0"/>
        <w:adjustRightInd w:val="0"/>
        <w:spacing w:line="360" w:lineRule="auto"/>
        <w:jc w:val="both"/>
        <w:textAlignment w:val="baseline"/>
        <w:rPr>
          <w:rFonts w:ascii="Arial" w:eastAsia="Calibri" w:hAnsi="Arial" w:cs="Arial"/>
          <w:sz w:val="20"/>
          <w:szCs w:val="20"/>
        </w:rPr>
      </w:pPr>
    </w:p>
    <w:p w:rsidR="00E94DFA" w:rsidRDefault="00E94DFA" w:rsidP="00081283">
      <w:pPr>
        <w:autoSpaceDE w:val="0"/>
        <w:autoSpaceDN w:val="0"/>
        <w:adjustRightInd w:val="0"/>
        <w:spacing w:line="360" w:lineRule="auto"/>
        <w:jc w:val="both"/>
        <w:rPr>
          <w:rFonts w:ascii="Arial" w:hAnsi="Arial" w:cs="Arial"/>
          <w:b/>
          <w:sz w:val="20"/>
          <w:szCs w:val="20"/>
        </w:rPr>
      </w:pPr>
    </w:p>
    <w:p w:rsidR="00E94DFA" w:rsidRDefault="00E94DFA" w:rsidP="00081283">
      <w:pPr>
        <w:autoSpaceDE w:val="0"/>
        <w:autoSpaceDN w:val="0"/>
        <w:adjustRightInd w:val="0"/>
        <w:spacing w:line="360" w:lineRule="auto"/>
        <w:jc w:val="both"/>
        <w:rPr>
          <w:rFonts w:ascii="Arial" w:hAnsi="Arial" w:cs="Arial"/>
          <w:b/>
          <w:sz w:val="20"/>
          <w:szCs w:val="20"/>
        </w:rPr>
      </w:pPr>
    </w:p>
    <w:p w:rsidR="002F0DCD" w:rsidRDefault="002F0DCD" w:rsidP="00081283">
      <w:pPr>
        <w:autoSpaceDE w:val="0"/>
        <w:autoSpaceDN w:val="0"/>
        <w:adjustRightInd w:val="0"/>
        <w:spacing w:line="360" w:lineRule="auto"/>
        <w:jc w:val="both"/>
        <w:rPr>
          <w:rFonts w:ascii="Arial" w:hAnsi="Arial" w:cs="Arial"/>
          <w:b/>
          <w:sz w:val="20"/>
          <w:szCs w:val="20"/>
        </w:rPr>
      </w:pPr>
    </w:p>
    <w:p w:rsidR="00E94DFA" w:rsidRDefault="00E94DFA" w:rsidP="00081283">
      <w:pPr>
        <w:autoSpaceDE w:val="0"/>
        <w:autoSpaceDN w:val="0"/>
        <w:adjustRightInd w:val="0"/>
        <w:spacing w:line="360" w:lineRule="auto"/>
        <w:jc w:val="both"/>
        <w:rPr>
          <w:rFonts w:ascii="Arial" w:hAnsi="Arial" w:cs="Arial"/>
          <w:b/>
          <w:sz w:val="20"/>
          <w:szCs w:val="20"/>
        </w:rPr>
      </w:pPr>
    </w:p>
    <w:p w:rsidR="00081283" w:rsidRPr="006C53FA" w:rsidRDefault="00081283" w:rsidP="00E94DFA">
      <w:pPr>
        <w:autoSpaceDE w:val="0"/>
        <w:autoSpaceDN w:val="0"/>
        <w:adjustRightInd w:val="0"/>
        <w:spacing w:line="360" w:lineRule="auto"/>
        <w:jc w:val="both"/>
        <w:rPr>
          <w:rFonts w:ascii="Arial" w:eastAsia="Calibri" w:hAnsi="Arial" w:cs="Arial"/>
          <w:bCs/>
          <w:i/>
          <w:color w:val="000000"/>
          <w:sz w:val="20"/>
          <w:szCs w:val="20"/>
        </w:rPr>
      </w:pPr>
      <w:r w:rsidRPr="006C53FA">
        <w:rPr>
          <w:rFonts w:ascii="Arial" w:hAnsi="Arial" w:cs="Arial"/>
          <w:i/>
          <w:sz w:val="20"/>
          <w:szCs w:val="20"/>
        </w:rPr>
        <w:t>NOTA 01: a Declaração deverá ser elaborada em papel timbrado da empresa, sem ra</w:t>
      </w:r>
      <w:r w:rsidRPr="006C53FA">
        <w:rPr>
          <w:rFonts w:ascii="Arial" w:hAnsi="Arial" w:cs="Arial"/>
          <w:bCs/>
          <w:i/>
          <w:sz w:val="20"/>
          <w:szCs w:val="20"/>
        </w:rPr>
        <w:t xml:space="preserve">suras, emendas, borrões ou entrelinhas e ser datada e assinada pelo </w:t>
      </w:r>
      <w:r w:rsidRPr="006C53FA">
        <w:rPr>
          <w:rFonts w:ascii="Arial" w:hAnsi="Arial" w:cs="Arial"/>
          <w:i/>
          <w:sz w:val="20"/>
          <w:szCs w:val="20"/>
        </w:rPr>
        <w:t>representante legal, e deverá ainda constar todos os dados da empresa, tais como: Razão Social, Endereço completo, Telefone fixo e celular, CNPJ, e</w:t>
      </w:r>
      <w:r w:rsidR="00967769" w:rsidRPr="006C53FA">
        <w:rPr>
          <w:rFonts w:ascii="Arial" w:hAnsi="Arial" w:cs="Arial"/>
          <w:i/>
          <w:sz w:val="20"/>
          <w:szCs w:val="20"/>
        </w:rPr>
        <w:t>-</w:t>
      </w:r>
      <w:r w:rsidR="006C5F52">
        <w:rPr>
          <w:rFonts w:ascii="Arial" w:hAnsi="Arial" w:cs="Arial"/>
          <w:i/>
          <w:sz w:val="20"/>
          <w:szCs w:val="20"/>
        </w:rPr>
        <w:t>mail, site, etc.</w:t>
      </w:r>
    </w:p>
    <w:p w:rsidR="00081283" w:rsidRDefault="00081283" w:rsidP="00081283">
      <w:pPr>
        <w:overflowPunct w:val="0"/>
        <w:autoSpaceDE w:val="0"/>
        <w:autoSpaceDN w:val="0"/>
        <w:adjustRightInd w:val="0"/>
        <w:spacing w:line="360" w:lineRule="auto"/>
        <w:textAlignment w:val="baseline"/>
        <w:rPr>
          <w:rFonts w:ascii="Arial" w:hAnsi="Arial" w:cs="Arial"/>
          <w:b/>
          <w:sz w:val="20"/>
          <w:szCs w:val="20"/>
        </w:rPr>
      </w:pPr>
    </w:p>
    <w:tbl>
      <w:tblPr>
        <w:tblStyle w:val="Tabelacomgrade"/>
        <w:tblW w:w="10916" w:type="dxa"/>
        <w:tblInd w:w="-993" w:type="dxa"/>
        <w:tblLook w:val="04A0" w:firstRow="1" w:lastRow="0" w:firstColumn="1" w:lastColumn="0" w:noHBand="0" w:noVBand="1"/>
      </w:tblPr>
      <w:tblGrid>
        <w:gridCol w:w="10916"/>
      </w:tblGrid>
      <w:tr w:rsidR="00E94DFA" w:rsidTr="00E94DFA">
        <w:tc>
          <w:tcPr>
            <w:tcW w:w="10916" w:type="dxa"/>
            <w:tcBorders>
              <w:top w:val="single" w:sz="18" w:space="0" w:color="auto"/>
              <w:left w:val="nil"/>
              <w:bottom w:val="nil"/>
              <w:right w:val="nil"/>
            </w:tcBorders>
          </w:tcPr>
          <w:p w:rsidR="00E94DFA" w:rsidRDefault="00E94DFA" w:rsidP="00081283">
            <w:pPr>
              <w:overflowPunct w:val="0"/>
              <w:autoSpaceDE w:val="0"/>
              <w:autoSpaceDN w:val="0"/>
              <w:adjustRightInd w:val="0"/>
              <w:spacing w:line="360" w:lineRule="auto"/>
              <w:jc w:val="center"/>
              <w:textAlignment w:val="baseline"/>
              <w:rPr>
                <w:rFonts w:ascii="Arial" w:hAnsi="Arial" w:cs="Arial"/>
                <w:b/>
                <w:sz w:val="20"/>
                <w:szCs w:val="20"/>
              </w:rPr>
            </w:pPr>
          </w:p>
        </w:tc>
      </w:tr>
    </w:tbl>
    <w:p w:rsidR="00081283" w:rsidRDefault="00081283" w:rsidP="00E94DFA">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ANEXO 06</w:t>
      </w:r>
    </w:p>
    <w:p w:rsidR="00081283" w:rsidRDefault="00081283" w:rsidP="00081283">
      <w:pPr>
        <w:overflowPunct w:val="0"/>
        <w:autoSpaceDE w:val="0"/>
        <w:autoSpaceDN w:val="0"/>
        <w:adjustRightInd w:val="0"/>
        <w:spacing w:line="360" w:lineRule="auto"/>
        <w:jc w:val="center"/>
        <w:textAlignment w:val="baseline"/>
        <w:rPr>
          <w:rFonts w:ascii="Arial" w:hAnsi="Arial" w:cs="Arial"/>
          <w:b/>
          <w:sz w:val="20"/>
          <w:szCs w:val="20"/>
        </w:rPr>
      </w:pPr>
      <w:r>
        <w:rPr>
          <w:rFonts w:ascii="Arial" w:hAnsi="Arial" w:cs="Arial"/>
          <w:b/>
          <w:sz w:val="20"/>
          <w:szCs w:val="20"/>
        </w:rPr>
        <w:t>DECLARAÇÃO DE ENQUADRAMENTO NO REGIME DE TRIBUTAÇÃO DE ME/EPP</w:t>
      </w:r>
    </w:p>
    <w:p w:rsidR="00081283" w:rsidRDefault="00081283" w:rsidP="00081283">
      <w:pPr>
        <w:overflowPunct w:val="0"/>
        <w:autoSpaceDE w:val="0"/>
        <w:autoSpaceDN w:val="0"/>
        <w:adjustRightInd w:val="0"/>
        <w:spacing w:line="360" w:lineRule="auto"/>
        <w:jc w:val="center"/>
        <w:textAlignment w:val="baseline"/>
        <w:rPr>
          <w:rFonts w:ascii="Arial" w:hAnsi="Arial" w:cs="Arial"/>
          <w:b/>
          <w:bCs/>
          <w:sz w:val="20"/>
          <w:szCs w:val="20"/>
        </w:rPr>
      </w:pPr>
      <w:r w:rsidRPr="00527589">
        <w:rPr>
          <w:rFonts w:ascii="Arial" w:hAnsi="Arial" w:cs="Arial"/>
          <w:b/>
          <w:bCs/>
          <w:sz w:val="20"/>
          <w:szCs w:val="20"/>
        </w:rPr>
        <w:t xml:space="preserve">PREGÃO ELETRONICO Nº </w:t>
      </w:r>
      <w:r w:rsidR="000976EC">
        <w:rPr>
          <w:rFonts w:ascii="Arial" w:hAnsi="Arial" w:cs="Arial"/>
          <w:b/>
          <w:bCs/>
          <w:sz w:val="20"/>
          <w:szCs w:val="20"/>
        </w:rPr>
        <w:t>83</w:t>
      </w:r>
      <w:r w:rsidR="002F0DCD">
        <w:rPr>
          <w:rFonts w:ascii="Arial" w:hAnsi="Arial" w:cs="Arial"/>
          <w:b/>
          <w:bCs/>
          <w:sz w:val="20"/>
          <w:szCs w:val="20"/>
        </w:rPr>
        <w:t>/2019</w:t>
      </w:r>
    </w:p>
    <w:tbl>
      <w:tblPr>
        <w:tblStyle w:val="Tabelacomgrade"/>
        <w:tblW w:w="10916" w:type="dxa"/>
        <w:tblInd w:w="-993" w:type="dxa"/>
        <w:tblLook w:val="04A0" w:firstRow="1" w:lastRow="0" w:firstColumn="1" w:lastColumn="0" w:noHBand="0" w:noVBand="1"/>
      </w:tblPr>
      <w:tblGrid>
        <w:gridCol w:w="10916"/>
      </w:tblGrid>
      <w:tr w:rsidR="00E94DFA" w:rsidTr="00E94DFA">
        <w:tc>
          <w:tcPr>
            <w:tcW w:w="10916" w:type="dxa"/>
            <w:tcBorders>
              <w:top w:val="single" w:sz="18" w:space="0" w:color="auto"/>
              <w:left w:val="nil"/>
              <w:bottom w:val="nil"/>
              <w:right w:val="nil"/>
            </w:tcBorders>
          </w:tcPr>
          <w:p w:rsidR="00E94DFA" w:rsidRDefault="00E94DFA" w:rsidP="00081283">
            <w:pPr>
              <w:overflowPunct w:val="0"/>
              <w:autoSpaceDE w:val="0"/>
              <w:autoSpaceDN w:val="0"/>
              <w:adjustRightInd w:val="0"/>
              <w:spacing w:line="360" w:lineRule="auto"/>
              <w:jc w:val="center"/>
              <w:textAlignment w:val="baseline"/>
              <w:rPr>
                <w:rFonts w:ascii="Arial" w:hAnsi="Arial" w:cs="Arial"/>
                <w:b/>
                <w:bCs/>
                <w:sz w:val="20"/>
                <w:szCs w:val="20"/>
              </w:rPr>
            </w:pPr>
          </w:p>
        </w:tc>
      </w:tr>
    </w:tbl>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(Nome da empresa), CNPJ / MF nº, sediada (endereço completo),</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Declaro (amos) para todos os fins de direito, especificamente para participação de licitação na modalidade de Pregão, que estou (amos) sob o regime de ME/EPP, para efeito do disposto na LC 123/2006.</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____________________________________________________________________</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Local e data</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____________________________________________________________________</w:t>
      </w:r>
    </w:p>
    <w:p w:rsidR="00081283" w:rsidRDefault="00081283" w:rsidP="00081283">
      <w:pPr>
        <w:overflowPunct w:val="0"/>
        <w:autoSpaceDE w:val="0"/>
        <w:autoSpaceDN w:val="0"/>
        <w:adjustRightInd w:val="0"/>
        <w:spacing w:line="360" w:lineRule="auto"/>
        <w:jc w:val="both"/>
        <w:textAlignment w:val="baseline"/>
        <w:rPr>
          <w:rFonts w:ascii="Arial" w:hAnsi="Arial" w:cs="Arial"/>
          <w:sz w:val="20"/>
          <w:szCs w:val="20"/>
        </w:rPr>
      </w:pPr>
      <w:r>
        <w:rPr>
          <w:rFonts w:ascii="Arial" w:hAnsi="Arial" w:cs="Arial"/>
          <w:sz w:val="20"/>
          <w:szCs w:val="20"/>
        </w:rPr>
        <w:t>Nome e nº da cédula de identidade do declarante</w:t>
      </w:r>
    </w:p>
    <w:p w:rsidR="00081283" w:rsidRDefault="00081283" w:rsidP="00081283">
      <w:pPr>
        <w:autoSpaceDE w:val="0"/>
        <w:autoSpaceDN w:val="0"/>
        <w:adjustRightInd w:val="0"/>
        <w:spacing w:line="360" w:lineRule="auto"/>
        <w:jc w:val="both"/>
        <w:rPr>
          <w:rFonts w:ascii="Arial" w:eastAsia="Calibri"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E94DFA" w:rsidRDefault="00E94DFA" w:rsidP="00081283">
      <w:pPr>
        <w:autoSpaceDE w:val="0"/>
        <w:autoSpaceDN w:val="0"/>
        <w:adjustRightInd w:val="0"/>
        <w:spacing w:line="360" w:lineRule="auto"/>
        <w:jc w:val="both"/>
        <w:rPr>
          <w:rFonts w:ascii="Arial" w:hAnsi="Arial" w:cs="Arial"/>
          <w:sz w:val="20"/>
          <w:szCs w:val="20"/>
        </w:rPr>
      </w:pPr>
    </w:p>
    <w:p w:rsidR="0024275F" w:rsidRDefault="0024275F" w:rsidP="00081283">
      <w:pPr>
        <w:autoSpaceDE w:val="0"/>
        <w:autoSpaceDN w:val="0"/>
        <w:adjustRightInd w:val="0"/>
        <w:spacing w:line="360" w:lineRule="auto"/>
        <w:jc w:val="both"/>
        <w:rPr>
          <w:rFonts w:ascii="Arial" w:hAnsi="Arial" w:cs="Arial"/>
          <w:b/>
          <w:sz w:val="20"/>
          <w:szCs w:val="20"/>
        </w:rPr>
      </w:pPr>
    </w:p>
    <w:p w:rsidR="0024275F" w:rsidRDefault="0024275F" w:rsidP="00081283">
      <w:pPr>
        <w:autoSpaceDE w:val="0"/>
        <w:autoSpaceDN w:val="0"/>
        <w:adjustRightInd w:val="0"/>
        <w:spacing w:line="360" w:lineRule="auto"/>
        <w:jc w:val="both"/>
        <w:rPr>
          <w:rFonts w:ascii="Arial" w:hAnsi="Arial" w:cs="Arial"/>
          <w:b/>
          <w:sz w:val="20"/>
          <w:szCs w:val="20"/>
        </w:rPr>
      </w:pPr>
    </w:p>
    <w:p w:rsidR="00081283" w:rsidRPr="00D92CB0" w:rsidRDefault="00081283" w:rsidP="00081283">
      <w:pPr>
        <w:autoSpaceDE w:val="0"/>
        <w:autoSpaceDN w:val="0"/>
        <w:adjustRightInd w:val="0"/>
        <w:spacing w:line="360" w:lineRule="auto"/>
        <w:jc w:val="both"/>
        <w:rPr>
          <w:rFonts w:ascii="Arial" w:hAnsi="Arial" w:cs="Arial"/>
          <w:i/>
          <w:sz w:val="20"/>
          <w:szCs w:val="20"/>
        </w:rPr>
      </w:pPr>
      <w:r w:rsidRPr="00D92CB0">
        <w:rPr>
          <w:rFonts w:ascii="Arial" w:hAnsi="Arial" w:cs="Arial"/>
          <w:i/>
          <w:sz w:val="20"/>
          <w:szCs w:val="20"/>
        </w:rPr>
        <w:t>NOTA 01: a Declaração deverá ser elaborada em papel timbrado da empresa, sem ra</w:t>
      </w:r>
      <w:r w:rsidRPr="00D92CB0">
        <w:rPr>
          <w:rFonts w:ascii="Arial" w:hAnsi="Arial" w:cs="Arial"/>
          <w:bCs/>
          <w:i/>
          <w:sz w:val="20"/>
          <w:szCs w:val="20"/>
        </w:rPr>
        <w:t xml:space="preserve">suras, emendas, borrões ou entrelinhas e ser datada e assinada pelo </w:t>
      </w:r>
      <w:r w:rsidRPr="00D92CB0">
        <w:rPr>
          <w:rFonts w:ascii="Arial" w:hAnsi="Arial" w:cs="Arial"/>
          <w:i/>
          <w:sz w:val="20"/>
          <w:szCs w:val="20"/>
        </w:rPr>
        <w:t>representante legal, e deverá ainda constar todos os dados da empresa, tais como: Razão Social, Endereço completo, Telefone fixo e celular, CNPJ, e</w:t>
      </w:r>
      <w:r w:rsidR="00E94DFA" w:rsidRPr="00D92CB0">
        <w:rPr>
          <w:rFonts w:ascii="Arial" w:hAnsi="Arial" w:cs="Arial"/>
          <w:i/>
          <w:sz w:val="20"/>
          <w:szCs w:val="20"/>
        </w:rPr>
        <w:t>-</w:t>
      </w:r>
      <w:r w:rsidRPr="00D92CB0">
        <w:rPr>
          <w:rFonts w:ascii="Arial" w:hAnsi="Arial" w:cs="Arial"/>
          <w:i/>
          <w:sz w:val="20"/>
          <w:szCs w:val="20"/>
        </w:rPr>
        <w:t xml:space="preserve">mail, site, etc. </w:t>
      </w:r>
    </w:p>
    <w:p w:rsidR="00081283" w:rsidRPr="00E94DFA" w:rsidRDefault="00081283" w:rsidP="00081283">
      <w:pPr>
        <w:jc w:val="both"/>
        <w:rPr>
          <w:rFonts w:ascii="Arial" w:hAnsi="Arial" w:cs="Arial"/>
          <w:sz w:val="20"/>
          <w:szCs w:val="20"/>
        </w:rPr>
      </w:pPr>
      <w:r w:rsidRPr="00E94DFA">
        <w:rPr>
          <w:rFonts w:ascii="Arial" w:hAnsi="Arial" w:cs="Arial"/>
          <w:sz w:val="20"/>
          <w:szCs w:val="20"/>
        </w:rPr>
        <w:lastRenderedPageBreak/>
        <w:t xml:space="preserve">CONTRATO DE FORNECIMENTO </w:t>
      </w:r>
    </w:p>
    <w:p w:rsidR="00081283" w:rsidRPr="00E94DFA"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 xml:space="preserve">Pregão Eletrônico nº. </w:t>
      </w:r>
      <w:r w:rsidR="00E94DFA" w:rsidRPr="00E94DFA">
        <w:rPr>
          <w:rFonts w:ascii="Arial" w:hAnsi="Arial" w:cs="Arial"/>
          <w:sz w:val="20"/>
          <w:szCs w:val="20"/>
        </w:rPr>
        <w:t>___</w:t>
      </w:r>
      <w:r w:rsidR="00E94DFA">
        <w:rPr>
          <w:rFonts w:ascii="Arial" w:hAnsi="Arial" w:cs="Arial"/>
          <w:sz w:val="20"/>
          <w:szCs w:val="20"/>
        </w:rPr>
        <w:t>/____</w:t>
      </w:r>
    </w:p>
    <w:p w:rsidR="00081283" w:rsidRPr="00E94DFA" w:rsidRDefault="00081283" w:rsidP="00081283">
      <w:pPr>
        <w:jc w:val="both"/>
        <w:rPr>
          <w:rFonts w:ascii="Arial" w:hAnsi="Arial" w:cs="Arial"/>
          <w:sz w:val="20"/>
          <w:szCs w:val="20"/>
        </w:rPr>
      </w:pPr>
      <w:r w:rsidRPr="00E94DFA">
        <w:rPr>
          <w:rFonts w:ascii="Arial" w:hAnsi="Arial" w:cs="Arial"/>
          <w:sz w:val="20"/>
          <w:szCs w:val="20"/>
        </w:rPr>
        <w:t>CO</w:t>
      </w:r>
      <w:r w:rsidR="00E94DFA">
        <w:rPr>
          <w:rFonts w:ascii="Arial" w:hAnsi="Arial" w:cs="Arial"/>
          <w:sz w:val="20"/>
          <w:szCs w:val="20"/>
        </w:rPr>
        <w:t>NTRATO ADMINISTRATIVO nº. .../</w:t>
      </w:r>
      <w:proofErr w:type="gramStart"/>
      <w:r w:rsidR="00E94DFA">
        <w:rPr>
          <w:rFonts w:ascii="Arial" w:hAnsi="Arial" w:cs="Arial"/>
          <w:sz w:val="20"/>
          <w:szCs w:val="20"/>
        </w:rPr>
        <w:t>....</w:t>
      </w:r>
      <w:proofErr w:type="gramEnd"/>
    </w:p>
    <w:p w:rsidR="00081283" w:rsidRPr="00D36AD8" w:rsidRDefault="00081283" w:rsidP="00081283">
      <w:pPr>
        <w:jc w:val="both"/>
        <w:rPr>
          <w:rFonts w:ascii="Arial" w:hAnsi="Arial" w:cs="Arial"/>
          <w:b/>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CONTRATANTE:</w:t>
      </w:r>
      <w:r w:rsidRPr="00E94DFA">
        <w:rPr>
          <w:rFonts w:ascii="Arial" w:hAnsi="Arial" w:cs="Arial"/>
          <w:sz w:val="20"/>
          <w:szCs w:val="20"/>
        </w:rPr>
        <w:tab/>
      </w:r>
    </w:p>
    <w:p w:rsidR="00081283" w:rsidRPr="00D36AD8" w:rsidRDefault="00081283" w:rsidP="00081283">
      <w:pPr>
        <w:jc w:val="both"/>
        <w:rPr>
          <w:rFonts w:ascii="Arial" w:hAnsi="Arial" w:cs="Arial"/>
          <w:sz w:val="20"/>
          <w:szCs w:val="20"/>
        </w:rPr>
      </w:pPr>
      <w:r w:rsidRPr="00E94DFA">
        <w:rPr>
          <w:rFonts w:ascii="Arial" w:hAnsi="Arial" w:cs="Arial"/>
          <w:sz w:val="20"/>
          <w:szCs w:val="20"/>
        </w:rPr>
        <w:t>MUNICÍPIO DE JAGUARIAÍVA</w:t>
      </w:r>
      <w:r w:rsidRPr="00D36AD8">
        <w:rPr>
          <w:rFonts w:ascii="Arial" w:hAnsi="Arial" w:cs="Arial"/>
          <w:sz w:val="20"/>
          <w:szCs w:val="20"/>
        </w:rPr>
        <w:t xml:space="preserve">, Estado do Paraná, pessoa jurídica de direito público interno com sede à Praça Isabel Branco, 142 – Cidade </w:t>
      </w:r>
      <w:r w:rsidR="00E94DFA" w:rsidRPr="00D36AD8">
        <w:rPr>
          <w:rFonts w:ascii="Arial" w:hAnsi="Arial" w:cs="Arial"/>
          <w:sz w:val="20"/>
          <w:szCs w:val="20"/>
        </w:rPr>
        <w:t>Alta, inscrita</w:t>
      </w:r>
      <w:r w:rsidRPr="00D36AD8">
        <w:rPr>
          <w:rFonts w:ascii="Arial" w:hAnsi="Arial" w:cs="Arial"/>
          <w:sz w:val="20"/>
          <w:szCs w:val="20"/>
        </w:rPr>
        <w:t xml:space="preserve"> no C.N.P.J./MF nº 76.910.900/0001-38, nest</w:t>
      </w:r>
      <w:r w:rsidR="00733E16">
        <w:rPr>
          <w:rFonts w:ascii="Arial" w:hAnsi="Arial" w:cs="Arial"/>
          <w:sz w:val="20"/>
          <w:szCs w:val="20"/>
        </w:rPr>
        <w:t>e ato representado pelo Sr. José</w:t>
      </w:r>
      <w:r w:rsidRPr="00D36AD8">
        <w:rPr>
          <w:rFonts w:ascii="Arial" w:hAnsi="Arial" w:cs="Arial"/>
          <w:sz w:val="20"/>
          <w:szCs w:val="20"/>
        </w:rPr>
        <w:t xml:space="preserve"> </w:t>
      </w:r>
      <w:proofErr w:type="spellStart"/>
      <w:r w:rsidRPr="00D36AD8">
        <w:rPr>
          <w:rFonts w:ascii="Arial" w:hAnsi="Arial" w:cs="Arial"/>
          <w:sz w:val="20"/>
          <w:szCs w:val="20"/>
        </w:rPr>
        <w:t>Sloboda</w:t>
      </w:r>
      <w:proofErr w:type="spellEnd"/>
      <w:r w:rsidRPr="00D36AD8">
        <w:rPr>
          <w:rFonts w:ascii="Arial" w:hAnsi="Arial" w:cs="Arial"/>
          <w:sz w:val="20"/>
          <w:szCs w:val="20"/>
        </w:rPr>
        <w:t xml:space="preserve">, brasileiro, </w:t>
      </w:r>
      <w:r w:rsidR="00E94DFA" w:rsidRPr="00D36AD8">
        <w:rPr>
          <w:rFonts w:ascii="Arial" w:hAnsi="Arial" w:cs="Arial"/>
          <w:sz w:val="20"/>
          <w:szCs w:val="20"/>
        </w:rPr>
        <w:t>casado,</w:t>
      </w:r>
      <w:r w:rsidRPr="00D36AD8">
        <w:rPr>
          <w:rFonts w:ascii="Arial" w:hAnsi="Arial" w:cs="Arial"/>
          <w:sz w:val="20"/>
          <w:szCs w:val="20"/>
        </w:rPr>
        <w:t xml:space="preserve"> portador </w:t>
      </w:r>
      <w:r w:rsidR="00E94DFA" w:rsidRPr="00D36AD8">
        <w:rPr>
          <w:rFonts w:ascii="Arial" w:hAnsi="Arial" w:cs="Arial"/>
          <w:sz w:val="20"/>
          <w:szCs w:val="20"/>
        </w:rPr>
        <w:t>do RG</w:t>
      </w:r>
      <w:r w:rsidRPr="00D36AD8">
        <w:rPr>
          <w:rFonts w:ascii="Arial" w:hAnsi="Arial" w:cs="Arial"/>
          <w:sz w:val="20"/>
          <w:szCs w:val="20"/>
        </w:rPr>
        <w:t xml:space="preserve"> nº. 4336839-7-</w:t>
      </w:r>
      <w:r w:rsidR="00E94DFA">
        <w:rPr>
          <w:rFonts w:ascii="Arial" w:hAnsi="Arial" w:cs="Arial"/>
          <w:sz w:val="20"/>
          <w:szCs w:val="20"/>
        </w:rPr>
        <w:t>PR</w:t>
      </w:r>
      <w:r w:rsidR="00E94DFA" w:rsidRPr="00D36AD8">
        <w:rPr>
          <w:rFonts w:ascii="Arial" w:hAnsi="Arial" w:cs="Arial"/>
          <w:sz w:val="20"/>
          <w:szCs w:val="20"/>
        </w:rPr>
        <w:t>, e</w:t>
      </w:r>
      <w:r w:rsidRPr="00D36AD8">
        <w:rPr>
          <w:rFonts w:ascii="Arial" w:hAnsi="Arial" w:cs="Arial"/>
          <w:sz w:val="20"/>
          <w:szCs w:val="20"/>
        </w:rPr>
        <w:t xml:space="preserve"> CPF nº. 526.333.009-</w:t>
      </w:r>
      <w:r w:rsidR="00E94DFA" w:rsidRPr="00D36AD8">
        <w:rPr>
          <w:rFonts w:ascii="Arial" w:hAnsi="Arial" w:cs="Arial"/>
          <w:sz w:val="20"/>
          <w:szCs w:val="20"/>
        </w:rPr>
        <w:t>82, residente</w:t>
      </w:r>
      <w:r w:rsidRPr="00D36AD8">
        <w:rPr>
          <w:rFonts w:ascii="Arial" w:hAnsi="Arial" w:cs="Arial"/>
          <w:sz w:val="20"/>
          <w:szCs w:val="20"/>
        </w:rPr>
        <w:t xml:space="preserve"> e domiciliado na Av</w:t>
      </w:r>
      <w:r w:rsidR="00E94DFA">
        <w:rPr>
          <w:rFonts w:ascii="Arial" w:hAnsi="Arial" w:cs="Arial"/>
          <w:sz w:val="20"/>
          <w:szCs w:val="20"/>
        </w:rPr>
        <w:t>.</w:t>
      </w:r>
      <w:r w:rsidRPr="00D36AD8">
        <w:rPr>
          <w:rFonts w:ascii="Arial" w:hAnsi="Arial" w:cs="Arial"/>
          <w:sz w:val="20"/>
          <w:szCs w:val="20"/>
        </w:rPr>
        <w:t xml:space="preserve"> Conde Francisco Matarazzo, nesta Cidade, Prefeito Municipal em pleno exercício de seu mandato e funções, </w:t>
      </w:r>
      <w:r w:rsidR="00500C95" w:rsidRPr="00500C95">
        <w:rPr>
          <w:rFonts w:ascii="Arial" w:hAnsi="Arial" w:cs="Arial"/>
          <w:sz w:val="20"/>
          <w:szCs w:val="20"/>
        </w:rPr>
        <w:t>Carlos Perez Gomes, brasileiro, casado, Bacharel em Administração, portador do CPF nº. 411.911.619-00 Secretário Municipal de Finanças.</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 xml:space="preserve">CONTRATADA:     </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 pessoa jurídica de direito privado devidamente inscrita no CNPJ sob nº. (...), com sede no Endereço (...), representado pelo (Sócio Administrador, Diretor) </w:t>
      </w:r>
      <w:proofErr w:type="spellStart"/>
      <w:proofErr w:type="gramStart"/>
      <w:r w:rsidRPr="00D36AD8">
        <w:rPr>
          <w:rFonts w:ascii="Arial" w:hAnsi="Arial" w:cs="Arial"/>
          <w:sz w:val="20"/>
          <w:szCs w:val="20"/>
        </w:rPr>
        <w:t>Sr.</w:t>
      </w:r>
      <w:proofErr w:type="gramEnd"/>
      <w:r w:rsidRPr="00D36AD8">
        <w:rPr>
          <w:rFonts w:ascii="Arial" w:hAnsi="Arial" w:cs="Arial"/>
          <w:sz w:val="20"/>
          <w:szCs w:val="20"/>
        </w:rPr>
        <w:t>ou</w:t>
      </w:r>
      <w:proofErr w:type="spellEnd"/>
      <w:r w:rsidRPr="00D36AD8">
        <w:rPr>
          <w:rFonts w:ascii="Arial" w:hAnsi="Arial" w:cs="Arial"/>
          <w:sz w:val="20"/>
          <w:szCs w:val="20"/>
        </w:rPr>
        <w:t xml:space="preserve"> </w:t>
      </w:r>
      <w:proofErr w:type="spellStart"/>
      <w:r w:rsidRPr="00D36AD8">
        <w:rPr>
          <w:rFonts w:ascii="Arial" w:hAnsi="Arial" w:cs="Arial"/>
          <w:sz w:val="20"/>
          <w:szCs w:val="20"/>
        </w:rPr>
        <w:t>Srª</w:t>
      </w:r>
      <w:proofErr w:type="spellEnd"/>
      <w:r w:rsidRPr="00D36AD8">
        <w:rPr>
          <w:rFonts w:ascii="Arial" w:hAnsi="Arial" w:cs="Arial"/>
          <w:sz w:val="20"/>
          <w:szCs w:val="20"/>
        </w:rPr>
        <w:t xml:space="preserve"> (...), CIRG nº. (...), inscrito no CPF. </w:t>
      </w:r>
      <w:proofErr w:type="gramStart"/>
      <w:r w:rsidRPr="00D36AD8">
        <w:rPr>
          <w:rFonts w:ascii="Arial" w:hAnsi="Arial" w:cs="Arial"/>
          <w:sz w:val="20"/>
          <w:szCs w:val="20"/>
        </w:rPr>
        <w:t>nº</w:t>
      </w:r>
      <w:proofErr w:type="gramEnd"/>
      <w:r w:rsidRPr="00D36AD8">
        <w:rPr>
          <w:rFonts w:ascii="Arial" w:hAnsi="Arial" w:cs="Arial"/>
          <w:sz w:val="20"/>
          <w:szCs w:val="20"/>
        </w:rPr>
        <w:t>. (...), residente e domiciliado na Rua (...), os contratantes estão sujeitos ás normas da Lei 8.666/1993.</w:t>
      </w:r>
    </w:p>
    <w:p w:rsidR="00081283" w:rsidRPr="00D36AD8" w:rsidRDefault="00081283" w:rsidP="00081283">
      <w:pPr>
        <w:jc w:val="both"/>
        <w:rPr>
          <w:rFonts w:ascii="Arial" w:hAnsi="Arial" w:cs="Arial"/>
          <w:sz w:val="20"/>
          <w:szCs w:val="20"/>
        </w:rPr>
      </w:pPr>
      <w:r w:rsidRPr="00D36AD8">
        <w:rPr>
          <w:rFonts w:ascii="Arial" w:hAnsi="Arial" w:cs="Arial"/>
          <w:sz w:val="20"/>
          <w:szCs w:val="20"/>
        </w:rPr>
        <w:tab/>
      </w: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PRIMEIRA - DO OBJETO E FUNDAMENTO LEGAL</w:t>
      </w:r>
    </w:p>
    <w:p w:rsidR="00081283" w:rsidRPr="00D36AD8" w:rsidRDefault="00081283" w:rsidP="00081283">
      <w:pPr>
        <w:jc w:val="both"/>
        <w:rPr>
          <w:rFonts w:ascii="Arial" w:hAnsi="Arial" w:cs="Arial"/>
          <w:color w:val="FF0000"/>
          <w:sz w:val="20"/>
          <w:szCs w:val="20"/>
        </w:rPr>
      </w:pPr>
      <w:r w:rsidRPr="00D36AD8">
        <w:rPr>
          <w:rFonts w:ascii="Arial" w:hAnsi="Arial" w:cs="Arial"/>
          <w:sz w:val="20"/>
          <w:szCs w:val="20"/>
        </w:rPr>
        <w:t xml:space="preserve">O presente contrato tem como objeto (...) o fornecimento a serem entregues pela CONTRATADA, conforme PREGÃO </w:t>
      </w:r>
      <w:r>
        <w:rPr>
          <w:rFonts w:ascii="Arial" w:hAnsi="Arial" w:cs="Arial"/>
          <w:sz w:val="20"/>
          <w:szCs w:val="20"/>
        </w:rPr>
        <w:t>ELETRÔNICO</w:t>
      </w:r>
      <w:r w:rsidRPr="00D36AD8">
        <w:rPr>
          <w:rFonts w:ascii="Arial" w:hAnsi="Arial" w:cs="Arial"/>
          <w:sz w:val="20"/>
          <w:szCs w:val="20"/>
        </w:rPr>
        <w:t xml:space="preserve"> nº. </w:t>
      </w:r>
      <w:r w:rsidR="00262967">
        <w:rPr>
          <w:rFonts w:ascii="Arial" w:hAnsi="Arial" w:cs="Arial"/>
          <w:sz w:val="20"/>
          <w:szCs w:val="20"/>
        </w:rPr>
        <w:t>__/___</w:t>
      </w:r>
      <w:r w:rsidRPr="00D36AD8">
        <w:rPr>
          <w:rFonts w:ascii="Arial" w:hAnsi="Arial" w:cs="Arial"/>
          <w:sz w:val="20"/>
          <w:szCs w:val="20"/>
        </w:rPr>
        <w:t>.</w:t>
      </w:r>
    </w:p>
    <w:p w:rsidR="00081283" w:rsidRPr="00D36AD8" w:rsidRDefault="00081283" w:rsidP="00081283">
      <w:pPr>
        <w:jc w:val="both"/>
        <w:rPr>
          <w:rFonts w:ascii="Arial" w:hAnsi="Arial" w:cs="Arial"/>
          <w:sz w:val="20"/>
          <w:szCs w:val="20"/>
        </w:rPr>
      </w:pPr>
      <w:r w:rsidRPr="00D36AD8">
        <w:rPr>
          <w:rFonts w:ascii="Arial" w:hAnsi="Arial" w:cs="Arial"/>
          <w:sz w:val="20"/>
          <w:szCs w:val="20"/>
        </w:rPr>
        <w:tab/>
      </w: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SEGUNDA - DA DOCUMENTAÇÃO CONTRATUAL</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Ficam integrados a este contrato, independente de transcrição, todos os documentos cujos teores são de conhecimento da CONTRATADA, vinculados ao Processo do Pregão </w:t>
      </w:r>
      <w:r>
        <w:rPr>
          <w:rFonts w:ascii="Arial" w:hAnsi="Arial" w:cs="Arial"/>
          <w:sz w:val="20"/>
          <w:szCs w:val="20"/>
        </w:rPr>
        <w:t>Eletrônico</w:t>
      </w:r>
      <w:r w:rsidRPr="00D36AD8">
        <w:rPr>
          <w:rFonts w:ascii="Arial" w:hAnsi="Arial" w:cs="Arial"/>
          <w:sz w:val="20"/>
          <w:szCs w:val="20"/>
        </w:rPr>
        <w:t xml:space="preserve"> nº. </w:t>
      </w:r>
      <w:r w:rsidR="00262967">
        <w:rPr>
          <w:rFonts w:ascii="Arial" w:hAnsi="Arial" w:cs="Arial"/>
          <w:sz w:val="20"/>
          <w:szCs w:val="20"/>
        </w:rPr>
        <w:t>__/___</w:t>
      </w:r>
      <w:r w:rsidRPr="00D36AD8">
        <w:rPr>
          <w:rFonts w:ascii="Arial" w:hAnsi="Arial" w:cs="Arial"/>
          <w:sz w:val="20"/>
          <w:szCs w:val="20"/>
        </w:rPr>
        <w:t xml:space="preserve">, com suas especificações, cotações, propostas e documentos pertinentes </w:t>
      </w:r>
      <w:proofErr w:type="gramStart"/>
      <w:r w:rsidRPr="00D36AD8">
        <w:rPr>
          <w:rFonts w:ascii="Arial" w:hAnsi="Arial" w:cs="Arial"/>
          <w:sz w:val="20"/>
          <w:szCs w:val="20"/>
        </w:rPr>
        <w:t>as</w:t>
      </w:r>
      <w:proofErr w:type="gramEnd"/>
      <w:r w:rsidRPr="00D36AD8">
        <w:rPr>
          <w:rFonts w:ascii="Arial" w:hAnsi="Arial" w:cs="Arial"/>
          <w:sz w:val="20"/>
          <w:szCs w:val="20"/>
        </w:rPr>
        <w:t xml:space="preserve"> espécies, parecer jurídico, publicações, etc.</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TERCEIRA - DOTAÇÃO ORÇAMENTÁRIA</w:t>
      </w:r>
    </w:p>
    <w:p w:rsidR="00081283" w:rsidRPr="00D36AD8" w:rsidRDefault="00081283" w:rsidP="00081283">
      <w:pPr>
        <w:jc w:val="both"/>
        <w:rPr>
          <w:rFonts w:ascii="Arial" w:hAnsi="Arial" w:cs="Arial"/>
          <w:sz w:val="20"/>
          <w:szCs w:val="20"/>
        </w:rPr>
      </w:pPr>
      <w:r w:rsidRPr="00D36AD8">
        <w:rPr>
          <w:rFonts w:ascii="Arial" w:hAnsi="Arial" w:cs="Arial"/>
          <w:sz w:val="20"/>
          <w:szCs w:val="20"/>
        </w:rPr>
        <w:t>O pagamento da importância contida na Cláusula Quarta correrá à conta dos recursos provenientes da dotação orçamentária:</w:t>
      </w:r>
    </w:p>
    <w:p w:rsidR="00081283" w:rsidRPr="00D36AD8" w:rsidRDefault="00081283" w:rsidP="00081283">
      <w:pPr>
        <w:jc w:val="both"/>
        <w:rPr>
          <w:rFonts w:ascii="Arial" w:hAnsi="Arial" w:cs="Arial"/>
          <w:sz w:val="20"/>
          <w:szCs w:val="20"/>
        </w:rPr>
      </w:pPr>
      <w:r w:rsidRPr="00D36AD8">
        <w:rPr>
          <w:rFonts w:ascii="Arial" w:hAnsi="Arial" w:cs="Arial"/>
          <w:sz w:val="20"/>
          <w:szCs w:val="20"/>
        </w:rPr>
        <w:t>(...)</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QUARTA - PREÇO E CONDIÇÕES DE PAGAMENTO</w:t>
      </w:r>
    </w:p>
    <w:p w:rsidR="00081283" w:rsidRPr="00D36AD8" w:rsidRDefault="00081283" w:rsidP="00081283">
      <w:pPr>
        <w:jc w:val="both"/>
        <w:rPr>
          <w:rFonts w:ascii="Arial" w:hAnsi="Arial" w:cs="Arial"/>
          <w:sz w:val="20"/>
          <w:szCs w:val="20"/>
        </w:rPr>
      </w:pPr>
      <w:r w:rsidRPr="00D36AD8">
        <w:rPr>
          <w:rFonts w:ascii="Arial" w:hAnsi="Arial" w:cs="Arial"/>
          <w:sz w:val="20"/>
          <w:szCs w:val="20"/>
        </w:rPr>
        <w:t>O valor global para o fornecimento do objeto deste contrato é de R$ (...).</w:t>
      </w:r>
    </w:p>
    <w:p w:rsidR="00081283" w:rsidRPr="00D36AD8" w:rsidRDefault="00081283" w:rsidP="00081283">
      <w:pPr>
        <w:jc w:val="both"/>
        <w:rPr>
          <w:rFonts w:ascii="Arial" w:hAnsi="Arial" w:cs="Arial"/>
          <w:sz w:val="20"/>
          <w:szCs w:val="20"/>
        </w:rPr>
      </w:pPr>
    </w:p>
    <w:p w:rsidR="00081283" w:rsidRPr="00D36AD8" w:rsidRDefault="00081283" w:rsidP="00081283">
      <w:pPr>
        <w:jc w:val="both"/>
        <w:rPr>
          <w:rFonts w:ascii="Arial" w:hAnsi="Arial" w:cs="Arial"/>
          <w:sz w:val="20"/>
          <w:szCs w:val="20"/>
        </w:rPr>
      </w:pPr>
      <w:r w:rsidRPr="00D36AD8">
        <w:rPr>
          <w:rFonts w:ascii="Arial" w:hAnsi="Arial" w:cs="Arial"/>
          <w:sz w:val="20"/>
          <w:szCs w:val="20"/>
        </w:rPr>
        <w:t>§ 1° - No preço ofertado na proposta da CONTRATADA já estão inclusos todos os custos e despesas decorrentes de transportes, seguros, impostos, taxas de qualquer natureza e outros quaisquer que, direta ou indiretamente, impliquem ou venham a implicar no fiel cumprimento deste instrumento.</w:t>
      </w:r>
    </w:p>
    <w:p w:rsidR="00081283" w:rsidRPr="00D36AD8" w:rsidRDefault="00081283" w:rsidP="00081283">
      <w:pPr>
        <w:jc w:val="both"/>
        <w:rPr>
          <w:rFonts w:ascii="Arial" w:hAnsi="Arial" w:cs="Arial"/>
          <w:sz w:val="20"/>
          <w:szCs w:val="20"/>
        </w:rPr>
      </w:pP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 2° - </w:t>
      </w:r>
      <w:r>
        <w:rPr>
          <w:rFonts w:ascii="Arial" w:hAnsi="Arial" w:cs="Arial"/>
          <w:sz w:val="20"/>
          <w:szCs w:val="20"/>
        </w:rPr>
        <w:t xml:space="preserve">O pagamento será efetuado até </w:t>
      </w:r>
      <w:r w:rsidR="00D92CB0">
        <w:rPr>
          <w:rFonts w:ascii="Arial" w:hAnsi="Arial" w:cs="Arial"/>
          <w:sz w:val="20"/>
          <w:szCs w:val="20"/>
        </w:rPr>
        <w:t>30</w:t>
      </w:r>
      <w:r w:rsidRPr="00D36AD8">
        <w:rPr>
          <w:rFonts w:ascii="Arial" w:hAnsi="Arial" w:cs="Arial"/>
          <w:sz w:val="20"/>
          <w:szCs w:val="20"/>
        </w:rPr>
        <w:t xml:space="preserve"> dias após o fornecimento do objeto e apresentação da Nota Fiscal/Fatura e devidamente atestada </w:t>
      </w:r>
      <w:proofErr w:type="gramStart"/>
      <w:r w:rsidRPr="00D36AD8">
        <w:rPr>
          <w:rFonts w:ascii="Arial" w:hAnsi="Arial" w:cs="Arial"/>
          <w:sz w:val="20"/>
          <w:szCs w:val="20"/>
        </w:rPr>
        <w:t>a</w:t>
      </w:r>
      <w:proofErr w:type="gramEnd"/>
      <w:r w:rsidRPr="00D36AD8">
        <w:rPr>
          <w:rFonts w:ascii="Arial" w:hAnsi="Arial" w:cs="Arial"/>
          <w:sz w:val="20"/>
          <w:szCs w:val="20"/>
        </w:rPr>
        <w:t xml:space="preserve"> quantidade fornecida no período.</w:t>
      </w:r>
    </w:p>
    <w:p w:rsidR="00081283" w:rsidRPr="00D36AD8" w:rsidRDefault="00081283" w:rsidP="00081283">
      <w:pPr>
        <w:jc w:val="both"/>
        <w:rPr>
          <w:rFonts w:ascii="Arial" w:hAnsi="Arial" w:cs="Arial"/>
          <w:sz w:val="20"/>
          <w:szCs w:val="20"/>
        </w:rPr>
      </w:pPr>
    </w:p>
    <w:p w:rsidR="00081283" w:rsidRPr="00D36AD8" w:rsidRDefault="00081283" w:rsidP="00081283">
      <w:pPr>
        <w:jc w:val="both"/>
        <w:rPr>
          <w:rFonts w:ascii="Arial" w:hAnsi="Arial" w:cs="Arial"/>
          <w:sz w:val="20"/>
          <w:szCs w:val="20"/>
        </w:rPr>
      </w:pPr>
      <w:r w:rsidRPr="00D36AD8">
        <w:rPr>
          <w:rFonts w:ascii="Arial" w:hAnsi="Arial" w:cs="Arial"/>
          <w:sz w:val="20"/>
          <w:szCs w:val="20"/>
        </w:rPr>
        <w:t>§ 3º - O pagamento será efetuado em moeda brasileira corrente na entrega, após a apresentação da fatura do(s) objeto(s) fornecido(s) devidamente protocolada, desde que atendidas às condições para a liberação.</w:t>
      </w:r>
    </w:p>
    <w:p w:rsidR="00081283" w:rsidRPr="00D36AD8" w:rsidRDefault="00081283" w:rsidP="00081283">
      <w:pPr>
        <w:jc w:val="both"/>
        <w:rPr>
          <w:rFonts w:ascii="Arial" w:hAnsi="Arial" w:cs="Arial"/>
          <w:sz w:val="20"/>
          <w:szCs w:val="20"/>
        </w:rPr>
      </w:pPr>
      <w:r w:rsidRPr="00D36AD8">
        <w:rPr>
          <w:rFonts w:ascii="Arial" w:hAnsi="Arial" w:cs="Arial"/>
          <w:sz w:val="20"/>
          <w:szCs w:val="20"/>
        </w:rPr>
        <w:t>a) o faturamento deverá ser ap</w:t>
      </w:r>
      <w:r>
        <w:rPr>
          <w:rFonts w:ascii="Arial" w:hAnsi="Arial" w:cs="Arial"/>
          <w:sz w:val="20"/>
          <w:szCs w:val="20"/>
        </w:rPr>
        <w:t xml:space="preserve">resentado e protocolado, em </w:t>
      </w:r>
      <w:proofErr w:type="gramStart"/>
      <w:r>
        <w:rPr>
          <w:rFonts w:ascii="Arial" w:hAnsi="Arial" w:cs="Arial"/>
          <w:sz w:val="20"/>
          <w:szCs w:val="20"/>
        </w:rPr>
        <w:t>2</w:t>
      </w:r>
      <w:proofErr w:type="gramEnd"/>
      <w:r>
        <w:rPr>
          <w:rFonts w:ascii="Arial" w:hAnsi="Arial" w:cs="Arial"/>
          <w:sz w:val="20"/>
          <w:szCs w:val="20"/>
        </w:rPr>
        <w:t xml:space="preserve"> (duas</w:t>
      </w:r>
      <w:r w:rsidRPr="00D36AD8">
        <w:rPr>
          <w:rFonts w:ascii="Arial" w:hAnsi="Arial" w:cs="Arial"/>
          <w:sz w:val="20"/>
          <w:szCs w:val="20"/>
        </w:rPr>
        <w:t xml:space="preserve">) vias, </w:t>
      </w:r>
      <w:r w:rsidR="00E94DFA" w:rsidRPr="00D36AD8">
        <w:rPr>
          <w:rFonts w:ascii="Arial" w:hAnsi="Arial" w:cs="Arial"/>
          <w:sz w:val="20"/>
          <w:szCs w:val="20"/>
        </w:rPr>
        <w:t>na sede</w:t>
      </w:r>
      <w:r w:rsidRPr="00D36AD8">
        <w:rPr>
          <w:rFonts w:ascii="Arial" w:hAnsi="Arial" w:cs="Arial"/>
          <w:sz w:val="20"/>
          <w:szCs w:val="20"/>
        </w:rPr>
        <w:t xml:space="preserve"> da contratante.</w:t>
      </w:r>
    </w:p>
    <w:p w:rsidR="00081283" w:rsidRPr="00D36AD8" w:rsidRDefault="00081283" w:rsidP="00081283">
      <w:pPr>
        <w:jc w:val="both"/>
        <w:rPr>
          <w:rFonts w:ascii="Arial" w:hAnsi="Arial" w:cs="Arial"/>
          <w:sz w:val="20"/>
          <w:szCs w:val="20"/>
        </w:rPr>
      </w:pPr>
      <w:r w:rsidRPr="00D36AD8">
        <w:rPr>
          <w:rFonts w:ascii="Arial" w:hAnsi="Arial" w:cs="Arial"/>
          <w:sz w:val="20"/>
          <w:szCs w:val="20"/>
        </w:rPr>
        <w:t>b) o faturamento deverá ser apresentado, conforme segue, de modo a padronizar condições e forma de apresentação:</w:t>
      </w:r>
    </w:p>
    <w:p w:rsidR="00081283" w:rsidRPr="00D36AD8" w:rsidRDefault="00081283" w:rsidP="00081283">
      <w:pPr>
        <w:jc w:val="both"/>
        <w:rPr>
          <w:rFonts w:ascii="Arial" w:hAnsi="Arial" w:cs="Arial"/>
          <w:sz w:val="20"/>
          <w:szCs w:val="20"/>
        </w:rPr>
      </w:pPr>
      <w:proofErr w:type="gramStart"/>
      <w:r w:rsidRPr="00D36AD8">
        <w:rPr>
          <w:rFonts w:ascii="Arial" w:hAnsi="Arial" w:cs="Arial"/>
          <w:sz w:val="20"/>
          <w:szCs w:val="20"/>
        </w:rPr>
        <w:lastRenderedPageBreak/>
        <w:t>b.</w:t>
      </w:r>
      <w:proofErr w:type="gramEnd"/>
      <w:r w:rsidRPr="00D36AD8">
        <w:rPr>
          <w:rFonts w:ascii="Arial" w:hAnsi="Arial" w:cs="Arial"/>
          <w:sz w:val="20"/>
          <w:szCs w:val="20"/>
        </w:rPr>
        <w:t xml:space="preserve">1) nota fiscal com o nome do objeto fornecido de acordo com o número do procedimento, número deste Contrato, e outros que julgar conveniente, sem apresentar rasura e/ou entrelinhas e esteja </w:t>
      </w:r>
      <w:r w:rsidR="00E94DFA" w:rsidRPr="00D36AD8">
        <w:rPr>
          <w:rFonts w:ascii="Arial" w:hAnsi="Arial" w:cs="Arial"/>
          <w:sz w:val="20"/>
          <w:szCs w:val="20"/>
        </w:rPr>
        <w:t>certificado pela</w:t>
      </w:r>
      <w:r w:rsidRPr="00D36AD8">
        <w:rPr>
          <w:rFonts w:ascii="Arial" w:hAnsi="Arial" w:cs="Arial"/>
          <w:sz w:val="20"/>
          <w:szCs w:val="20"/>
        </w:rPr>
        <w:t xml:space="preserve"> CONTRATANTE.</w:t>
      </w:r>
    </w:p>
    <w:p w:rsidR="00081283" w:rsidRPr="00D36AD8" w:rsidRDefault="00081283" w:rsidP="00081283">
      <w:pPr>
        <w:jc w:val="both"/>
        <w:rPr>
          <w:rFonts w:ascii="Arial" w:hAnsi="Arial" w:cs="Arial"/>
          <w:sz w:val="20"/>
          <w:szCs w:val="20"/>
        </w:rPr>
      </w:pPr>
      <w:proofErr w:type="gramStart"/>
      <w:r w:rsidRPr="00D36AD8">
        <w:rPr>
          <w:rFonts w:ascii="Arial" w:hAnsi="Arial" w:cs="Arial"/>
          <w:sz w:val="20"/>
          <w:szCs w:val="20"/>
        </w:rPr>
        <w:t>b.</w:t>
      </w:r>
      <w:proofErr w:type="gramEnd"/>
      <w:r w:rsidRPr="00D36AD8">
        <w:rPr>
          <w:rFonts w:ascii="Arial" w:hAnsi="Arial" w:cs="Arial"/>
          <w:sz w:val="20"/>
          <w:szCs w:val="20"/>
        </w:rPr>
        <w:t xml:space="preserve">2) A fatura com o nome do(s) item(s) de acordo com o número do procedimento do PREGÃO </w:t>
      </w:r>
      <w:r>
        <w:rPr>
          <w:rFonts w:ascii="Arial" w:hAnsi="Arial" w:cs="Arial"/>
          <w:sz w:val="20"/>
          <w:szCs w:val="20"/>
        </w:rPr>
        <w:t>ELETRÔNICO</w:t>
      </w:r>
      <w:r w:rsidRPr="00D36AD8">
        <w:rPr>
          <w:rFonts w:ascii="Arial" w:hAnsi="Arial" w:cs="Arial"/>
          <w:sz w:val="20"/>
          <w:szCs w:val="20"/>
        </w:rPr>
        <w:t>, número deste Contrato, e outros que julgar conveniente;</w:t>
      </w:r>
    </w:p>
    <w:p w:rsidR="00081283" w:rsidRPr="00D36AD8" w:rsidRDefault="00081283" w:rsidP="00081283">
      <w:pPr>
        <w:jc w:val="both"/>
        <w:rPr>
          <w:rFonts w:ascii="Arial" w:hAnsi="Arial" w:cs="Arial"/>
          <w:sz w:val="20"/>
          <w:szCs w:val="20"/>
        </w:rPr>
      </w:pPr>
      <w:proofErr w:type="gramStart"/>
      <w:r w:rsidRPr="00D36AD8">
        <w:rPr>
          <w:rFonts w:ascii="Arial" w:hAnsi="Arial" w:cs="Arial"/>
          <w:sz w:val="20"/>
          <w:szCs w:val="20"/>
        </w:rPr>
        <w:t>b.</w:t>
      </w:r>
      <w:proofErr w:type="gramEnd"/>
      <w:r w:rsidRPr="00D36AD8">
        <w:rPr>
          <w:rFonts w:ascii="Arial" w:hAnsi="Arial" w:cs="Arial"/>
          <w:sz w:val="20"/>
          <w:szCs w:val="20"/>
        </w:rPr>
        <w:t>3) Termo de recebimento atestado pela Comissão Municipal competente.</w:t>
      </w:r>
    </w:p>
    <w:p w:rsidR="00081283" w:rsidRPr="00D36AD8" w:rsidRDefault="00081283" w:rsidP="00081283">
      <w:pPr>
        <w:jc w:val="both"/>
        <w:rPr>
          <w:rFonts w:ascii="Arial" w:hAnsi="Arial" w:cs="Arial"/>
          <w:sz w:val="20"/>
          <w:szCs w:val="20"/>
        </w:rPr>
      </w:pPr>
      <w:proofErr w:type="gramStart"/>
      <w:r w:rsidRPr="00D36AD8">
        <w:rPr>
          <w:rFonts w:ascii="Arial" w:hAnsi="Arial" w:cs="Arial"/>
          <w:sz w:val="20"/>
          <w:szCs w:val="20"/>
        </w:rPr>
        <w:t>b.</w:t>
      </w:r>
      <w:proofErr w:type="gramEnd"/>
      <w:r w:rsidRPr="00D36AD8">
        <w:rPr>
          <w:rFonts w:ascii="Arial" w:hAnsi="Arial" w:cs="Arial"/>
          <w:sz w:val="20"/>
          <w:szCs w:val="20"/>
        </w:rPr>
        <w:t>4) Comprovar regularidade fiscal, nos termos do artigo 29 da Lei Federal nº. 8.666/93.</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QUINTA - DO FORNECIMENTO</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O fornecimento será efetuado com requisições e ordens, conforme a necessidade, obedecidas as especificações contidas em cada Ordem de Fornecimento emitida pela CONTRATANTE, através do departamento competente, no prazo máximo de 05 (cinco) dias a partir da ordem ou solicitação. </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SEXTA - DA CESSÃO DO CONTRATO E SUBCONTRATAÇÃO</w:t>
      </w:r>
      <w:proofErr w:type="gramStart"/>
      <w:r w:rsidRPr="00E94DFA">
        <w:rPr>
          <w:rFonts w:ascii="Arial" w:hAnsi="Arial" w:cs="Arial"/>
          <w:sz w:val="20"/>
          <w:szCs w:val="20"/>
        </w:rPr>
        <w:t xml:space="preserve">   </w:t>
      </w:r>
    </w:p>
    <w:p w:rsidR="00081283" w:rsidRPr="00D36AD8" w:rsidRDefault="00081283" w:rsidP="00081283">
      <w:pPr>
        <w:jc w:val="both"/>
        <w:rPr>
          <w:rFonts w:ascii="Arial" w:hAnsi="Arial" w:cs="Arial"/>
          <w:sz w:val="20"/>
          <w:szCs w:val="20"/>
        </w:rPr>
      </w:pPr>
      <w:proofErr w:type="gramEnd"/>
      <w:r w:rsidRPr="00D36AD8">
        <w:rPr>
          <w:rFonts w:ascii="Arial" w:hAnsi="Arial" w:cs="Arial"/>
          <w:sz w:val="20"/>
          <w:szCs w:val="20"/>
        </w:rPr>
        <w:t>A Contratada não poderá ceder o presente Contrato, no todo ou em parte, a nenhuma pessoa física ou jurídica, sem autorização por escrito, do Contratante.</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 xml:space="preserve">CLÁUSULA SÉTIMA - DA GARANTIA </w:t>
      </w:r>
    </w:p>
    <w:p w:rsidR="00081283" w:rsidRPr="00D36AD8" w:rsidRDefault="00081283" w:rsidP="00081283">
      <w:pPr>
        <w:pStyle w:val="Recuodecorpodetexto"/>
        <w:ind w:left="0" w:firstLine="0"/>
        <w:rPr>
          <w:rFonts w:ascii="Arial" w:hAnsi="Arial" w:cs="Arial"/>
          <w:sz w:val="20"/>
        </w:rPr>
      </w:pPr>
      <w:r w:rsidRPr="00D36AD8">
        <w:rPr>
          <w:rFonts w:ascii="Arial" w:hAnsi="Arial" w:cs="Arial"/>
          <w:sz w:val="20"/>
        </w:rPr>
        <w:t>Fica a Contratada obrigada a fornecer garantias, às suas expensas, as alterações, substituições a qualquer produto que apresente anomalia, bem como falhas ou imperfeições constatadas em suas características.</w:t>
      </w:r>
    </w:p>
    <w:p w:rsidR="00081283" w:rsidRPr="00D36AD8" w:rsidRDefault="00081283" w:rsidP="00081283">
      <w:pPr>
        <w:pStyle w:val="Recuodecorpodetexto"/>
        <w:ind w:left="0" w:firstLine="2268"/>
        <w:rPr>
          <w:rFonts w:ascii="Arial" w:hAnsi="Arial" w:cs="Arial"/>
          <w:sz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OITAVA - DA RESCISÃO</w:t>
      </w:r>
    </w:p>
    <w:p w:rsidR="00081283" w:rsidRPr="00D36AD8" w:rsidRDefault="00081283" w:rsidP="00081283">
      <w:pPr>
        <w:jc w:val="both"/>
        <w:rPr>
          <w:rFonts w:ascii="Arial" w:hAnsi="Arial" w:cs="Arial"/>
          <w:sz w:val="20"/>
          <w:szCs w:val="20"/>
        </w:rPr>
      </w:pPr>
      <w:r w:rsidRPr="00D36AD8">
        <w:rPr>
          <w:rFonts w:ascii="Arial" w:hAnsi="Arial" w:cs="Arial"/>
          <w:sz w:val="20"/>
          <w:szCs w:val="20"/>
        </w:rPr>
        <w:t>O contratante se reserva o direito de rescindir, o Contrato independentemente de interpelação judicial ou extrajudicial nos seguintes casos: a) quando a Contratada falir ou for dissolvida; b) quando a Contratada transferir no todo ou em parte, o contrato sem a prévia anuência da Contratante; c) quando houver atraso na entrega do objeto pelo prazo superior a 10 (dez) dias, após solicitação verbal ou escrita, por parte da Contratada sem justificativa aceita, d) quando houver inadimplência de cláusula ou condições contratuais por parte do Contratado.</w:t>
      </w:r>
    </w:p>
    <w:p w:rsidR="00081283" w:rsidRPr="00D36AD8" w:rsidRDefault="00081283" w:rsidP="00081283">
      <w:pPr>
        <w:jc w:val="both"/>
        <w:rPr>
          <w:rFonts w:ascii="Arial" w:hAnsi="Arial" w:cs="Arial"/>
          <w:sz w:val="20"/>
          <w:szCs w:val="20"/>
        </w:rPr>
      </w:pPr>
      <w:r w:rsidRPr="00D36AD8">
        <w:rPr>
          <w:rFonts w:ascii="Arial" w:hAnsi="Arial" w:cs="Arial"/>
          <w:sz w:val="20"/>
          <w:szCs w:val="20"/>
        </w:rPr>
        <w:t>§ 1º - A Rescisão do Contrato, quando motivada por qualquer dos itens acima relacionados, implicará a apuração de perdas e danos, sem embargos da aplicação das demais providências legais cabíveis.</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 2º - A inexecução, total ou parcial, do Contrato enseja a sua rescisão, com as </w:t>
      </w:r>
      <w:proofErr w:type="spellStart"/>
      <w:r w:rsidRPr="00D36AD8">
        <w:rPr>
          <w:rFonts w:ascii="Arial" w:hAnsi="Arial" w:cs="Arial"/>
          <w:sz w:val="20"/>
          <w:szCs w:val="20"/>
        </w:rPr>
        <w:t>conseqüências</w:t>
      </w:r>
      <w:proofErr w:type="spellEnd"/>
      <w:r w:rsidRPr="00D36AD8">
        <w:rPr>
          <w:rFonts w:ascii="Arial" w:hAnsi="Arial" w:cs="Arial"/>
          <w:sz w:val="20"/>
          <w:szCs w:val="20"/>
        </w:rPr>
        <w:t xml:space="preserve"> contratuais e </w:t>
      </w:r>
      <w:r w:rsidR="00E94DFA" w:rsidRPr="00D36AD8">
        <w:rPr>
          <w:rFonts w:ascii="Arial" w:hAnsi="Arial" w:cs="Arial"/>
          <w:sz w:val="20"/>
          <w:szCs w:val="20"/>
        </w:rPr>
        <w:t>as previstas</w:t>
      </w:r>
      <w:r w:rsidRPr="00D36AD8">
        <w:rPr>
          <w:rFonts w:ascii="Arial" w:hAnsi="Arial" w:cs="Arial"/>
          <w:sz w:val="20"/>
          <w:szCs w:val="20"/>
        </w:rPr>
        <w:t xml:space="preserve"> na Lei Federal nº.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 3º - A Contratante poderá rescindir administrativamente o Contrato nas hipóteses previstas no art. 78 da Lei Federal nº.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 4º - Nas hipóteses de rescisão com base nos incisos I a XI do art. 78 da Lei 8.666/93, não cabe à Contratada direito a qualquer indenização.</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NONA - DAS ALTERAÇÕES</w:t>
      </w:r>
    </w:p>
    <w:p w:rsidR="00081283" w:rsidRPr="00D36AD8" w:rsidRDefault="00081283" w:rsidP="00081283">
      <w:pPr>
        <w:jc w:val="both"/>
        <w:rPr>
          <w:rFonts w:ascii="Arial" w:hAnsi="Arial" w:cs="Arial"/>
          <w:sz w:val="20"/>
          <w:szCs w:val="20"/>
        </w:rPr>
      </w:pPr>
      <w:proofErr w:type="gramStart"/>
      <w:r w:rsidRPr="00D36AD8">
        <w:rPr>
          <w:rFonts w:ascii="Arial" w:hAnsi="Arial" w:cs="Arial"/>
          <w:sz w:val="20"/>
          <w:szCs w:val="20"/>
        </w:rPr>
        <w:t>Serão</w:t>
      </w:r>
      <w:proofErr w:type="gramEnd"/>
      <w:r w:rsidRPr="00D36AD8">
        <w:rPr>
          <w:rFonts w:ascii="Arial" w:hAnsi="Arial" w:cs="Arial"/>
          <w:sz w:val="20"/>
          <w:szCs w:val="20"/>
        </w:rPr>
        <w:t xml:space="preserve"> incorporados a este Contrato, mediante Termo Aditivo, qualquer modificação que venha a ser necessária durante a vigência decorrente das obrigações assumidas pelo Contratado, alterações nas especificações quantitativas e qualitativas perante o Contratante.</w:t>
      </w:r>
    </w:p>
    <w:p w:rsidR="00081283" w:rsidRPr="00D36AD8" w:rsidRDefault="00081283" w:rsidP="00081283">
      <w:pPr>
        <w:jc w:val="both"/>
        <w:rPr>
          <w:rFonts w:ascii="Arial" w:hAnsi="Arial" w:cs="Arial"/>
          <w:sz w:val="20"/>
          <w:szCs w:val="20"/>
        </w:rPr>
      </w:pPr>
      <w:r w:rsidRPr="00D36AD8">
        <w:rPr>
          <w:rFonts w:ascii="Arial" w:hAnsi="Arial" w:cs="Arial"/>
          <w:sz w:val="20"/>
          <w:szCs w:val="20"/>
        </w:rPr>
        <w:t>A Contratada fica obrigada a aceitar, nas mesmas condições contratuais, os acréscimos ou supressões que se fizerem na prestação do objeto, nos termos do artigo 65, § 1º da Lei Federal nº. 8.666/93.</w:t>
      </w:r>
    </w:p>
    <w:p w:rsidR="00081283" w:rsidRPr="00D36AD8" w:rsidRDefault="00081283" w:rsidP="00081283">
      <w:pPr>
        <w:jc w:val="both"/>
        <w:rPr>
          <w:rFonts w:ascii="Arial" w:hAnsi="Arial" w:cs="Arial"/>
          <w:sz w:val="20"/>
          <w:szCs w:val="20"/>
        </w:rPr>
      </w:pPr>
    </w:p>
    <w:p w:rsidR="00081283" w:rsidRPr="00D36AD8" w:rsidRDefault="00E94DFA" w:rsidP="00081283">
      <w:pPr>
        <w:jc w:val="both"/>
        <w:rPr>
          <w:rFonts w:ascii="Arial" w:hAnsi="Arial" w:cs="Arial"/>
          <w:sz w:val="20"/>
          <w:szCs w:val="20"/>
        </w:rPr>
      </w:pPr>
      <w:r>
        <w:rPr>
          <w:rFonts w:ascii="Arial" w:hAnsi="Arial" w:cs="Arial"/>
          <w:sz w:val="20"/>
          <w:szCs w:val="20"/>
        </w:rPr>
        <w:t>CLÁUSULA DÉCIMA - DO PRAZO</w:t>
      </w:r>
    </w:p>
    <w:p w:rsidR="00081283" w:rsidRPr="00D36AD8" w:rsidRDefault="00081283" w:rsidP="00081283">
      <w:pPr>
        <w:jc w:val="both"/>
        <w:rPr>
          <w:rFonts w:ascii="Arial" w:hAnsi="Arial" w:cs="Arial"/>
          <w:sz w:val="20"/>
          <w:szCs w:val="20"/>
        </w:rPr>
      </w:pPr>
      <w:r w:rsidRPr="00D36AD8">
        <w:rPr>
          <w:rFonts w:ascii="Arial" w:hAnsi="Arial" w:cs="Arial"/>
          <w:sz w:val="20"/>
          <w:szCs w:val="20"/>
        </w:rPr>
        <w:t>A vigência deste contrato é de (...), a partir Publicação, com o prazo de entrega até (...), contados a partir da vigência.</w:t>
      </w:r>
    </w:p>
    <w:p w:rsidR="00081283" w:rsidRPr="00D36AD8" w:rsidRDefault="00081283" w:rsidP="00081283">
      <w:pPr>
        <w:jc w:val="both"/>
        <w:rPr>
          <w:rFonts w:ascii="Arial" w:hAnsi="Arial" w:cs="Arial"/>
          <w:sz w:val="20"/>
          <w:szCs w:val="20"/>
        </w:rPr>
      </w:pPr>
      <w:r w:rsidRPr="00D36AD8">
        <w:rPr>
          <w:rFonts w:ascii="Arial" w:hAnsi="Arial" w:cs="Arial"/>
          <w:sz w:val="20"/>
          <w:szCs w:val="20"/>
        </w:rPr>
        <w:t>A publicação será até o 5º dia útil do mês seguinte ao da assinatura.</w:t>
      </w:r>
    </w:p>
    <w:p w:rsidR="00081283" w:rsidRPr="00D36AD8" w:rsidRDefault="00081283" w:rsidP="00081283">
      <w:pPr>
        <w:jc w:val="both"/>
        <w:rPr>
          <w:rFonts w:ascii="Arial" w:hAnsi="Arial" w:cs="Arial"/>
          <w:b/>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DÉCIMA PRIMEIRA - OBRIGAÇÕES DA CONTRATADA</w:t>
      </w:r>
    </w:p>
    <w:p w:rsidR="00081283" w:rsidRPr="00D36AD8" w:rsidRDefault="00081283" w:rsidP="00081283">
      <w:pPr>
        <w:jc w:val="both"/>
        <w:rPr>
          <w:rFonts w:ascii="Arial" w:hAnsi="Arial" w:cs="Arial"/>
          <w:sz w:val="20"/>
          <w:szCs w:val="20"/>
        </w:rPr>
      </w:pPr>
      <w:r w:rsidRPr="00D36AD8">
        <w:rPr>
          <w:rFonts w:ascii="Arial" w:hAnsi="Arial" w:cs="Arial"/>
          <w:sz w:val="20"/>
          <w:szCs w:val="20"/>
        </w:rPr>
        <w:t>A CONTRATADA OBRIGA-SE A:</w:t>
      </w:r>
    </w:p>
    <w:p w:rsidR="00081283" w:rsidRPr="00D36AD8" w:rsidRDefault="00081283" w:rsidP="00081283">
      <w:pPr>
        <w:jc w:val="both"/>
        <w:rPr>
          <w:rFonts w:ascii="Arial" w:hAnsi="Arial" w:cs="Arial"/>
          <w:sz w:val="20"/>
          <w:szCs w:val="20"/>
        </w:rPr>
      </w:pPr>
      <w:r w:rsidRPr="00D36AD8">
        <w:rPr>
          <w:rFonts w:ascii="Arial" w:hAnsi="Arial" w:cs="Arial"/>
          <w:sz w:val="20"/>
          <w:szCs w:val="20"/>
        </w:rPr>
        <w:lastRenderedPageBreak/>
        <w:t xml:space="preserve">A contratada deverá apresentar juntamente com a fatura/ nota fiscal, as </w:t>
      </w:r>
      <w:proofErr w:type="gramStart"/>
      <w:r w:rsidRPr="00D36AD8">
        <w:rPr>
          <w:rFonts w:ascii="Arial" w:hAnsi="Arial" w:cs="Arial"/>
          <w:sz w:val="20"/>
          <w:szCs w:val="20"/>
        </w:rPr>
        <w:t>3</w:t>
      </w:r>
      <w:proofErr w:type="gramEnd"/>
      <w:r w:rsidRPr="00D36AD8">
        <w:rPr>
          <w:rFonts w:ascii="Arial" w:hAnsi="Arial" w:cs="Arial"/>
          <w:sz w:val="20"/>
          <w:szCs w:val="20"/>
        </w:rPr>
        <w:t xml:space="preserve"> (três) </w:t>
      </w:r>
      <w:r w:rsidR="00E94DFA" w:rsidRPr="00D36AD8">
        <w:rPr>
          <w:rFonts w:ascii="Arial" w:hAnsi="Arial" w:cs="Arial"/>
          <w:sz w:val="20"/>
          <w:szCs w:val="20"/>
        </w:rPr>
        <w:t>certidões exigidas</w:t>
      </w:r>
      <w:r w:rsidRPr="00D36AD8">
        <w:rPr>
          <w:rFonts w:ascii="Arial" w:hAnsi="Arial" w:cs="Arial"/>
          <w:sz w:val="20"/>
          <w:szCs w:val="20"/>
        </w:rPr>
        <w:t xml:space="preserve"> no edital vinculatório a este contrato devidamente atualizada, sob pena de não o fazendo ter seus pagamentos bloqueados. </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a) Ressarcir a Contratante do equivalente a todos os danos decorrente de paralisação ou interrupção do fornecimento do material </w:t>
      </w:r>
      <w:r w:rsidR="00E94DFA" w:rsidRPr="00D36AD8">
        <w:rPr>
          <w:rFonts w:ascii="Arial" w:hAnsi="Arial" w:cs="Arial"/>
          <w:sz w:val="20"/>
          <w:szCs w:val="20"/>
        </w:rPr>
        <w:t>para venda</w:t>
      </w:r>
      <w:r w:rsidRPr="00D36AD8">
        <w:rPr>
          <w:rFonts w:ascii="Arial" w:hAnsi="Arial" w:cs="Arial"/>
          <w:sz w:val="20"/>
          <w:szCs w:val="20"/>
        </w:rPr>
        <w:t xml:space="preserve"> contratados, exceto quando isso ocorrer por exigência da CONTRATANTE ou ainda por caso fortuito ou força maior, circunstâncias devidamente comunicadas à contratante no prazo de 48 (quarenta e oito horas), após a sua ocorrência;</w:t>
      </w:r>
    </w:p>
    <w:p w:rsidR="00081283" w:rsidRPr="00D36AD8" w:rsidRDefault="00081283" w:rsidP="00081283">
      <w:pPr>
        <w:jc w:val="both"/>
        <w:rPr>
          <w:rFonts w:ascii="Arial" w:hAnsi="Arial" w:cs="Arial"/>
          <w:sz w:val="20"/>
          <w:szCs w:val="20"/>
        </w:rPr>
      </w:pPr>
      <w:r w:rsidRPr="00D36AD8">
        <w:rPr>
          <w:rFonts w:ascii="Arial" w:hAnsi="Arial" w:cs="Arial"/>
          <w:sz w:val="20"/>
          <w:szCs w:val="20"/>
        </w:rPr>
        <w:t>b) Efetuar os ensaios, testes e demais provas exigidas por normas técnicas oficiais para a boa execução do objeto do contrato por sua conta, na forma do art. 75 da Lei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c) efetuar o pagamento dos encargos trabalhistas, previdenciários, fiscais e comerciais resultantes da execução do contrato, conforme o artigo 71 da Lei Federal nº.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d) manter durante a vigência do presente contrato todas as obrigações estabelecidas neste instrumento, bem como as determinações da Lei Federal nº.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 </w:t>
      </w:r>
      <w:r w:rsidRPr="00D36AD8">
        <w:rPr>
          <w:rFonts w:ascii="Arial" w:hAnsi="Arial" w:cs="Arial"/>
          <w:sz w:val="20"/>
          <w:szCs w:val="20"/>
        </w:rPr>
        <w:tab/>
      </w: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DÉCIMA SEGUNDA - OBRIGAÇÕES DA CONTRATANTE</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Além das obrigações já previstas no presente contrato, a Prefeitura obriga-se a publicar o resumo do Contrato e os Aditamentos que </w:t>
      </w:r>
      <w:proofErr w:type="gramStart"/>
      <w:r>
        <w:rPr>
          <w:rFonts w:ascii="Arial" w:hAnsi="Arial" w:cs="Arial"/>
          <w:sz w:val="20"/>
          <w:szCs w:val="20"/>
        </w:rPr>
        <w:t>houverem</w:t>
      </w:r>
      <w:proofErr w:type="gramEnd"/>
      <w:r>
        <w:rPr>
          <w:rFonts w:ascii="Arial" w:hAnsi="Arial" w:cs="Arial"/>
          <w:sz w:val="20"/>
          <w:szCs w:val="20"/>
        </w:rPr>
        <w:t xml:space="preserve">, no Diário Oficial do </w:t>
      </w:r>
      <w:r w:rsidRPr="00D36AD8">
        <w:rPr>
          <w:rFonts w:ascii="Arial" w:hAnsi="Arial" w:cs="Arial"/>
          <w:sz w:val="20"/>
          <w:szCs w:val="20"/>
        </w:rPr>
        <w:t>Município, conforme art.61, parágrafo único da Lei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ab/>
      </w: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DÉCIMA TERCEIRA - DAS PENALIDADES</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13.1. O licitante vencedor estará sujeito </w:t>
      </w:r>
      <w:proofErr w:type="gramStart"/>
      <w:r w:rsidRPr="00D36AD8">
        <w:rPr>
          <w:rFonts w:ascii="Arial" w:hAnsi="Arial" w:cs="Arial"/>
          <w:sz w:val="20"/>
          <w:szCs w:val="20"/>
        </w:rPr>
        <w:t>as</w:t>
      </w:r>
      <w:proofErr w:type="gramEnd"/>
      <w:r w:rsidRPr="00D36AD8">
        <w:rPr>
          <w:rFonts w:ascii="Arial" w:hAnsi="Arial" w:cs="Arial"/>
          <w:sz w:val="20"/>
          <w:szCs w:val="20"/>
        </w:rPr>
        <w:t xml:space="preserve"> penalidades previstas nos Artigos 86 e 87 da Lei 8.666/93 de 21/06/93, seus parágrafos e incisos.</w:t>
      </w:r>
    </w:p>
    <w:p w:rsidR="00081283" w:rsidRPr="00D36AD8" w:rsidRDefault="00081283" w:rsidP="00081283">
      <w:pPr>
        <w:jc w:val="both"/>
        <w:rPr>
          <w:rFonts w:ascii="Arial" w:hAnsi="Arial" w:cs="Arial"/>
          <w:color w:val="000000"/>
          <w:sz w:val="20"/>
          <w:szCs w:val="20"/>
        </w:rPr>
      </w:pPr>
      <w:r w:rsidRPr="00D36AD8">
        <w:rPr>
          <w:rFonts w:ascii="Arial" w:hAnsi="Arial" w:cs="Arial"/>
          <w:color w:val="000000"/>
          <w:sz w:val="20"/>
          <w:szCs w:val="20"/>
        </w:rPr>
        <w:t xml:space="preserve">13.2. Multa de 20% (vinte por cento) sobre o valor global da proposta, pela inexecução total do contrato, e em caso de rescisão contratual por inadimplência da contratada.  </w:t>
      </w:r>
    </w:p>
    <w:p w:rsidR="00081283" w:rsidRPr="00D36AD8" w:rsidRDefault="00081283" w:rsidP="00081283">
      <w:pPr>
        <w:jc w:val="both"/>
        <w:rPr>
          <w:rFonts w:ascii="Arial" w:hAnsi="Arial" w:cs="Arial"/>
          <w:color w:val="000000"/>
          <w:sz w:val="20"/>
          <w:szCs w:val="20"/>
        </w:rPr>
      </w:pPr>
      <w:r w:rsidRPr="00D36AD8">
        <w:rPr>
          <w:rFonts w:ascii="Arial" w:hAnsi="Arial" w:cs="Arial"/>
          <w:color w:val="000000"/>
          <w:sz w:val="20"/>
          <w:szCs w:val="20"/>
        </w:rPr>
        <w:t>13.3. Multa de 10% (dez) por cento, sobre o valor de cada item da proposta atualizada, por dia que exceder o prazo contratual para fornecimento do objeto.</w:t>
      </w:r>
    </w:p>
    <w:p w:rsidR="00081283" w:rsidRPr="00D36AD8" w:rsidRDefault="00081283" w:rsidP="00081283">
      <w:pPr>
        <w:jc w:val="both"/>
        <w:rPr>
          <w:rFonts w:ascii="Arial" w:hAnsi="Arial" w:cs="Arial"/>
          <w:color w:val="000000"/>
          <w:sz w:val="20"/>
          <w:szCs w:val="20"/>
        </w:rPr>
      </w:pPr>
      <w:r w:rsidRPr="00D36AD8">
        <w:rPr>
          <w:rFonts w:ascii="Arial" w:hAnsi="Arial" w:cs="Arial"/>
          <w:color w:val="000000"/>
          <w:sz w:val="20"/>
          <w:szCs w:val="20"/>
        </w:rPr>
        <w:t xml:space="preserve">13.4. Multa de 10% (dez por cento) do valor remanescente do contrato, na hipótese de inexecução parcial ou qualquer outra irregularidade. </w:t>
      </w:r>
    </w:p>
    <w:p w:rsidR="00081283" w:rsidRPr="00D36AD8" w:rsidRDefault="00081283" w:rsidP="00081283">
      <w:pPr>
        <w:jc w:val="both"/>
        <w:rPr>
          <w:rFonts w:ascii="Arial" w:hAnsi="Arial" w:cs="Arial"/>
          <w:color w:val="000000"/>
          <w:sz w:val="20"/>
          <w:szCs w:val="20"/>
        </w:rPr>
      </w:pPr>
      <w:r w:rsidRPr="00D36AD8">
        <w:rPr>
          <w:rFonts w:ascii="Arial" w:hAnsi="Arial" w:cs="Arial"/>
          <w:color w:val="000000"/>
          <w:sz w:val="20"/>
          <w:szCs w:val="20"/>
        </w:rPr>
        <w:t>13.5.  As multas mencionadas nos itens 13.2, 13.3 e 13.4 poderão ser descontados dos pagamentos a que a contratada tiver direito, ou mediante pagamento em moeda corrente, ou ainda judicialmente quando for o caso.</w:t>
      </w:r>
    </w:p>
    <w:p w:rsidR="00081283" w:rsidRPr="00D36AD8" w:rsidRDefault="00081283" w:rsidP="00081283">
      <w:pPr>
        <w:jc w:val="both"/>
        <w:rPr>
          <w:rFonts w:ascii="Arial" w:hAnsi="Arial" w:cs="Arial"/>
          <w:color w:val="000000"/>
          <w:sz w:val="20"/>
          <w:szCs w:val="20"/>
        </w:rPr>
      </w:pPr>
      <w:r w:rsidRPr="00D36AD8">
        <w:rPr>
          <w:rFonts w:ascii="Arial" w:hAnsi="Arial" w:cs="Arial"/>
          <w:color w:val="000000"/>
          <w:sz w:val="20"/>
          <w:szCs w:val="20"/>
        </w:rPr>
        <w:t>13.6</w:t>
      </w:r>
      <w:r w:rsidRPr="00D36AD8">
        <w:rPr>
          <w:rFonts w:ascii="Arial" w:hAnsi="Arial" w:cs="Arial"/>
          <w:b/>
          <w:color w:val="000000"/>
          <w:sz w:val="20"/>
          <w:szCs w:val="20"/>
        </w:rPr>
        <w:t xml:space="preserve">. </w:t>
      </w:r>
      <w:r w:rsidRPr="00D36AD8">
        <w:rPr>
          <w:rFonts w:ascii="Arial" w:hAnsi="Arial" w:cs="Arial"/>
          <w:color w:val="000000"/>
          <w:sz w:val="20"/>
          <w:szCs w:val="20"/>
        </w:rPr>
        <w:t>As penalidades serão aplicadas sem prejuízo das demais sanções, administrativas, civis ou penais, previstas na legislação brasileira, inclusive a constante no art. 77 da Lei 8666/93.</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13.7. Nos termos do art. 7° da Lei nº. 10.520, de 17/07/2002, a licitante, sem prejuízo das demais cominações legais e contratuais, poderá ficar, pelo prazo de até </w:t>
      </w:r>
      <w:proofErr w:type="gramStart"/>
      <w:r w:rsidRPr="00D36AD8">
        <w:rPr>
          <w:rFonts w:ascii="Arial" w:hAnsi="Arial" w:cs="Arial"/>
          <w:sz w:val="20"/>
          <w:szCs w:val="20"/>
        </w:rPr>
        <w:t>60 (sessenta) meses, impedida</w:t>
      </w:r>
      <w:proofErr w:type="gramEnd"/>
      <w:r w:rsidRPr="00D36AD8">
        <w:rPr>
          <w:rFonts w:ascii="Arial" w:hAnsi="Arial" w:cs="Arial"/>
          <w:sz w:val="20"/>
          <w:szCs w:val="20"/>
        </w:rPr>
        <w:t xml:space="preserve"> de licitar e contratar com a Administração Pública nos casos de:</w:t>
      </w:r>
    </w:p>
    <w:p w:rsidR="00081283" w:rsidRPr="00EC46BC"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a) apresentação de documentação falsa;</w:t>
      </w:r>
    </w:p>
    <w:p w:rsidR="00081283" w:rsidRPr="00EC46BC"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b) retardamento na execução do objeto;</w:t>
      </w:r>
    </w:p>
    <w:p w:rsidR="00081283" w:rsidRPr="00EC46BC"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c) não manutenção da proposta escrita ou lance verbal, após a adjudicação;</w:t>
      </w:r>
    </w:p>
    <w:p w:rsidR="00081283" w:rsidRPr="00EC46BC"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d) comportamento inidôneo;</w:t>
      </w:r>
    </w:p>
    <w:p w:rsidR="00081283" w:rsidRPr="00EC46BC"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e) fraude na execução do contrato;</w:t>
      </w:r>
    </w:p>
    <w:p w:rsidR="00081283" w:rsidRPr="00D36AD8" w:rsidRDefault="00081283" w:rsidP="00081283">
      <w:pPr>
        <w:overflowPunct w:val="0"/>
        <w:autoSpaceDE w:val="0"/>
        <w:autoSpaceDN w:val="0"/>
        <w:adjustRightInd w:val="0"/>
        <w:jc w:val="both"/>
        <w:textAlignment w:val="baseline"/>
        <w:rPr>
          <w:rFonts w:ascii="Arial" w:hAnsi="Arial" w:cs="Arial"/>
          <w:sz w:val="20"/>
          <w:szCs w:val="20"/>
        </w:rPr>
      </w:pPr>
      <w:r w:rsidRPr="00EC46BC">
        <w:rPr>
          <w:rFonts w:ascii="Arial" w:hAnsi="Arial" w:cs="Arial"/>
          <w:sz w:val="20"/>
          <w:szCs w:val="20"/>
        </w:rPr>
        <w:t>f)</w:t>
      </w:r>
      <w:r w:rsidRPr="00D36AD8">
        <w:rPr>
          <w:rFonts w:ascii="Arial" w:hAnsi="Arial" w:cs="Arial"/>
          <w:sz w:val="20"/>
          <w:szCs w:val="20"/>
        </w:rPr>
        <w:t xml:space="preserve"> falha na execução do contrato.</w:t>
      </w:r>
    </w:p>
    <w:p w:rsidR="00081283" w:rsidRPr="00D36AD8" w:rsidRDefault="00081283" w:rsidP="00081283">
      <w:pPr>
        <w:jc w:val="both"/>
        <w:rPr>
          <w:rFonts w:ascii="Arial" w:hAnsi="Arial" w:cs="Arial"/>
          <w:sz w:val="20"/>
          <w:szCs w:val="20"/>
        </w:rPr>
      </w:pPr>
      <w:r w:rsidRPr="00D36AD8">
        <w:rPr>
          <w:rFonts w:ascii="Arial" w:hAnsi="Arial" w:cs="Arial"/>
          <w:sz w:val="20"/>
          <w:szCs w:val="20"/>
        </w:rPr>
        <w:t xml:space="preserve">Será facultado </w:t>
      </w:r>
      <w:proofErr w:type="gramStart"/>
      <w:r w:rsidRPr="00D36AD8">
        <w:rPr>
          <w:rFonts w:ascii="Arial" w:hAnsi="Arial" w:cs="Arial"/>
          <w:sz w:val="20"/>
          <w:szCs w:val="20"/>
        </w:rPr>
        <w:t>à</w:t>
      </w:r>
      <w:proofErr w:type="gramEnd"/>
      <w:r w:rsidRPr="00D36AD8">
        <w:rPr>
          <w:rFonts w:ascii="Arial" w:hAnsi="Arial" w:cs="Arial"/>
          <w:sz w:val="20"/>
          <w:szCs w:val="20"/>
        </w:rPr>
        <w:t xml:space="preserve"> licitante o prazo de 05 (cinco) dias úteis para a apresentação de defesa prévia, na ocorrência de quaisquer das situações previstas neste item.  </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DÉCIMA QUARTA - COBRANÇA JUDICIAL</w:t>
      </w:r>
    </w:p>
    <w:p w:rsidR="00081283" w:rsidRPr="00D36AD8" w:rsidRDefault="00081283" w:rsidP="00081283">
      <w:pPr>
        <w:jc w:val="both"/>
        <w:rPr>
          <w:rFonts w:ascii="Arial" w:hAnsi="Arial" w:cs="Arial"/>
          <w:sz w:val="20"/>
          <w:szCs w:val="20"/>
        </w:rPr>
      </w:pPr>
      <w:r w:rsidRPr="00D36AD8">
        <w:rPr>
          <w:rFonts w:ascii="Arial" w:hAnsi="Arial" w:cs="Arial"/>
          <w:sz w:val="20"/>
          <w:szCs w:val="20"/>
        </w:rPr>
        <w:t>As importâncias devidas pela Contratada serão cobradas através de processo de execução, constituindo este Contrato, título executivo extrajudicial, ressalvada a cobrança direta, mediante retenção ou compensação de créditos, sempre que possível.</w:t>
      </w:r>
    </w:p>
    <w:p w:rsidR="00081283" w:rsidRPr="00D36AD8" w:rsidRDefault="00081283" w:rsidP="00081283">
      <w:pPr>
        <w:jc w:val="both"/>
        <w:rPr>
          <w:rFonts w:ascii="Arial" w:hAnsi="Arial" w:cs="Arial"/>
          <w:sz w:val="20"/>
          <w:szCs w:val="20"/>
        </w:rPr>
      </w:pPr>
    </w:p>
    <w:p w:rsidR="00081283" w:rsidRPr="00E94DFA" w:rsidRDefault="00081283" w:rsidP="00081283">
      <w:pPr>
        <w:jc w:val="both"/>
        <w:rPr>
          <w:rFonts w:ascii="Arial" w:hAnsi="Arial" w:cs="Arial"/>
          <w:sz w:val="20"/>
          <w:szCs w:val="20"/>
        </w:rPr>
      </w:pPr>
      <w:r w:rsidRPr="00E94DFA">
        <w:rPr>
          <w:rFonts w:ascii="Arial" w:hAnsi="Arial" w:cs="Arial"/>
          <w:sz w:val="20"/>
          <w:szCs w:val="20"/>
        </w:rPr>
        <w:t>CLÁUSULA DÉCIMA QUINTA - DO CONHECIMENTO DAS PARTES</w:t>
      </w:r>
    </w:p>
    <w:p w:rsidR="00081283" w:rsidRPr="00D36AD8" w:rsidRDefault="00081283" w:rsidP="00081283">
      <w:pPr>
        <w:jc w:val="both"/>
        <w:rPr>
          <w:rFonts w:ascii="Arial" w:hAnsi="Arial" w:cs="Arial"/>
          <w:sz w:val="20"/>
          <w:szCs w:val="20"/>
        </w:rPr>
      </w:pPr>
      <w:r w:rsidRPr="00D36AD8">
        <w:rPr>
          <w:rFonts w:ascii="Arial" w:hAnsi="Arial" w:cs="Arial"/>
          <w:sz w:val="20"/>
          <w:szCs w:val="20"/>
        </w:rPr>
        <w:t>Ao firmar este instrumento, declara a Contratada ter plena ciência de seu conteúdo, bem como dos demais documentos vinculados ao presente contrato.</w:t>
      </w:r>
    </w:p>
    <w:p w:rsidR="00081283" w:rsidRPr="00E94DFA" w:rsidRDefault="00081283" w:rsidP="00081283">
      <w:pPr>
        <w:jc w:val="both"/>
        <w:rPr>
          <w:rFonts w:ascii="Arial" w:hAnsi="Arial" w:cs="Arial"/>
          <w:sz w:val="20"/>
          <w:szCs w:val="20"/>
        </w:rPr>
      </w:pPr>
      <w:r w:rsidRPr="00E94DFA">
        <w:rPr>
          <w:rFonts w:ascii="Arial" w:hAnsi="Arial" w:cs="Arial"/>
          <w:sz w:val="20"/>
          <w:szCs w:val="20"/>
        </w:rPr>
        <w:lastRenderedPageBreak/>
        <w:t>CLÁUSULA DÉCIMA SEXTA – DO FORO</w:t>
      </w:r>
    </w:p>
    <w:p w:rsidR="00081283" w:rsidRPr="00D36AD8" w:rsidRDefault="00081283" w:rsidP="00081283">
      <w:pPr>
        <w:jc w:val="both"/>
        <w:rPr>
          <w:rFonts w:ascii="Arial" w:hAnsi="Arial" w:cs="Arial"/>
          <w:sz w:val="20"/>
          <w:szCs w:val="20"/>
        </w:rPr>
      </w:pPr>
      <w:r w:rsidRPr="00D36AD8">
        <w:rPr>
          <w:rFonts w:ascii="Arial" w:hAnsi="Arial" w:cs="Arial"/>
          <w:sz w:val="20"/>
          <w:szCs w:val="20"/>
        </w:rPr>
        <w:t>As partes contratantes ficam obrigadas a responder pelo cumprimento deste termo perante o foro da Comarca de Jaguariaíva/PR, não obstante qualquer mudança de domicilio do Contratado que, em razão disso, é obrigado a manter um representante com plenos poderes para receber notificação, citação inicial e outras medidas em direito permitidas.</w:t>
      </w:r>
    </w:p>
    <w:p w:rsidR="00081283" w:rsidRPr="00D36AD8" w:rsidRDefault="00081283" w:rsidP="00081283">
      <w:pPr>
        <w:jc w:val="both"/>
        <w:rPr>
          <w:rFonts w:ascii="Arial" w:hAnsi="Arial" w:cs="Arial"/>
          <w:sz w:val="20"/>
          <w:szCs w:val="20"/>
        </w:rPr>
      </w:pPr>
      <w:r w:rsidRPr="00D36AD8">
        <w:rPr>
          <w:rFonts w:ascii="Arial" w:hAnsi="Arial" w:cs="Arial"/>
          <w:sz w:val="20"/>
          <w:szCs w:val="20"/>
        </w:rPr>
        <w:t>Justas e contratadas</w:t>
      </w:r>
      <w:proofErr w:type="gramStart"/>
      <w:r w:rsidRPr="00D36AD8">
        <w:rPr>
          <w:rFonts w:ascii="Arial" w:hAnsi="Arial" w:cs="Arial"/>
          <w:sz w:val="20"/>
          <w:szCs w:val="20"/>
        </w:rPr>
        <w:t>, firmam</w:t>
      </w:r>
      <w:proofErr w:type="gramEnd"/>
      <w:r w:rsidRPr="00D36AD8">
        <w:rPr>
          <w:rFonts w:ascii="Arial" w:hAnsi="Arial" w:cs="Arial"/>
          <w:sz w:val="20"/>
          <w:szCs w:val="20"/>
        </w:rPr>
        <w:t xml:space="preserve"> as partes este instrumento, em 03 (três) vias de igual teor e forma, com as testemunhas presentes no ato, a fim de que produza seus efeitos legais.</w:t>
      </w:r>
    </w:p>
    <w:p w:rsidR="00081283" w:rsidRPr="00D36AD8" w:rsidRDefault="00081283" w:rsidP="00081283">
      <w:pPr>
        <w:jc w:val="both"/>
        <w:rPr>
          <w:rFonts w:ascii="Arial" w:hAnsi="Arial" w:cs="Arial"/>
          <w:sz w:val="20"/>
          <w:szCs w:val="20"/>
        </w:rPr>
      </w:pPr>
      <w:r w:rsidRPr="00D36AD8">
        <w:rPr>
          <w:rFonts w:ascii="Arial" w:hAnsi="Arial" w:cs="Arial"/>
          <w:sz w:val="20"/>
          <w:szCs w:val="20"/>
        </w:rPr>
        <w:t>Jaguar</w:t>
      </w:r>
      <w:r w:rsidR="00E94DFA">
        <w:rPr>
          <w:rFonts w:ascii="Arial" w:hAnsi="Arial" w:cs="Arial"/>
          <w:sz w:val="20"/>
          <w:szCs w:val="20"/>
        </w:rPr>
        <w:t>iaíva/PR, (...) de (...</w:t>
      </w:r>
      <w:proofErr w:type="gramStart"/>
      <w:r w:rsidR="00E94DFA">
        <w:rPr>
          <w:rFonts w:ascii="Arial" w:hAnsi="Arial" w:cs="Arial"/>
          <w:sz w:val="20"/>
          <w:szCs w:val="20"/>
        </w:rPr>
        <w:t>)de</w:t>
      </w:r>
      <w:proofErr w:type="gramEnd"/>
      <w:r w:rsidR="00E94DFA">
        <w:rPr>
          <w:rFonts w:ascii="Arial" w:hAnsi="Arial" w:cs="Arial"/>
          <w:sz w:val="20"/>
          <w:szCs w:val="20"/>
        </w:rPr>
        <w:t xml:space="preserve"> (...)</w:t>
      </w:r>
    </w:p>
    <w:p w:rsidR="00081283" w:rsidRPr="00D36AD8" w:rsidRDefault="00081283" w:rsidP="00081283">
      <w:pPr>
        <w:jc w:val="both"/>
        <w:rPr>
          <w:rFonts w:ascii="Arial" w:hAnsi="Arial" w:cs="Arial"/>
          <w:sz w:val="20"/>
          <w:szCs w:val="20"/>
        </w:rPr>
      </w:pPr>
    </w:p>
    <w:tbl>
      <w:tblPr>
        <w:tblW w:w="0" w:type="auto"/>
        <w:tblLook w:val="04A0" w:firstRow="1" w:lastRow="0" w:firstColumn="1" w:lastColumn="0" w:noHBand="0" w:noVBand="1"/>
      </w:tblPr>
      <w:tblGrid>
        <w:gridCol w:w="4503"/>
        <w:gridCol w:w="4642"/>
      </w:tblGrid>
      <w:tr w:rsidR="00E94DFA" w:rsidRPr="00AD6F3A" w:rsidTr="00711994">
        <w:tc>
          <w:tcPr>
            <w:tcW w:w="4503" w:type="dxa"/>
          </w:tcPr>
          <w:p w:rsidR="00E94DFA" w:rsidRPr="00AD6F3A" w:rsidRDefault="00E94DFA" w:rsidP="00711994">
            <w:pPr>
              <w:jc w:val="both"/>
              <w:rPr>
                <w:rFonts w:ascii="Arial Narrow" w:hAnsi="Arial Narrow" w:cs="Arial"/>
              </w:rPr>
            </w:pPr>
            <w:r w:rsidRPr="00AD6F3A">
              <w:rPr>
                <w:rFonts w:ascii="Arial Narrow" w:hAnsi="Arial Narrow" w:cs="Arial"/>
              </w:rPr>
              <w:t>CONTRATANTE</w:t>
            </w:r>
            <w:r>
              <w:rPr>
                <w:rFonts w:ascii="Arial Narrow" w:hAnsi="Arial Narrow" w:cs="Arial"/>
              </w:rPr>
              <w:t>:</w:t>
            </w:r>
          </w:p>
          <w:p w:rsidR="00E94DFA" w:rsidRDefault="00E94DFA" w:rsidP="00711994">
            <w:pPr>
              <w:jc w:val="both"/>
              <w:rPr>
                <w:rFonts w:ascii="Arial Narrow" w:hAnsi="Arial Narrow" w:cs="Arial"/>
              </w:rPr>
            </w:pPr>
            <w:r>
              <w:rPr>
                <w:rFonts w:ascii="Arial Narrow" w:hAnsi="Arial Narrow" w:cs="Arial"/>
              </w:rPr>
              <w:t>_________________________</w:t>
            </w:r>
          </w:p>
          <w:p w:rsidR="00E94DFA" w:rsidRPr="00AD6F3A" w:rsidRDefault="00E94DFA" w:rsidP="00711994">
            <w:pPr>
              <w:jc w:val="both"/>
              <w:rPr>
                <w:rFonts w:ascii="Arial Narrow" w:hAnsi="Arial Narrow" w:cs="Arial"/>
              </w:rPr>
            </w:pPr>
          </w:p>
        </w:tc>
        <w:tc>
          <w:tcPr>
            <w:tcW w:w="4642" w:type="dxa"/>
          </w:tcPr>
          <w:p w:rsidR="00E94DFA" w:rsidRPr="00AD6F3A" w:rsidRDefault="00E94DFA" w:rsidP="00711994">
            <w:pPr>
              <w:jc w:val="both"/>
              <w:rPr>
                <w:rFonts w:ascii="Arial Narrow" w:hAnsi="Arial Narrow" w:cs="Arial"/>
              </w:rPr>
            </w:pPr>
            <w:r w:rsidRPr="00AD6F3A">
              <w:rPr>
                <w:rFonts w:ascii="Arial Narrow" w:hAnsi="Arial Narrow" w:cs="Arial"/>
              </w:rPr>
              <w:t>CONTRATADA</w:t>
            </w:r>
            <w:r>
              <w:rPr>
                <w:rFonts w:ascii="Arial Narrow" w:hAnsi="Arial Narrow" w:cs="Arial"/>
              </w:rPr>
              <w:t>:</w:t>
            </w:r>
          </w:p>
          <w:p w:rsidR="00E94DFA" w:rsidRPr="00AD6F3A" w:rsidRDefault="00E94DFA" w:rsidP="00711994">
            <w:pPr>
              <w:jc w:val="both"/>
              <w:rPr>
                <w:rFonts w:ascii="Arial Narrow" w:hAnsi="Arial Narrow" w:cs="Arial"/>
              </w:rPr>
            </w:pPr>
            <w:r>
              <w:rPr>
                <w:rFonts w:ascii="Arial Narrow" w:hAnsi="Arial Narrow" w:cs="Arial"/>
              </w:rPr>
              <w:t>________________________</w:t>
            </w:r>
          </w:p>
        </w:tc>
      </w:tr>
    </w:tbl>
    <w:p w:rsidR="00E94DFA" w:rsidRPr="00AD6F3A" w:rsidRDefault="00E94DFA" w:rsidP="00E94DFA">
      <w:pPr>
        <w:jc w:val="both"/>
        <w:rPr>
          <w:rFonts w:ascii="Arial Narrow" w:hAnsi="Arial Narrow" w:cs="Arial"/>
        </w:rPr>
      </w:pPr>
    </w:p>
    <w:p w:rsidR="00E94DFA" w:rsidRDefault="00E94DFA" w:rsidP="00E94DFA">
      <w:pPr>
        <w:jc w:val="both"/>
        <w:rPr>
          <w:rFonts w:ascii="Arial Narrow" w:hAnsi="Arial Narrow" w:cs="Arial"/>
        </w:rPr>
      </w:pPr>
      <w:r w:rsidRPr="00AD6F3A">
        <w:rPr>
          <w:rFonts w:ascii="Arial Narrow" w:hAnsi="Arial Narrow" w:cs="Arial"/>
        </w:rPr>
        <w:t>TESTEMUNHAS:</w:t>
      </w:r>
    </w:p>
    <w:p w:rsidR="00E94DFA" w:rsidRDefault="00E94DFA" w:rsidP="00E94DFA">
      <w:pPr>
        <w:jc w:val="both"/>
        <w:rPr>
          <w:rFonts w:ascii="Arial Narrow" w:hAnsi="Arial Narrow" w:cs="Arial"/>
        </w:rPr>
      </w:pPr>
      <w:r>
        <w:rPr>
          <w:rFonts w:ascii="Arial Narrow" w:hAnsi="Arial Narrow" w:cs="Arial"/>
        </w:rPr>
        <w:t>___________________________</w:t>
      </w:r>
    </w:p>
    <w:p w:rsidR="006C5F52" w:rsidRPr="000976EC" w:rsidRDefault="00E94DFA" w:rsidP="000976EC">
      <w:pPr>
        <w:jc w:val="both"/>
        <w:rPr>
          <w:rFonts w:ascii="Arial Narrow" w:hAnsi="Arial Narrow" w:cs="Arial"/>
        </w:rPr>
      </w:pPr>
      <w:r>
        <w:rPr>
          <w:rFonts w:ascii="Arial Narrow" w:hAnsi="Arial Narrow" w:cs="Arial"/>
        </w:rPr>
        <w:t>___________________________</w:t>
      </w:r>
      <w:bookmarkStart w:id="1" w:name="_GoBack"/>
      <w:bookmarkEnd w:id="1"/>
    </w:p>
    <w:sectPr w:rsidR="006C5F52" w:rsidRPr="000976EC" w:rsidSect="00E32196">
      <w:headerReference w:type="default" r:id="rId14"/>
      <w:footerReference w:type="default" r:id="rId15"/>
      <w:pgSz w:w="11906" w:h="16838"/>
      <w:pgMar w:top="2835" w:right="1418" w:bottom="1418" w:left="1418" w:header="360"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02" w:rsidRDefault="00D65002" w:rsidP="00081283">
      <w:r>
        <w:separator/>
      </w:r>
    </w:p>
  </w:endnote>
  <w:endnote w:type="continuationSeparator" w:id="0">
    <w:p w:rsidR="00D65002" w:rsidRDefault="00D65002" w:rsidP="00081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DejaVu Sans">
    <w:altName w:val="Times New Roman"/>
    <w:panose1 w:val="020B0603030804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02" w:rsidRPr="006C4F39" w:rsidRDefault="00D65002" w:rsidP="00081283">
    <w:pPr>
      <w:pStyle w:val="Rodap"/>
      <w:jc w:val="right"/>
      <w:rPr>
        <w:rFonts w:ascii="Arial" w:hAnsi="Arial" w:cs="Arial"/>
        <w:b/>
        <w:sz w:val="18"/>
        <w:szCs w:val="18"/>
      </w:rPr>
    </w:pPr>
    <w:r>
      <w:tab/>
    </w:r>
    <w:r w:rsidRPr="007A32FB">
      <w:rPr>
        <w:rFonts w:ascii="Arial" w:hAnsi="Arial" w:cs="Arial"/>
        <w:b/>
        <w:sz w:val="18"/>
        <w:szCs w:val="18"/>
      </w:rPr>
      <w:t xml:space="preserve">Pregão </w:t>
    </w:r>
    <w:r>
      <w:rPr>
        <w:rFonts w:ascii="Arial" w:hAnsi="Arial" w:cs="Arial"/>
        <w:b/>
        <w:sz w:val="18"/>
        <w:szCs w:val="18"/>
      </w:rPr>
      <w:t>Eletrônico</w:t>
    </w:r>
    <w:r w:rsidRPr="007A32FB">
      <w:rPr>
        <w:rFonts w:ascii="Arial" w:hAnsi="Arial" w:cs="Arial"/>
        <w:b/>
        <w:sz w:val="18"/>
        <w:szCs w:val="18"/>
      </w:rPr>
      <w:t xml:space="preserve"> Nº </w:t>
    </w:r>
    <w:r>
      <w:rPr>
        <w:rFonts w:ascii="Arial" w:hAnsi="Arial" w:cs="Arial"/>
        <w:b/>
        <w:sz w:val="18"/>
        <w:szCs w:val="18"/>
      </w:rPr>
      <w:t>83/2019</w:t>
    </w:r>
    <w:r w:rsidRPr="007A32FB">
      <w:rPr>
        <w:rFonts w:ascii="Arial" w:hAnsi="Arial" w:cs="Arial"/>
        <w:b/>
        <w:sz w:val="18"/>
        <w:szCs w:val="18"/>
      </w:rPr>
      <w:t xml:space="preserve"> </w:t>
    </w:r>
    <w:r>
      <w:rPr>
        <w:rFonts w:ascii="Arial" w:hAnsi="Arial" w:cs="Arial"/>
        <w:b/>
        <w:sz w:val="18"/>
        <w:szCs w:val="18"/>
      </w:rPr>
      <w:t>–</w:t>
    </w:r>
    <w:r w:rsidRPr="007A32FB">
      <w:rPr>
        <w:rFonts w:ascii="Arial" w:hAnsi="Arial" w:cs="Arial"/>
        <w:b/>
        <w:sz w:val="18"/>
        <w:szCs w:val="18"/>
      </w:rPr>
      <w:t xml:space="preserve"> </w:t>
    </w:r>
    <w:r>
      <w:rPr>
        <w:rFonts w:ascii="Arial" w:hAnsi="Arial" w:cs="Arial"/>
        <w:b/>
        <w:sz w:val="18"/>
        <w:szCs w:val="18"/>
      </w:rPr>
      <w:t>Pag.</w:t>
    </w:r>
    <w:r w:rsidRPr="007A32FB">
      <w:rPr>
        <w:rFonts w:ascii="Arial" w:hAnsi="Arial" w:cs="Arial"/>
        <w:b/>
        <w:sz w:val="18"/>
        <w:szCs w:val="18"/>
      </w:rPr>
      <w:t xml:space="preserve"> </w:t>
    </w:r>
    <w:r w:rsidRPr="007A32FB">
      <w:rPr>
        <w:rFonts w:ascii="Arial" w:hAnsi="Arial" w:cs="Arial"/>
        <w:b/>
        <w:bCs/>
        <w:sz w:val="18"/>
        <w:szCs w:val="18"/>
      </w:rPr>
      <w:fldChar w:fldCharType="begin"/>
    </w:r>
    <w:r w:rsidRPr="007A32FB">
      <w:rPr>
        <w:rFonts w:ascii="Arial" w:hAnsi="Arial" w:cs="Arial"/>
        <w:b/>
        <w:bCs/>
        <w:sz w:val="18"/>
        <w:szCs w:val="18"/>
      </w:rPr>
      <w:instrText>PAGE</w:instrText>
    </w:r>
    <w:r w:rsidRPr="007A32FB">
      <w:rPr>
        <w:rFonts w:ascii="Arial" w:hAnsi="Arial" w:cs="Arial"/>
        <w:b/>
        <w:bCs/>
        <w:sz w:val="18"/>
        <w:szCs w:val="18"/>
      </w:rPr>
      <w:fldChar w:fldCharType="separate"/>
    </w:r>
    <w:r w:rsidR="000976EC">
      <w:rPr>
        <w:rFonts w:ascii="Arial" w:hAnsi="Arial" w:cs="Arial"/>
        <w:b/>
        <w:bCs/>
        <w:noProof/>
        <w:sz w:val="18"/>
        <w:szCs w:val="18"/>
      </w:rPr>
      <w:t>29</w:t>
    </w:r>
    <w:r w:rsidRPr="007A32FB">
      <w:rPr>
        <w:rFonts w:ascii="Arial" w:hAnsi="Arial" w:cs="Arial"/>
        <w:b/>
        <w:bCs/>
        <w:sz w:val="18"/>
        <w:szCs w:val="18"/>
      </w:rPr>
      <w:fldChar w:fldCharType="end"/>
    </w:r>
    <w:r w:rsidRPr="007A32FB">
      <w:rPr>
        <w:rFonts w:ascii="Arial" w:hAnsi="Arial" w:cs="Arial"/>
        <w:b/>
        <w:sz w:val="18"/>
        <w:szCs w:val="18"/>
      </w:rPr>
      <w:t xml:space="preserve"> de </w:t>
    </w:r>
    <w:r w:rsidRPr="007A32FB">
      <w:rPr>
        <w:rFonts w:ascii="Arial" w:hAnsi="Arial" w:cs="Arial"/>
        <w:b/>
        <w:bCs/>
        <w:sz w:val="18"/>
        <w:szCs w:val="18"/>
      </w:rPr>
      <w:fldChar w:fldCharType="begin"/>
    </w:r>
    <w:r w:rsidRPr="007A32FB">
      <w:rPr>
        <w:rFonts w:ascii="Arial" w:hAnsi="Arial" w:cs="Arial"/>
        <w:b/>
        <w:bCs/>
        <w:sz w:val="18"/>
        <w:szCs w:val="18"/>
      </w:rPr>
      <w:instrText>NUMPAGES</w:instrText>
    </w:r>
    <w:r w:rsidRPr="007A32FB">
      <w:rPr>
        <w:rFonts w:ascii="Arial" w:hAnsi="Arial" w:cs="Arial"/>
        <w:b/>
        <w:bCs/>
        <w:sz w:val="18"/>
        <w:szCs w:val="18"/>
      </w:rPr>
      <w:fldChar w:fldCharType="separate"/>
    </w:r>
    <w:r w:rsidR="000976EC">
      <w:rPr>
        <w:rFonts w:ascii="Arial" w:hAnsi="Arial" w:cs="Arial"/>
        <w:b/>
        <w:bCs/>
        <w:noProof/>
        <w:sz w:val="18"/>
        <w:szCs w:val="18"/>
      </w:rPr>
      <w:t>29</w:t>
    </w:r>
    <w:r w:rsidRPr="007A32FB">
      <w:rPr>
        <w:rFonts w:ascii="Arial" w:hAnsi="Arial" w:cs="Arial"/>
        <w:b/>
        <w:bCs/>
        <w:sz w:val="18"/>
        <w:szCs w:val="18"/>
      </w:rPr>
      <w:fldChar w:fldCharType="end"/>
    </w:r>
  </w:p>
  <w:p w:rsidR="00D65002" w:rsidRDefault="00D65002" w:rsidP="00081283">
    <w:pPr>
      <w:pStyle w:val="Rodap"/>
      <w:ind w:left="-993"/>
    </w:pPr>
    <w:r>
      <w:rPr>
        <w:noProof/>
      </w:rPr>
      <w:drawing>
        <wp:inline distT="0" distB="0" distL="0" distR="0" wp14:anchorId="1507CFA4" wp14:editId="67B57315">
          <wp:extent cx="7029450" cy="685800"/>
          <wp:effectExtent l="0" t="0" r="0" b="0"/>
          <wp:docPr id="4" name="Imagem 4" descr="Rodapé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apé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0" cy="685800"/>
                  </a:xfrm>
                  <a:prstGeom prst="rect">
                    <a:avLst/>
                  </a:prstGeom>
                  <a:noFill/>
                  <a:ln>
                    <a:noFill/>
                  </a:ln>
                </pic:spPr>
              </pic:pic>
            </a:graphicData>
          </a:graphic>
        </wp:inline>
      </w:drawing>
    </w:r>
  </w:p>
  <w:p w:rsidR="00D65002" w:rsidRPr="00AE7F35" w:rsidRDefault="00D65002" w:rsidP="00081283">
    <w:pPr>
      <w:pStyle w:val="Rodap"/>
      <w:ind w:left="-180"/>
      <w:jc w:val="center"/>
      <w:rPr>
        <w:rFonts w:ascii="Arial" w:hAnsi="Arial" w:cs="Arial"/>
        <w:b/>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02" w:rsidRDefault="00D65002" w:rsidP="00081283">
      <w:r>
        <w:separator/>
      </w:r>
    </w:p>
  </w:footnote>
  <w:footnote w:type="continuationSeparator" w:id="0">
    <w:p w:rsidR="00D65002" w:rsidRDefault="00D65002" w:rsidP="00081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02" w:rsidRPr="00E601E0" w:rsidRDefault="00D65002" w:rsidP="00081283">
    <w:pPr>
      <w:pStyle w:val="Cabealho"/>
      <w:ind w:left="-851" w:right="-743"/>
    </w:pPr>
    <w:bookmarkStart w:id="2" w:name="OLE_LINK1"/>
    <w:bookmarkStart w:id="3" w:name="OLE_LINK2"/>
    <w:bookmarkStart w:id="4" w:name="OLE_LINK3"/>
    <w:r>
      <w:rPr>
        <w:noProof/>
      </w:rPr>
      <w:drawing>
        <wp:inline distT="0" distB="0" distL="0" distR="0" wp14:anchorId="65B094CD" wp14:editId="4249672C">
          <wp:extent cx="6838950" cy="1457325"/>
          <wp:effectExtent l="0" t="0" r="0" b="9525"/>
          <wp:docPr id="3" name="Imagem 3" descr="Cabeçalho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çalho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457325"/>
                  </a:xfrm>
                  <a:prstGeom prst="rect">
                    <a:avLst/>
                  </a:prstGeom>
                  <a:noFill/>
                  <a:ln>
                    <a:noFill/>
                  </a:ln>
                </pic:spPr>
              </pic:pic>
            </a:graphicData>
          </a:graphic>
        </wp:inline>
      </w:drawing>
    </w:r>
    <w:bookmarkEnd w:id="2"/>
    <w:bookmarkEnd w:id="3"/>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B7A56B2"/>
    <w:name w:val="RTF_Num 14"/>
    <w:lvl w:ilvl="0">
      <w:start w:val="1"/>
      <w:numFmt w:val="lowerLetter"/>
      <w:suff w:val="nothing"/>
      <w:lvlText w:val="%1)"/>
      <w:lvlJc w:val="left"/>
      <w:pPr>
        <w:ind w:left="1065" w:hanging="360"/>
      </w:pPr>
      <w:rPr>
        <w:b w:val="0"/>
      </w:rPr>
    </w:lvl>
  </w:abstractNum>
  <w:abstractNum w:abstractNumId="1">
    <w:nsid w:val="00E03C9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F33D0C"/>
    <w:multiLevelType w:val="multilevel"/>
    <w:tmpl w:val="78023F8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Zero"/>
      <w:isLgl/>
      <w:lvlText w:val="%1.%2.%3.%4.%5.%6."/>
      <w:lvlJc w:val="left"/>
      <w:pPr>
        <w:ind w:left="1440" w:hanging="1080"/>
      </w:pPr>
      <w:rPr>
        <w:rFonts w:hint="default"/>
      </w:rPr>
    </w:lvl>
    <w:lvl w:ilvl="6">
      <w:start w:val="1"/>
      <w:numFmt w:val="decimalZero"/>
      <w:isLgl/>
      <w:lvlText w:val="%1.%2.%3.%4.%5.%6.%7."/>
      <w:lvlJc w:val="left"/>
      <w:pPr>
        <w:ind w:left="1800" w:hanging="1440"/>
      </w:pPr>
      <w:rPr>
        <w:rFonts w:hint="default"/>
      </w:rPr>
    </w:lvl>
    <w:lvl w:ilvl="7">
      <w:start w:val="1"/>
      <w:numFmt w:val="decimalZero"/>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62B3617"/>
    <w:multiLevelType w:val="hybridMultilevel"/>
    <w:tmpl w:val="0568CA1A"/>
    <w:lvl w:ilvl="0" w:tplc="2E780842">
      <w:start w:val="5"/>
      <w:numFmt w:val="upp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4">
    <w:nsid w:val="267462C6"/>
    <w:multiLevelType w:val="hybridMultilevel"/>
    <w:tmpl w:val="0338B616"/>
    <w:lvl w:ilvl="0" w:tplc="2B3C1D3C">
      <w:start w:val="4"/>
      <w:numFmt w:val="lowerRoman"/>
      <w:lvlText w:val="%1."/>
      <w:lvlJc w:val="left"/>
      <w:pPr>
        <w:tabs>
          <w:tab w:val="num" w:pos="1080"/>
        </w:tabs>
        <w:ind w:left="1080" w:hanging="72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28760314"/>
    <w:multiLevelType w:val="hybridMultilevel"/>
    <w:tmpl w:val="5E1CCE36"/>
    <w:lvl w:ilvl="0" w:tplc="23C0E3B6">
      <w:start w:val="8"/>
      <w:numFmt w:val="bullet"/>
      <w:lvlText w:val=""/>
      <w:lvlJc w:val="left"/>
      <w:pPr>
        <w:ind w:left="720" w:hanging="360"/>
      </w:pPr>
      <w:rPr>
        <w:rFonts w:ascii="Symbol" w:eastAsia="Times New Roman" w:hAnsi="Symbo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2A1C4171"/>
    <w:multiLevelType w:val="hybridMultilevel"/>
    <w:tmpl w:val="A336D960"/>
    <w:lvl w:ilvl="0" w:tplc="F4F2701E">
      <w:start w:val="1"/>
      <w:numFmt w:val="decimal"/>
      <w:lvlText w:val="%1."/>
      <w:lvlJc w:val="left"/>
      <w:pPr>
        <w:ind w:left="1065" w:hanging="705"/>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2D887F72"/>
    <w:multiLevelType w:val="multilevel"/>
    <w:tmpl w:val="027834F4"/>
    <w:lvl w:ilvl="0">
      <w:start w:val="9"/>
      <w:numFmt w:val="decimal"/>
      <w:lvlText w:val="%1."/>
      <w:lvlJc w:val="left"/>
      <w:pPr>
        <w:ind w:left="360" w:hanging="360"/>
      </w:pPr>
      <w:rPr>
        <w:b/>
      </w:rPr>
    </w:lvl>
    <w:lvl w:ilvl="1">
      <w:start w:val="3"/>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Zero"/>
      <w:lvlText w:val="%1.%2.%3.%4.%5."/>
      <w:lvlJc w:val="left"/>
      <w:pPr>
        <w:ind w:left="2520" w:hanging="1080"/>
      </w:pPr>
      <w:rPr>
        <w:b/>
      </w:rPr>
    </w:lvl>
    <w:lvl w:ilvl="5">
      <w:start w:val="1"/>
      <w:numFmt w:val="decimalZero"/>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8">
    <w:nsid w:val="3CAC4543"/>
    <w:multiLevelType w:val="multilevel"/>
    <w:tmpl w:val="D2C0B8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A65685"/>
    <w:multiLevelType w:val="hybridMultilevel"/>
    <w:tmpl w:val="A336D960"/>
    <w:lvl w:ilvl="0" w:tplc="F4F2701E">
      <w:start w:val="1"/>
      <w:numFmt w:val="decimal"/>
      <w:lvlText w:val="%1."/>
      <w:lvlJc w:val="left"/>
      <w:pPr>
        <w:ind w:left="1065" w:hanging="705"/>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426D05EF"/>
    <w:multiLevelType w:val="hybridMultilevel"/>
    <w:tmpl w:val="50786AC0"/>
    <w:lvl w:ilvl="0" w:tplc="04160017">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1">
    <w:nsid w:val="50422AF0"/>
    <w:multiLevelType w:val="hybridMultilevel"/>
    <w:tmpl w:val="C6FE9CA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52D217E1"/>
    <w:multiLevelType w:val="multilevel"/>
    <w:tmpl w:val="A252B60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9BF342A"/>
    <w:multiLevelType w:val="hybridMultilevel"/>
    <w:tmpl w:val="36A602FE"/>
    <w:lvl w:ilvl="0" w:tplc="308480B2">
      <w:start w:val="3"/>
      <w:numFmt w:val="lowerRoman"/>
      <w:lvlText w:val="%1."/>
      <w:lvlJc w:val="left"/>
      <w:pPr>
        <w:tabs>
          <w:tab w:val="num" w:pos="1080"/>
        </w:tabs>
        <w:ind w:left="1080" w:hanging="720"/>
      </w:pPr>
      <w:rPr>
        <w:rFonts w:ascii="Times" w:hAnsi="Times" w:cs="Times" w:hint="default"/>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6FF848D2"/>
    <w:multiLevelType w:val="hybridMultilevel"/>
    <w:tmpl w:val="6B4E0922"/>
    <w:lvl w:ilvl="0" w:tplc="C8E46984">
      <w:start w:val="3"/>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F8141EB"/>
    <w:multiLevelType w:val="hybridMultilevel"/>
    <w:tmpl w:val="15687546"/>
    <w:lvl w:ilvl="0" w:tplc="04160017">
      <w:start w:val="1"/>
      <w:numFmt w:val="lowerLetter"/>
      <w:lvlText w:val="%1)"/>
      <w:lvlJc w:val="left"/>
      <w:pPr>
        <w:ind w:left="644"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2"/>
  </w:num>
  <w:num w:numId="12">
    <w:abstractNumId w:val="12"/>
  </w:num>
  <w:num w:numId="13">
    <w:abstractNumId w:val="14"/>
  </w:num>
  <w:num w:numId="14">
    <w:abstractNumId w:val="8"/>
  </w:num>
  <w:num w:numId="15">
    <w:abstractNumId w:val="3"/>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283"/>
    <w:rsid w:val="00012301"/>
    <w:rsid w:val="00031DE5"/>
    <w:rsid w:val="00072DA7"/>
    <w:rsid w:val="00081283"/>
    <w:rsid w:val="00084C65"/>
    <w:rsid w:val="000874B5"/>
    <w:rsid w:val="000976EC"/>
    <w:rsid w:val="000D675D"/>
    <w:rsid w:val="000F010F"/>
    <w:rsid w:val="000F2F7D"/>
    <w:rsid w:val="000F33DD"/>
    <w:rsid w:val="000F3C92"/>
    <w:rsid w:val="0011717B"/>
    <w:rsid w:val="00123ACB"/>
    <w:rsid w:val="00124100"/>
    <w:rsid w:val="00134A29"/>
    <w:rsid w:val="00154981"/>
    <w:rsid w:val="0016167D"/>
    <w:rsid w:val="001732A5"/>
    <w:rsid w:val="001871FB"/>
    <w:rsid w:val="0019436A"/>
    <w:rsid w:val="00195498"/>
    <w:rsid w:val="001A66F5"/>
    <w:rsid w:val="001C1941"/>
    <w:rsid w:val="00203902"/>
    <w:rsid w:val="00212117"/>
    <w:rsid w:val="0022283C"/>
    <w:rsid w:val="00222AF9"/>
    <w:rsid w:val="00242373"/>
    <w:rsid w:val="0024275F"/>
    <w:rsid w:val="00262967"/>
    <w:rsid w:val="00272F73"/>
    <w:rsid w:val="0028112C"/>
    <w:rsid w:val="00287F0D"/>
    <w:rsid w:val="0029112D"/>
    <w:rsid w:val="002B4145"/>
    <w:rsid w:val="002B4722"/>
    <w:rsid w:val="002C56A3"/>
    <w:rsid w:val="002C7D45"/>
    <w:rsid w:val="002D5A98"/>
    <w:rsid w:val="002D5E99"/>
    <w:rsid w:val="002D6EB4"/>
    <w:rsid w:val="002F0DCD"/>
    <w:rsid w:val="00304C63"/>
    <w:rsid w:val="0032673B"/>
    <w:rsid w:val="00366C07"/>
    <w:rsid w:val="003B20E2"/>
    <w:rsid w:val="003B5F7E"/>
    <w:rsid w:val="003C4C1A"/>
    <w:rsid w:val="003D0086"/>
    <w:rsid w:val="003D30F8"/>
    <w:rsid w:val="003D4A99"/>
    <w:rsid w:val="003E6649"/>
    <w:rsid w:val="0046316B"/>
    <w:rsid w:val="0046715E"/>
    <w:rsid w:val="0049510D"/>
    <w:rsid w:val="004B353E"/>
    <w:rsid w:val="004C79B1"/>
    <w:rsid w:val="004D0626"/>
    <w:rsid w:val="004E7346"/>
    <w:rsid w:val="004F04A1"/>
    <w:rsid w:val="00500C95"/>
    <w:rsid w:val="00501306"/>
    <w:rsid w:val="00504DB3"/>
    <w:rsid w:val="00505D09"/>
    <w:rsid w:val="005239FD"/>
    <w:rsid w:val="00531CB9"/>
    <w:rsid w:val="00532E16"/>
    <w:rsid w:val="005472C9"/>
    <w:rsid w:val="00565406"/>
    <w:rsid w:val="005768B3"/>
    <w:rsid w:val="0059772D"/>
    <w:rsid w:val="005A5984"/>
    <w:rsid w:val="005A5D2C"/>
    <w:rsid w:val="005A7280"/>
    <w:rsid w:val="005C4D08"/>
    <w:rsid w:val="005C5795"/>
    <w:rsid w:val="005D1006"/>
    <w:rsid w:val="005D636A"/>
    <w:rsid w:val="005E38D1"/>
    <w:rsid w:val="005E4C76"/>
    <w:rsid w:val="00606FB1"/>
    <w:rsid w:val="0064607E"/>
    <w:rsid w:val="00650BA5"/>
    <w:rsid w:val="00676F35"/>
    <w:rsid w:val="006A36F9"/>
    <w:rsid w:val="006B35B7"/>
    <w:rsid w:val="006B4140"/>
    <w:rsid w:val="006C0D2C"/>
    <w:rsid w:val="006C53FA"/>
    <w:rsid w:val="006C5B16"/>
    <w:rsid w:val="006C5F52"/>
    <w:rsid w:val="006D2CD0"/>
    <w:rsid w:val="006E6237"/>
    <w:rsid w:val="00711994"/>
    <w:rsid w:val="00715993"/>
    <w:rsid w:val="00733E16"/>
    <w:rsid w:val="00740B98"/>
    <w:rsid w:val="0074319E"/>
    <w:rsid w:val="00760176"/>
    <w:rsid w:val="0076063F"/>
    <w:rsid w:val="0076308E"/>
    <w:rsid w:val="0076458C"/>
    <w:rsid w:val="007D4BC2"/>
    <w:rsid w:val="007D6352"/>
    <w:rsid w:val="007E5BFC"/>
    <w:rsid w:val="007F28AC"/>
    <w:rsid w:val="007F6149"/>
    <w:rsid w:val="0081121B"/>
    <w:rsid w:val="00840A0E"/>
    <w:rsid w:val="0084204C"/>
    <w:rsid w:val="00856182"/>
    <w:rsid w:val="008616EB"/>
    <w:rsid w:val="008630C3"/>
    <w:rsid w:val="008639F6"/>
    <w:rsid w:val="0086680F"/>
    <w:rsid w:val="008733B5"/>
    <w:rsid w:val="00886605"/>
    <w:rsid w:val="008A161D"/>
    <w:rsid w:val="008A5CCA"/>
    <w:rsid w:val="008B164F"/>
    <w:rsid w:val="008B16B3"/>
    <w:rsid w:val="008B6620"/>
    <w:rsid w:val="008F0147"/>
    <w:rsid w:val="0090493B"/>
    <w:rsid w:val="0091094E"/>
    <w:rsid w:val="00926337"/>
    <w:rsid w:val="00931874"/>
    <w:rsid w:val="009353FE"/>
    <w:rsid w:val="00935423"/>
    <w:rsid w:val="00937FD4"/>
    <w:rsid w:val="00967769"/>
    <w:rsid w:val="00981C32"/>
    <w:rsid w:val="009858BC"/>
    <w:rsid w:val="00994A39"/>
    <w:rsid w:val="009C1096"/>
    <w:rsid w:val="009C6291"/>
    <w:rsid w:val="009E116D"/>
    <w:rsid w:val="009F5AFF"/>
    <w:rsid w:val="009F7C49"/>
    <w:rsid w:val="00A02A80"/>
    <w:rsid w:val="00A13414"/>
    <w:rsid w:val="00A31F0C"/>
    <w:rsid w:val="00A46BE5"/>
    <w:rsid w:val="00A47645"/>
    <w:rsid w:val="00A52C7D"/>
    <w:rsid w:val="00A54558"/>
    <w:rsid w:val="00A5581A"/>
    <w:rsid w:val="00A55ACE"/>
    <w:rsid w:val="00A91032"/>
    <w:rsid w:val="00A9373E"/>
    <w:rsid w:val="00A96633"/>
    <w:rsid w:val="00AB2745"/>
    <w:rsid w:val="00AD22C9"/>
    <w:rsid w:val="00AD6BF4"/>
    <w:rsid w:val="00B13A93"/>
    <w:rsid w:val="00B14C24"/>
    <w:rsid w:val="00B26741"/>
    <w:rsid w:val="00B36E90"/>
    <w:rsid w:val="00B57A84"/>
    <w:rsid w:val="00B716B9"/>
    <w:rsid w:val="00B74052"/>
    <w:rsid w:val="00BB057E"/>
    <w:rsid w:val="00BC6978"/>
    <w:rsid w:val="00C10F56"/>
    <w:rsid w:val="00C20024"/>
    <w:rsid w:val="00C33183"/>
    <w:rsid w:val="00C57566"/>
    <w:rsid w:val="00C8694D"/>
    <w:rsid w:val="00C93B38"/>
    <w:rsid w:val="00CB0C1B"/>
    <w:rsid w:val="00CC02E9"/>
    <w:rsid w:val="00CD1443"/>
    <w:rsid w:val="00CE6D49"/>
    <w:rsid w:val="00CE7B1C"/>
    <w:rsid w:val="00D26FCC"/>
    <w:rsid w:val="00D53846"/>
    <w:rsid w:val="00D62DD7"/>
    <w:rsid w:val="00D63DC6"/>
    <w:rsid w:val="00D65002"/>
    <w:rsid w:val="00D92CB0"/>
    <w:rsid w:val="00DA7BCF"/>
    <w:rsid w:val="00DC6534"/>
    <w:rsid w:val="00DD5C69"/>
    <w:rsid w:val="00DE7741"/>
    <w:rsid w:val="00E23E31"/>
    <w:rsid w:val="00E318C4"/>
    <w:rsid w:val="00E32196"/>
    <w:rsid w:val="00E46D80"/>
    <w:rsid w:val="00E85172"/>
    <w:rsid w:val="00E93B0B"/>
    <w:rsid w:val="00E94DFA"/>
    <w:rsid w:val="00EA02F5"/>
    <w:rsid w:val="00EA2E3E"/>
    <w:rsid w:val="00EA3361"/>
    <w:rsid w:val="00EC46BC"/>
    <w:rsid w:val="00EE692A"/>
    <w:rsid w:val="00F14939"/>
    <w:rsid w:val="00F17ACA"/>
    <w:rsid w:val="00F3544C"/>
    <w:rsid w:val="00F55665"/>
    <w:rsid w:val="00F60E68"/>
    <w:rsid w:val="00F84105"/>
    <w:rsid w:val="00F934CA"/>
    <w:rsid w:val="00F94F1D"/>
    <w:rsid w:val="00FB3400"/>
    <w:rsid w:val="00FD5F9B"/>
    <w:rsid w:val="00FD64C7"/>
    <w:rsid w:val="00FE2F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28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081283"/>
    <w:pPr>
      <w:spacing w:before="100" w:beforeAutospacing="1" w:after="100" w:afterAutospacing="1"/>
      <w:outlineLvl w:val="0"/>
    </w:pPr>
    <w:rPr>
      <w:b/>
      <w:bCs/>
      <w:kern w:val="36"/>
      <w:sz w:val="48"/>
      <w:szCs w:val="48"/>
      <w:lang w:val="x-none" w:eastAsia="x-none"/>
    </w:rPr>
  </w:style>
  <w:style w:type="paragraph" w:styleId="Ttulo2">
    <w:name w:val="heading 2"/>
    <w:basedOn w:val="Normal"/>
    <w:next w:val="Normal"/>
    <w:link w:val="Ttulo2Char"/>
    <w:unhideWhenUsed/>
    <w:qFormat/>
    <w:rsid w:val="000812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qFormat/>
    <w:rsid w:val="00081283"/>
    <w:pPr>
      <w:spacing w:before="100" w:beforeAutospacing="1" w:after="100" w:afterAutospacing="1"/>
      <w:outlineLvl w:val="2"/>
    </w:pPr>
    <w:rPr>
      <w:b/>
      <w:bCs/>
      <w:sz w:val="27"/>
      <w:szCs w:val="27"/>
      <w:lang w:val="x-none" w:eastAsia="x-none"/>
    </w:rPr>
  </w:style>
  <w:style w:type="paragraph" w:styleId="Ttulo4">
    <w:name w:val="heading 4"/>
    <w:basedOn w:val="Normal"/>
    <w:next w:val="Normal"/>
    <w:link w:val="Ttulo4Char"/>
    <w:unhideWhenUsed/>
    <w:qFormat/>
    <w:rsid w:val="00081283"/>
    <w:pPr>
      <w:keepNext/>
      <w:spacing w:before="240" w:after="60"/>
      <w:outlineLvl w:val="3"/>
    </w:pPr>
    <w:rPr>
      <w:rFonts w:ascii="Calibri" w:hAnsi="Calibri"/>
      <w:b/>
      <w:bCs/>
      <w:sz w:val="28"/>
      <w:szCs w:val="28"/>
      <w:lang w:val="x-none" w:eastAsia="x-none"/>
    </w:rPr>
  </w:style>
  <w:style w:type="paragraph" w:styleId="Ttulo5">
    <w:name w:val="heading 5"/>
    <w:basedOn w:val="Normal"/>
    <w:link w:val="Ttulo5Char"/>
    <w:qFormat/>
    <w:rsid w:val="00081283"/>
    <w:pPr>
      <w:spacing w:before="100" w:beforeAutospacing="1" w:after="100" w:afterAutospacing="1"/>
      <w:outlineLvl w:val="4"/>
    </w:pPr>
    <w:rPr>
      <w:b/>
      <w:bCs/>
      <w:sz w:val="20"/>
      <w:szCs w:val="20"/>
      <w:lang w:val="x-none" w:eastAsia="x-none"/>
    </w:rPr>
  </w:style>
  <w:style w:type="paragraph" w:styleId="Ttulo6">
    <w:name w:val="heading 6"/>
    <w:basedOn w:val="Normal"/>
    <w:next w:val="Normal"/>
    <w:link w:val="Ttulo6Char"/>
    <w:qFormat/>
    <w:rsid w:val="00081283"/>
    <w:pPr>
      <w:keepNext/>
      <w:jc w:val="center"/>
      <w:outlineLvl w:val="5"/>
    </w:pPr>
    <w:rPr>
      <w:rFonts w:ascii="Arial" w:hAnsi="Arial"/>
      <w:color w:val="000080"/>
      <w:sz w:val="28"/>
      <w:szCs w:val="20"/>
    </w:rPr>
  </w:style>
  <w:style w:type="paragraph" w:styleId="Ttulo7">
    <w:name w:val="heading 7"/>
    <w:basedOn w:val="Normal"/>
    <w:next w:val="Normal"/>
    <w:link w:val="Ttulo7Char"/>
    <w:unhideWhenUsed/>
    <w:qFormat/>
    <w:rsid w:val="00081283"/>
    <w:pPr>
      <w:spacing w:before="240" w:after="60"/>
      <w:outlineLvl w:val="6"/>
    </w:pPr>
    <w:rPr>
      <w:rFonts w:ascii="Calibri" w:hAnsi="Calibri"/>
    </w:rPr>
  </w:style>
  <w:style w:type="paragraph" w:styleId="Ttulo8">
    <w:name w:val="heading 8"/>
    <w:basedOn w:val="Normal"/>
    <w:next w:val="Normal"/>
    <w:link w:val="Ttulo8Char"/>
    <w:unhideWhenUsed/>
    <w:qFormat/>
    <w:rsid w:val="00081283"/>
    <w:pPr>
      <w:spacing w:before="240" w:after="60"/>
      <w:outlineLvl w:val="7"/>
    </w:pPr>
    <w:rPr>
      <w:rFonts w:ascii="Calibri" w:hAnsi="Calibri"/>
      <w:i/>
      <w:iCs/>
    </w:rPr>
  </w:style>
  <w:style w:type="paragraph" w:styleId="Ttulo9">
    <w:name w:val="heading 9"/>
    <w:basedOn w:val="Normal"/>
    <w:next w:val="Normal"/>
    <w:link w:val="Ttulo9Char"/>
    <w:qFormat/>
    <w:rsid w:val="00081283"/>
    <w:pPr>
      <w:tabs>
        <w:tab w:val="num" w:pos="0"/>
      </w:tabs>
      <w:suppressAutoHyphens/>
      <w:spacing w:before="240" w:after="60"/>
      <w:ind w:left="1584" w:hanging="1584"/>
      <w:outlineLvl w:val="8"/>
    </w:pPr>
    <w:rPr>
      <w:rFonts w:ascii="Arial"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1283"/>
    <w:rPr>
      <w:rFonts w:ascii="Times New Roman" w:eastAsia="Times New Roman" w:hAnsi="Times New Roman" w:cs="Times New Roman"/>
      <w:b/>
      <w:bCs/>
      <w:kern w:val="36"/>
      <w:sz w:val="48"/>
      <w:szCs w:val="48"/>
      <w:lang w:val="x-none" w:eastAsia="x-none"/>
    </w:rPr>
  </w:style>
  <w:style w:type="character" w:customStyle="1" w:styleId="Ttulo2Char">
    <w:name w:val="Título 2 Char"/>
    <w:basedOn w:val="Fontepargpadro"/>
    <w:link w:val="Ttulo2"/>
    <w:rsid w:val="00081283"/>
    <w:rPr>
      <w:rFonts w:asciiTheme="majorHAnsi" w:eastAsiaTheme="majorEastAsia" w:hAnsiTheme="majorHAnsi" w:cstheme="majorBidi"/>
      <w:color w:val="2E74B5" w:themeColor="accent1" w:themeShade="BF"/>
      <w:sz w:val="26"/>
      <w:szCs w:val="26"/>
      <w:lang w:eastAsia="pt-BR"/>
    </w:rPr>
  </w:style>
  <w:style w:type="character" w:customStyle="1" w:styleId="Ttulo3Char">
    <w:name w:val="Título 3 Char"/>
    <w:basedOn w:val="Fontepargpadro"/>
    <w:link w:val="Ttulo3"/>
    <w:rsid w:val="00081283"/>
    <w:rPr>
      <w:rFonts w:ascii="Times New Roman" w:eastAsia="Times New Roman" w:hAnsi="Times New Roman" w:cs="Times New Roman"/>
      <w:b/>
      <w:bCs/>
      <w:sz w:val="27"/>
      <w:szCs w:val="27"/>
      <w:lang w:val="x-none" w:eastAsia="x-none"/>
    </w:rPr>
  </w:style>
  <w:style w:type="character" w:customStyle="1" w:styleId="Ttulo4Char">
    <w:name w:val="Título 4 Char"/>
    <w:basedOn w:val="Fontepargpadro"/>
    <w:link w:val="Ttulo4"/>
    <w:rsid w:val="00081283"/>
    <w:rPr>
      <w:rFonts w:ascii="Calibri" w:eastAsia="Times New Roman" w:hAnsi="Calibri" w:cs="Times New Roman"/>
      <w:b/>
      <w:bCs/>
      <w:sz w:val="28"/>
      <w:szCs w:val="28"/>
      <w:lang w:val="x-none" w:eastAsia="x-none"/>
    </w:rPr>
  </w:style>
  <w:style w:type="character" w:customStyle="1" w:styleId="Ttulo5Char">
    <w:name w:val="Título 5 Char"/>
    <w:basedOn w:val="Fontepargpadro"/>
    <w:link w:val="Ttulo5"/>
    <w:rsid w:val="00081283"/>
    <w:rPr>
      <w:rFonts w:ascii="Times New Roman" w:eastAsia="Times New Roman" w:hAnsi="Times New Roman" w:cs="Times New Roman"/>
      <w:b/>
      <w:bCs/>
      <w:sz w:val="20"/>
      <w:szCs w:val="20"/>
      <w:lang w:val="x-none" w:eastAsia="x-none"/>
    </w:rPr>
  </w:style>
  <w:style w:type="character" w:customStyle="1" w:styleId="Ttulo6Char">
    <w:name w:val="Título 6 Char"/>
    <w:basedOn w:val="Fontepargpadro"/>
    <w:link w:val="Ttulo6"/>
    <w:rsid w:val="00081283"/>
    <w:rPr>
      <w:rFonts w:ascii="Arial" w:eastAsia="Times New Roman" w:hAnsi="Arial" w:cs="Times New Roman"/>
      <w:color w:val="000080"/>
      <w:sz w:val="28"/>
      <w:szCs w:val="20"/>
      <w:lang w:eastAsia="pt-BR"/>
    </w:rPr>
  </w:style>
  <w:style w:type="character" w:customStyle="1" w:styleId="Ttulo7Char">
    <w:name w:val="Título 7 Char"/>
    <w:basedOn w:val="Fontepargpadro"/>
    <w:link w:val="Ttulo7"/>
    <w:rsid w:val="00081283"/>
    <w:rPr>
      <w:rFonts w:ascii="Calibri" w:eastAsia="Times New Roman" w:hAnsi="Calibri" w:cs="Times New Roman"/>
      <w:sz w:val="24"/>
      <w:szCs w:val="24"/>
      <w:lang w:eastAsia="pt-BR"/>
    </w:rPr>
  </w:style>
  <w:style w:type="character" w:customStyle="1" w:styleId="Ttulo8Char">
    <w:name w:val="Título 8 Char"/>
    <w:basedOn w:val="Fontepargpadro"/>
    <w:link w:val="Ttulo8"/>
    <w:rsid w:val="00081283"/>
    <w:rPr>
      <w:rFonts w:ascii="Calibri" w:eastAsia="Times New Roman" w:hAnsi="Calibri" w:cs="Times New Roman"/>
      <w:i/>
      <w:iCs/>
      <w:sz w:val="24"/>
      <w:szCs w:val="24"/>
      <w:lang w:eastAsia="pt-BR"/>
    </w:rPr>
  </w:style>
  <w:style w:type="character" w:customStyle="1" w:styleId="Ttulo9Char">
    <w:name w:val="Título 9 Char"/>
    <w:basedOn w:val="Fontepargpadro"/>
    <w:link w:val="Ttulo9"/>
    <w:rsid w:val="00081283"/>
    <w:rPr>
      <w:rFonts w:ascii="Arial" w:eastAsia="Times New Roman" w:hAnsi="Arial" w:cs="Arial"/>
      <w:lang w:eastAsia="ar-SA"/>
    </w:rPr>
  </w:style>
  <w:style w:type="paragraph" w:styleId="Rodap">
    <w:name w:val="footer"/>
    <w:basedOn w:val="Normal"/>
    <w:link w:val="RodapChar"/>
    <w:rsid w:val="00081283"/>
    <w:pPr>
      <w:tabs>
        <w:tab w:val="center" w:pos="4252"/>
        <w:tab w:val="right" w:pos="8504"/>
      </w:tabs>
    </w:pPr>
  </w:style>
  <w:style w:type="character" w:customStyle="1" w:styleId="RodapChar">
    <w:name w:val="Rodapé Char"/>
    <w:basedOn w:val="Fontepargpadro"/>
    <w:link w:val="Rodap"/>
    <w:rsid w:val="00081283"/>
    <w:rPr>
      <w:rFonts w:ascii="Times New Roman" w:eastAsia="Times New Roman" w:hAnsi="Times New Roman" w:cs="Times New Roman"/>
      <w:sz w:val="24"/>
      <w:szCs w:val="24"/>
      <w:lang w:eastAsia="pt-BR"/>
    </w:rPr>
  </w:style>
  <w:style w:type="paragraph" w:styleId="Cabealho">
    <w:name w:val="header"/>
    <w:basedOn w:val="Normal"/>
    <w:link w:val="CabealhoChar"/>
    <w:rsid w:val="00081283"/>
    <w:pPr>
      <w:tabs>
        <w:tab w:val="center" w:pos="4252"/>
        <w:tab w:val="right" w:pos="8504"/>
      </w:tabs>
    </w:pPr>
  </w:style>
  <w:style w:type="character" w:customStyle="1" w:styleId="CabealhoChar">
    <w:name w:val="Cabeçalho Char"/>
    <w:basedOn w:val="Fontepargpadro"/>
    <w:link w:val="Cabealho"/>
    <w:rsid w:val="00081283"/>
    <w:rPr>
      <w:rFonts w:ascii="Times New Roman" w:eastAsia="Times New Roman" w:hAnsi="Times New Roman" w:cs="Times New Roman"/>
      <w:sz w:val="24"/>
      <w:szCs w:val="24"/>
      <w:lang w:eastAsia="pt-BR"/>
    </w:rPr>
  </w:style>
  <w:style w:type="character" w:styleId="Hyperlink">
    <w:name w:val="Hyperlink"/>
    <w:uiPriority w:val="99"/>
    <w:rsid w:val="00081283"/>
    <w:rPr>
      <w:color w:val="0000FF"/>
      <w:u w:val="single"/>
    </w:rPr>
  </w:style>
  <w:style w:type="paragraph" w:styleId="Corpodetexto">
    <w:name w:val="Body Text"/>
    <w:basedOn w:val="Normal"/>
    <w:link w:val="CorpodetextoChar"/>
    <w:uiPriority w:val="99"/>
    <w:rsid w:val="00081283"/>
    <w:pPr>
      <w:spacing w:after="120"/>
    </w:pPr>
    <w:rPr>
      <w:color w:val="000080"/>
      <w:szCs w:val="20"/>
    </w:rPr>
  </w:style>
  <w:style w:type="character" w:customStyle="1" w:styleId="CorpodetextoChar">
    <w:name w:val="Corpo de texto Char"/>
    <w:basedOn w:val="Fontepargpadro"/>
    <w:link w:val="Corpodetexto"/>
    <w:uiPriority w:val="99"/>
    <w:rsid w:val="00081283"/>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081283"/>
    <w:pPr>
      <w:jc w:val="both"/>
    </w:pPr>
    <w:rPr>
      <w:rFonts w:ascii="Arial" w:hAnsi="Arial"/>
      <w:color w:val="000000"/>
      <w:szCs w:val="20"/>
    </w:rPr>
  </w:style>
  <w:style w:type="character" w:customStyle="1" w:styleId="Corpodetexto2Char">
    <w:name w:val="Corpo de texto 2 Char"/>
    <w:basedOn w:val="Fontepargpadro"/>
    <w:link w:val="Corpodetexto2"/>
    <w:rsid w:val="00081283"/>
    <w:rPr>
      <w:rFonts w:ascii="Arial" w:eastAsia="Times New Roman" w:hAnsi="Arial" w:cs="Times New Roman"/>
      <w:color w:val="000000"/>
      <w:sz w:val="24"/>
      <w:szCs w:val="20"/>
      <w:lang w:eastAsia="pt-BR"/>
    </w:rPr>
  </w:style>
  <w:style w:type="paragraph" w:styleId="Recuodecorpodetexto2">
    <w:name w:val="Body Text Indent 2"/>
    <w:basedOn w:val="Normal"/>
    <w:link w:val="Recuodecorpodetexto2Char"/>
    <w:rsid w:val="00081283"/>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link w:val="Recuodecorpodetexto2"/>
    <w:rsid w:val="00081283"/>
    <w:rPr>
      <w:rFonts w:ascii="Arial" w:eastAsia="Times New Roman" w:hAnsi="Arial" w:cs="Times New Roman"/>
      <w:b/>
      <w:i/>
      <w:color w:val="000080"/>
      <w:sz w:val="24"/>
      <w:szCs w:val="20"/>
      <w:lang w:eastAsia="pt-BR"/>
    </w:rPr>
  </w:style>
  <w:style w:type="paragraph" w:styleId="Recuodecorpodetexto">
    <w:name w:val="Body Text Indent"/>
    <w:basedOn w:val="Normal"/>
    <w:link w:val="RecuodecorpodetextoChar"/>
    <w:rsid w:val="00081283"/>
    <w:pPr>
      <w:widowControl w:val="0"/>
      <w:ind w:left="705" w:hanging="705"/>
      <w:jc w:val="both"/>
    </w:pPr>
    <w:rPr>
      <w:szCs w:val="20"/>
    </w:rPr>
  </w:style>
  <w:style w:type="character" w:customStyle="1" w:styleId="RecuodecorpodetextoChar">
    <w:name w:val="Recuo de corpo de texto Char"/>
    <w:basedOn w:val="Fontepargpadro"/>
    <w:link w:val="Recuodecorpodetexto"/>
    <w:rsid w:val="00081283"/>
    <w:rPr>
      <w:rFonts w:ascii="Times New Roman" w:eastAsia="Times New Roman" w:hAnsi="Times New Roman" w:cs="Times New Roman"/>
      <w:sz w:val="24"/>
      <w:szCs w:val="20"/>
      <w:lang w:eastAsia="pt-BR"/>
    </w:rPr>
  </w:style>
  <w:style w:type="paragraph" w:styleId="Ttulo">
    <w:name w:val="Title"/>
    <w:basedOn w:val="Normal"/>
    <w:link w:val="TtuloChar"/>
    <w:qFormat/>
    <w:rsid w:val="00081283"/>
    <w:pPr>
      <w:widowControl w:val="0"/>
      <w:spacing w:line="360" w:lineRule="auto"/>
      <w:jc w:val="center"/>
    </w:pPr>
    <w:rPr>
      <w:rFonts w:ascii="Algerian" w:hAnsi="Algerian"/>
      <w:b/>
      <w:szCs w:val="20"/>
    </w:rPr>
  </w:style>
  <w:style w:type="character" w:customStyle="1" w:styleId="TtuloChar">
    <w:name w:val="Título Char"/>
    <w:basedOn w:val="Fontepargpadro"/>
    <w:link w:val="Ttulo"/>
    <w:rsid w:val="00081283"/>
    <w:rPr>
      <w:rFonts w:ascii="Algerian" w:eastAsia="Times New Roman" w:hAnsi="Algerian" w:cs="Times New Roman"/>
      <w:b/>
      <w:sz w:val="24"/>
      <w:szCs w:val="20"/>
      <w:lang w:eastAsia="pt-BR"/>
    </w:rPr>
  </w:style>
  <w:style w:type="paragraph" w:customStyle="1" w:styleId="Default">
    <w:name w:val="Default"/>
    <w:rsid w:val="0008128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qFormat/>
    <w:rsid w:val="00081283"/>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styleId="Subttulo">
    <w:name w:val="Subtitle"/>
    <w:basedOn w:val="Normal"/>
    <w:next w:val="Corpodetexto"/>
    <w:link w:val="SubttuloChar"/>
    <w:qFormat/>
    <w:rsid w:val="00081283"/>
    <w:pPr>
      <w:keepNext/>
      <w:suppressAutoHyphens/>
      <w:spacing w:before="240" w:after="120"/>
      <w:jc w:val="center"/>
    </w:pPr>
    <w:rPr>
      <w:rFonts w:ascii="Liberation Sans" w:eastAsia="DejaVu Sans" w:hAnsi="Liberation Sans" w:cs="DejaVu Sans"/>
      <w:i/>
      <w:iCs/>
      <w:sz w:val="28"/>
      <w:szCs w:val="28"/>
      <w:lang w:eastAsia="ar-SA"/>
    </w:rPr>
  </w:style>
  <w:style w:type="character" w:customStyle="1" w:styleId="SubttuloChar">
    <w:name w:val="Subtítulo Char"/>
    <w:basedOn w:val="Fontepargpadro"/>
    <w:link w:val="Subttulo"/>
    <w:rsid w:val="00081283"/>
    <w:rPr>
      <w:rFonts w:ascii="Liberation Sans" w:eastAsia="DejaVu Sans" w:hAnsi="Liberation Sans" w:cs="DejaVu Sans"/>
      <w:i/>
      <w:iCs/>
      <w:sz w:val="28"/>
      <w:szCs w:val="28"/>
      <w:lang w:eastAsia="ar-SA"/>
    </w:rPr>
  </w:style>
  <w:style w:type="character" w:customStyle="1" w:styleId="TextodebaloChar">
    <w:name w:val="Texto de balão Char"/>
    <w:basedOn w:val="Fontepargpadro"/>
    <w:link w:val="Textodebalo"/>
    <w:uiPriority w:val="99"/>
    <w:semiHidden/>
    <w:rsid w:val="00081283"/>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081283"/>
    <w:rPr>
      <w:rFonts w:ascii="Tahoma" w:hAnsi="Tahoma" w:cs="Tahoma"/>
      <w:sz w:val="16"/>
      <w:szCs w:val="16"/>
    </w:rPr>
  </w:style>
  <w:style w:type="character" w:customStyle="1" w:styleId="TextodebaloChar1">
    <w:name w:val="Texto de balão Char1"/>
    <w:basedOn w:val="Fontepargpadro"/>
    <w:uiPriority w:val="99"/>
    <w:semiHidden/>
    <w:rsid w:val="00081283"/>
    <w:rPr>
      <w:rFonts w:ascii="Segoe UI" w:eastAsia="Times New Roman" w:hAnsi="Segoe UI" w:cs="Segoe UI"/>
      <w:sz w:val="18"/>
      <w:szCs w:val="18"/>
      <w:lang w:eastAsia="pt-BR"/>
    </w:rPr>
  </w:style>
  <w:style w:type="paragraph" w:styleId="PargrafodaLista">
    <w:name w:val="List Paragraph"/>
    <w:basedOn w:val="Normal"/>
    <w:uiPriority w:val="34"/>
    <w:qFormat/>
    <w:rsid w:val="00081283"/>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rsid w:val="00081283"/>
    <w:pPr>
      <w:spacing w:before="100" w:beforeAutospacing="1" w:after="100" w:afterAutospacing="1"/>
    </w:pPr>
  </w:style>
  <w:style w:type="character" w:customStyle="1" w:styleId="wmmessageleft">
    <w:name w:val="wm_message_left"/>
    <w:rsid w:val="00081283"/>
  </w:style>
  <w:style w:type="character" w:customStyle="1" w:styleId="wmmessagefrom">
    <w:name w:val="wm_message_from"/>
    <w:rsid w:val="00081283"/>
  </w:style>
  <w:style w:type="character" w:customStyle="1" w:styleId="wmmessageright">
    <w:name w:val="wm_message_right"/>
    <w:rsid w:val="00081283"/>
  </w:style>
  <w:style w:type="character" w:styleId="MquinadeescreverHTML">
    <w:name w:val="HTML Typewriter"/>
    <w:uiPriority w:val="99"/>
    <w:unhideWhenUsed/>
    <w:rsid w:val="00081283"/>
    <w:rPr>
      <w:rFonts w:ascii="Courier New" w:eastAsia="Times New Roman" w:hAnsi="Courier New" w:cs="Courier New"/>
      <w:sz w:val="20"/>
      <w:szCs w:val="20"/>
    </w:rPr>
  </w:style>
  <w:style w:type="character" w:styleId="Forte">
    <w:name w:val="Strong"/>
    <w:uiPriority w:val="22"/>
    <w:qFormat/>
    <w:rsid w:val="00081283"/>
    <w:rPr>
      <w:b/>
      <w:bCs/>
    </w:rPr>
  </w:style>
  <w:style w:type="character" w:styleId="nfase">
    <w:name w:val="Emphasis"/>
    <w:uiPriority w:val="20"/>
    <w:qFormat/>
    <w:rsid w:val="00081283"/>
    <w:rPr>
      <w:i/>
      <w:iCs/>
    </w:rPr>
  </w:style>
  <w:style w:type="character" w:styleId="CitaoHTML">
    <w:name w:val="HTML Cite"/>
    <w:uiPriority w:val="99"/>
    <w:unhideWhenUsed/>
    <w:rsid w:val="00081283"/>
    <w:rPr>
      <w:i/>
      <w:iCs/>
    </w:rPr>
  </w:style>
  <w:style w:type="paragraph" w:styleId="Partesuperior-zdoformulrio">
    <w:name w:val="HTML Top of Form"/>
    <w:basedOn w:val="Normal"/>
    <w:next w:val="Normal"/>
    <w:link w:val="Partesuperior-zdoformulrioChar"/>
    <w:hidden/>
    <w:uiPriority w:val="99"/>
    <w:unhideWhenUsed/>
    <w:rsid w:val="00081283"/>
    <w:pPr>
      <w:pBdr>
        <w:bottom w:val="single" w:sz="6" w:space="1" w:color="auto"/>
      </w:pBdr>
      <w:jc w:val="center"/>
    </w:pPr>
    <w:rPr>
      <w:rFonts w:ascii="Arial" w:hAnsi="Arial"/>
      <w:vanish/>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081283"/>
    <w:rPr>
      <w:rFonts w:ascii="Arial" w:eastAsia="Times New Roman" w:hAnsi="Arial" w:cs="Times New Roman"/>
      <w:vanish/>
      <w:sz w:val="16"/>
      <w:szCs w:val="16"/>
      <w:lang w:val="x-none" w:eastAsia="x-none"/>
    </w:rPr>
  </w:style>
  <w:style w:type="paragraph" w:styleId="Parteinferiordoformulrio">
    <w:name w:val="HTML Bottom of Form"/>
    <w:basedOn w:val="Normal"/>
    <w:next w:val="Normal"/>
    <w:link w:val="ParteinferiordoformulrioChar"/>
    <w:hidden/>
    <w:uiPriority w:val="99"/>
    <w:unhideWhenUsed/>
    <w:rsid w:val="00081283"/>
    <w:pPr>
      <w:pBdr>
        <w:top w:val="single" w:sz="6" w:space="1" w:color="auto"/>
      </w:pBdr>
      <w:jc w:val="center"/>
    </w:pPr>
    <w:rPr>
      <w:rFonts w:ascii="Arial" w:hAnsi="Arial"/>
      <w:vanish/>
      <w:sz w:val="16"/>
      <w:szCs w:val="16"/>
      <w:lang w:val="x-none" w:eastAsia="x-none"/>
    </w:rPr>
  </w:style>
  <w:style w:type="character" w:customStyle="1" w:styleId="ParteinferiordoformulrioChar">
    <w:name w:val="Parte inferior do formulário Char"/>
    <w:basedOn w:val="Fontepargpadro"/>
    <w:link w:val="Parteinferiordoformulrio"/>
    <w:uiPriority w:val="99"/>
    <w:rsid w:val="00081283"/>
    <w:rPr>
      <w:rFonts w:ascii="Arial" w:eastAsia="Times New Roman" w:hAnsi="Arial" w:cs="Times New Roman"/>
      <w:vanish/>
      <w:sz w:val="16"/>
      <w:szCs w:val="16"/>
      <w:lang w:val="x-none" w:eastAsia="x-none"/>
    </w:rPr>
  </w:style>
  <w:style w:type="character" w:customStyle="1" w:styleId="nomecomentario">
    <w:name w:val="nome_comentario"/>
    <w:rsid w:val="00081283"/>
  </w:style>
  <w:style w:type="paragraph" w:customStyle="1" w:styleId="textocomentario">
    <w:name w:val="texto_comentario"/>
    <w:basedOn w:val="Normal"/>
    <w:rsid w:val="00081283"/>
    <w:pPr>
      <w:spacing w:before="100" w:beforeAutospacing="1" w:after="100" w:afterAutospacing="1"/>
    </w:pPr>
  </w:style>
  <w:style w:type="paragraph" w:customStyle="1" w:styleId="info">
    <w:name w:val="info"/>
    <w:basedOn w:val="Normal"/>
    <w:rsid w:val="00081283"/>
    <w:pPr>
      <w:spacing w:before="100" w:beforeAutospacing="1" w:after="100" w:afterAutospacing="1"/>
    </w:pPr>
  </w:style>
  <w:style w:type="paragraph" w:customStyle="1" w:styleId="western">
    <w:name w:val="western"/>
    <w:basedOn w:val="Normal"/>
    <w:rsid w:val="00081283"/>
    <w:pPr>
      <w:spacing w:before="100" w:beforeAutospacing="1" w:after="100" w:afterAutospacing="1"/>
    </w:pPr>
  </w:style>
  <w:style w:type="paragraph" w:customStyle="1" w:styleId="red">
    <w:name w:val="red"/>
    <w:basedOn w:val="Normal"/>
    <w:rsid w:val="00081283"/>
    <w:pPr>
      <w:spacing w:before="100" w:beforeAutospacing="1" w:after="100" w:afterAutospacing="1"/>
    </w:pPr>
  </w:style>
  <w:style w:type="paragraph" w:customStyle="1" w:styleId="triangle-border">
    <w:name w:val="triangle-border"/>
    <w:basedOn w:val="Normal"/>
    <w:rsid w:val="00081283"/>
    <w:pPr>
      <w:spacing w:before="100" w:beforeAutospacing="1" w:after="100" w:afterAutospacing="1"/>
    </w:pPr>
  </w:style>
  <w:style w:type="paragraph" w:customStyle="1" w:styleId="postmeta">
    <w:name w:val="postmeta"/>
    <w:basedOn w:val="Normal"/>
    <w:rsid w:val="00081283"/>
    <w:pPr>
      <w:spacing w:before="100" w:beforeAutospacing="1" w:after="100" w:afterAutospacing="1"/>
    </w:pPr>
  </w:style>
  <w:style w:type="character" w:customStyle="1" w:styleId="datasingle">
    <w:name w:val="data_single"/>
    <w:rsid w:val="00081283"/>
  </w:style>
  <w:style w:type="character" w:customStyle="1" w:styleId="categoriatit">
    <w:name w:val="categoria_tit"/>
    <w:rsid w:val="00081283"/>
  </w:style>
  <w:style w:type="character" w:customStyle="1" w:styleId="textosingle">
    <w:name w:val="texto_single"/>
    <w:rsid w:val="00081283"/>
  </w:style>
  <w:style w:type="character" w:customStyle="1" w:styleId="titlebar">
    <w:name w:val="titlebar"/>
    <w:rsid w:val="00081283"/>
  </w:style>
  <w:style w:type="character" w:customStyle="1" w:styleId="post-timestamp">
    <w:name w:val="post-timestamp"/>
    <w:rsid w:val="00081283"/>
  </w:style>
  <w:style w:type="character" w:customStyle="1" w:styleId="item-action">
    <w:name w:val="item-action"/>
    <w:rsid w:val="00081283"/>
  </w:style>
  <w:style w:type="character" w:customStyle="1" w:styleId="item-control">
    <w:name w:val="item-control"/>
    <w:rsid w:val="00081283"/>
  </w:style>
  <w:style w:type="character" w:customStyle="1" w:styleId="share-button-link-text">
    <w:name w:val="share-button-link-text"/>
    <w:rsid w:val="00081283"/>
  </w:style>
  <w:style w:type="character" w:customStyle="1" w:styleId="datetime">
    <w:name w:val="datetime"/>
    <w:rsid w:val="00081283"/>
  </w:style>
  <w:style w:type="paragraph" w:customStyle="1" w:styleId="comment-content">
    <w:name w:val="comment-content"/>
    <w:basedOn w:val="Normal"/>
    <w:rsid w:val="00081283"/>
    <w:pPr>
      <w:spacing w:before="100" w:beforeAutospacing="1" w:after="100" w:afterAutospacing="1"/>
    </w:pPr>
  </w:style>
  <w:style w:type="character" w:customStyle="1" w:styleId="comment-actions">
    <w:name w:val="comment-actions"/>
    <w:rsid w:val="00081283"/>
  </w:style>
  <w:style w:type="character" w:customStyle="1" w:styleId="thread-count">
    <w:name w:val="thread-count"/>
    <w:rsid w:val="00081283"/>
  </w:style>
  <w:style w:type="character" w:customStyle="1" w:styleId="post-author">
    <w:name w:val="post-author"/>
    <w:rsid w:val="00081283"/>
  </w:style>
  <w:style w:type="character" w:customStyle="1" w:styleId="fn">
    <w:name w:val="fn"/>
    <w:rsid w:val="00081283"/>
  </w:style>
  <w:style w:type="paragraph" w:styleId="TextosemFormatao">
    <w:name w:val="Plain Text"/>
    <w:basedOn w:val="Normal"/>
    <w:link w:val="TextosemFormataoChar"/>
    <w:rsid w:val="00081283"/>
    <w:rPr>
      <w:rFonts w:ascii="Courier New" w:hAnsi="Courier New"/>
      <w:sz w:val="20"/>
      <w:szCs w:val="20"/>
    </w:rPr>
  </w:style>
  <w:style w:type="character" w:customStyle="1" w:styleId="TextosemFormataoChar">
    <w:name w:val="Texto sem Formatação Char"/>
    <w:basedOn w:val="Fontepargpadro"/>
    <w:link w:val="TextosemFormatao"/>
    <w:rsid w:val="00081283"/>
    <w:rPr>
      <w:rFonts w:ascii="Courier New" w:eastAsia="Times New Roman" w:hAnsi="Courier New" w:cs="Times New Roman"/>
      <w:sz w:val="20"/>
      <w:szCs w:val="20"/>
      <w:lang w:eastAsia="pt-BR"/>
    </w:rPr>
  </w:style>
  <w:style w:type="paragraph" w:styleId="Corpodetexto3">
    <w:name w:val="Body Text 3"/>
    <w:basedOn w:val="Normal"/>
    <w:link w:val="Corpodetexto3Char"/>
    <w:rsid w:val="00081283"/>
    <w:pPr>
      <w:tabs>
        <w:tab w:val="left" w:pos="1134"/>
        <w:tab w:val="left" w:pos="7300"/>
        <w:tab w:val="left" w:pos="9142"/>
      </w:tabs>
    </w:pPr>
    <w:rPr>
      <w:rFonts w:ascii="Arial" w:hAnsi="Arial"/>
      <w:i/>
      <w:color w:val="000080"/>
      <w:szCs w:val="20"/>
    </w:rPr>
  </w:style>
  <w:style w:type="character" w:customStyle="1" w:styleId="Corpodetexto3Char">
    <w:name w:val="Corpo de texto 3 Char"/>
    <w:basedOn w:val="Fontepargpadro"/>
    <w:link w:val="Corpodetexto3"/>
    <w:rsid w:val="00081283"/>
    <w:rPr>
      <w:rFonts w:ascii="Arial" w:eastAsia="Times New Roman" w:hAnsi="Arial" w:cs="Times New Roman"/>
      <w:i/>
      <w:color w:val="000080"/>
      <w:sz w:val="24"/>
      <w:szCs w:val="20"/>
      <w:lang w:eastAsia="pt-BR"/>
    </w:rPr>
  </w:style>
  <w:style w:type="paragraph" w:styleId="Recuodecorpodetexto3">
    <w:name w:val="Body Text Indent 3"/>
    <w:basedOn w:val="Normal"/>
    <w:link w:val="Recuodecorpodetexto3Char"/>
    <w:rsid w:val="00081283"/>
    <w:pPr>
      <w:spacing w:after="120"/>
      <w:ind w:left="283"/>
    </w:pPr>
    <w:rPr>
      <w:color w:val="000080"/>
      <w:sz w:val="16"/>
      <w:szCs w:val="16"/>
    </w:rPr>
  </w:style>
  <w:style w:type="character" w:customStyle="1" w:styleId="Recuodecorpodetexto3Char">
    <w:name w:val="Recuo de corpo de texto 3 Char"/>
    <w:basedOn w:val="Fontepargpadro"/>
    <w:link w:val="Recuodecorpodetexto3"/>
    <w:rsid w:val="00081283"/>
    <w:rPr>
      <w:rFonts w:ascii="Times New Roman" w:eastAsia="Times New Roman" w:hAnsi="Times New Roman" w:cs="Times New Roman"/>
      <w:color w:val="000080"/>
      <w:sz w:val="16"/>
      <w:szCs w:val="16"/>
      <w:lang w:eastAsia="pt-BR"/>
    </w:rPr>
  </w:style>
  <w:style w:type="character" w:styleId="Nmerodepgina">
    <w:name w:val="page number"/>
    <w:rsid w:val="00081283"/>
  </w:style>
  <w:style w:type="paragraph" w:styleId="Remetente">
    <w:name w:val="envelope return"/>
    <w:basedOn w:val="Normal"/>
    <w:rsid w:val="00081283"/>
    <w:pPr>
      <w:widowControl w:val="0"/>
    </w:pPr>
    <w:rPr>
      <w:rFonts w:ascii="Arial" w:hAnsi="Arial"/>
      <w:sz w:val="20"/>
      <w:szCs w:val="20"/>
    </w:rPr>
  </w:style>
  <w:style w:type="character" w:customStyle="1" w:styleId="Recuodecorpodetexto3CharChar">
    <w:name w:val="Recuo de corpo de texto 3 Char Char"/>
    <w:rsid w:val="00081283"/>
    <w:rPr>
      <w:sz w:val="16"/>
      <w:szCs w:val="16"/>
      <w:lang w:val="pt-BR" w:eastAsia="pt-BR" w:bidi="ar-SA"/>
    </w:rPr>
  </w:style>
  <w:style w:type="character" w:customStyle="1" w:styleId="TtuloChar1">
    <w:name w:val="Título Char1"/>
    <w:locked/>
    <w:rsid w:val="00081283"/>
    <w:rPr>
      <w:rFonts w:ascii="Algerian" w:hAnsi="Algerian"/>
      <w:b/>
      <w:sz w:val="24"/>
      <w:lang w:val="pt-BR" w:eastAsia="pt-BR" w:bidi="ar-SA"/>
    </w:rPr>
  </w:style>
  <w:style w:type="character" w:customStyle="1" w:styleId="Recuodecorpodetexto3Char1">
    <w:name w:val="Recuo de corpo de texto 3 Char1"/>
    <w:rsid w:val="00081283"/>
    <w:rPr>
      <w:color w:val="000080"/>
      <w:sz w:val="16"/>
      <w:szCs w:val="16"/>
      <w:lang w:val="pt-BR" w:eastAsia="pt-BR" w:bidi="ar-SA"/>
    </w:rPr>
  </w:style>
  <w:style w:type="paragraph" w:customStyle="1" w:styleId="Contedodatabela">
    <w:name w:val="Conteúdo da tabela"/>
    <w:basedOn w:val="Normal"/>
    <w:rsid w:val="00081283"/>
    <w:pPr>
      <w:suppressLineNumbers/>
      <w:suppressAutoHyphens/>
    </w:pPr>
    <w:rPr>
      <w:sz w:val="20"/>
      <w:szCs w:val="20"/>
      <w:lang w:eastAsia="ar-SA"/>
    </w:rPr>
  </w:style>
  <w:style w:type="character" w:customStyle="1" w:styleId="WW8Num2z0">
    <w:name w:val="WW8Num2z0"/>
    <w:rsid w:val="00081283"/>
    <w:rPr>
      <w:color w:val="auto"/>
    </w:rPr>
  </w:style>
  <w:style w:type="character" w:customStyle="1" w:styleId="WW8Num3z0">
    <w:name w:val="WW8Num3z0"/>
    <w:rsid w:val="00081283"/>
    <w:rPr>
      <w:color w:val="auto"/>
    </w:rPr>
  </w:style>
  <w:style w:type="character" w:customStyle="1" w:styleId="WW8Num4z0">
    <w:name w:val="WW8Num4z0"/>
    <w:rsid w:val="00081283"/>
    <w:rPr>
      <w:rFonts w:ascii="Wingdings" w:hAnsi="Wingdings"/>
      <w:color w:val="000000"/>
    </w:rPr>
  </w:style>
  <w:style w:type="character" w:customStyle="1" w:styleId="WW8Num4z1">
    <w:name w:val="WW8Num4z1"/>
    <w:rsid w:val="00081283"/>
    <w:rPr>
      <w:b w:val="0"/>
    </w:rPr>
  </w:style>
  <w:style w:type="character" w:customStyle="1" w:styleId="WW8Num4z2">
    <w:name w:val="WW8Num4z2"/>
    <w:rsid w:val="00081283"/>
    <w:rPr>
      <w:rFonts w:ascii="StarSymbol" w:hAnsi="StarSymbol" w:cs="StarSymbol"/>
      <w:sz w:val="18"/>
      <w:szCs w:val="18"/>
    </w:rPr>
  </w:style>
  <w:style w:type="character" w:customStyle="1" w:styleId="Absatz-Standardschriftart">
    <w:name w:val="Absatz-Standardschriftart"/>
    <w:rsid w:val="00081283"/>
  </w:style>
  <w:style w:type="character" w:customStyle="1" w:styleId="WW-Absatz-Standardschriftart">
    <w:name w:val="WW-Absatz-Standardschriftart"/>
    <w:rsid w:val="00081283"/>
  </w:style>
  <w:style w:type="character" w:customStyle="1" w:styleId="WW8Num3z1">
    <w:name w:val="WW8Num3z1"/>
    <w:rsid w:val="00081283"/>
    <w:rPr>
      <w:b w:val="0"/>
    </w:rPr>
  </w:style>
  <w:style w:type="character" w:customStyle="1" w:styleId="WW8Num6z0">
    <w:name w:val="WW8Num6z0"/>
    <w:rsid w:val="00081283"/>
    <w:rPr>
      <w:color w:val="000000"/>
    </w:rPr>
  </w:style>
  <w:style w:type="character" w:customStyle="1" w:styleId="WW8Num8z0">
    <w:name w:val="WW8Num8z0"/>
    <w:rsid w:val="00081283"/>
    <w:rPr>
      <w:color w:val="000000"/>
    </w:rPr>
  </w:style>
  <w:style w:type="character" w:customStyle="1" w:styleId="WW8Num10z0">
    <w:name w:val="WW8Num10z0"/>
    <w:rsid w:val="00081283"/>
    <w:rPr>
      <w:color w:val="000000"/>
    </w:rPr>
  </w:style>
  <w:style w:type="character" w:customStyle="1" w:styleId="WW8Num10z1">
    <w:name w:val="WW8Num10z1"/>
    <w:rsid w:val="00081283"/>
    <w:rPr>
      <w:rFonts w:ascii="Wingdings 2" w:hAnsi="Wingdings 2" w:cs="StarSymbol"/>
      <w:sz w:val="18"/>
      <w:szCs w:val="18"/>
    </w:rPr>
  </w:style>
  <w:style w:type="character" w:customStyle="1" w:styleId="WW8Num10z2">
    <w:name w:val="WW8Num10z2"/>
    <w:rsid w:val="00081283"/>
    <w:rPr>
      <w:rFonts w:ascii="StarSymbol" w:hAnsi="StarSymbol" w:cs="StarSymbol"/>
      <w:sz w:val="18"/>
      <w:szCs w:val="18"/>
    </w:rPr>
  </w:style>
  <w:style w:type="character" w:customStyle="1" w:styleId="WW-Absatz-Standardschriftart1">
    <w:name w:val="WW-Absatz-Standardschriftart1"/>
    <w:rsid w:val="00081283"/>
  </w:style>
  <w:style w:type="character" w:customStyle="1" w:styleId="WW-Absatz-Standardschriftart11">
    <w:name w:val="WW-Absatz-Standardschriftart11"/>
    <w:rsid w:val="00081283"/>
  </w:style>
  <w:style w:type="character" w:customStyle="1" w:styleId="WW-Absatz-Standardschriftart111">
    <w:name w:val="WW-Absatz-Standardschriftart111"/>
    <w:rsid w:val="00081283"/>
  </w:style>
  <w:style w:type="character" w:customStyle="1" w:styleId="WW8Num14z0">
    <w:name w:val="WW8Num14z0"/>
    <w:rsid w:val="00081283"/>
    <w:rPr>
      <w:rFonts w:ascii="Symbol" w:hAnsi="Symbol"/>
    </w:rPr>
  </w:style>
  <w:style w:type="character" w:customStyle="1" w:styleId="WW8Num18z0">
    <w:name w:val="WW8Num18z0"/>
    <w:rsid w:val="00081283"/>
    <w:rPr>
      <w:rFonts w:ascii="Wingdings" w:hAnsi="Wingdings"/>
    </w:rPr>
  </w:style>
  <w:style w:type="character" w:customStyle="1" w:styleId="WW8Num18z1">
    <w:name w:val="WW8Num18z1"/>
    <w:rsid w:val="00081283"/>
    <w:rPr>
      <w:rFonts w:ascii="Courier New" w:hAnsi="Courier New" w:cs="Courier New"/>
    </w:rPr>
  </w:style>
  <w:style w:type="character" w:customStyle="1" w:styleId="WW8Num18z3">
    <w:name w:val="WW8Num18z3"/>
    <w:rsid w:val="00081283"/>
    <w:rPr>
      <w:rFonts w:ascii="Symbol" w:hAnsi="Symbol"/>
    </w:rPr>
  </w:style>
  <w:style w:type="character" w:customStyle="1" w:styleId="Fontepargpadro1">
    <w:name w:val="Fonte parág. padrão1"/>
    <w:rsid w:val="00081283"/>
  </w:style>
  <w:style w:type="character" w:customStyle="1" w:styleId="Smbolosdenumerao">
    <w:name w:val="Símbolos de numeração"/>
    <w:rsid w:val="00081283"/>
  </w:style>
  <w:style w:type="character" w:customStyle="1" w:styleId="Marcadores">
    <w:name w:val="Marcadores"/>
    <w:rsid w:val="00081283"/>
    <w:rPr>
      <w:rFonts w:ascii="StarSymbol" w:eastAsia="StarSymbol" w:hAnsi="StarSymbol" w:cs="StarSymbol"/>
      <w:sz w:val="18"/>
      <w:szCs w:val="18"/>
    </w:rPr>
  </w:style>
  <w:style w:type="paragraph" w:customStyle="1" w:styleId="Captulo">
    <w:name w:val="Capítulo"/>
    <w:basedOn w:val="Normal"/>
    <w:next w:val="Corpodetexto"/>
    <w:rsid w:val="00081283"/>
    <w:pPr>
      <w:keepNext/>
      <w:suppressAutoHyphens/>
      <w:spacing w:before="240" w:after="120"/>
    </w:pPr>
    <w:rPr>
      <w:rFonts w:ascii="Liberation Sans" w:eastAsia="DejaVu Sans" w:hAnsi="Liberation Sans" w:cs="DejaVu Sans"/>
      <w:sz w:val="28"/>
      <w:szCs w:val="28"/>
      <w:lang w:eastAsia="ar-SA"/>
    </w:rPr>
  </w:style>
  <w:style w:type="paragraph" w:styleId="Lista">
    <w:name w:val="List"/>
    <w:basedOn w:val="Corpodetexto"/>
    <w:rsid w:val="00081283"/>
    <w:pPr>
      <w:suppressAutoHyphens/>
      <w:spacing w:after="0"/>
      <w:jc w:val="both"/>
    </w:pPr>
    <w:rPr>
      <w:rFonts w:ascii="Book Antiqua" w:hAnsi="Book Antiqua"/>
      <w:color w:val="auto"/>
      <w:sz w:val="28"/>
      <w:lang w:eastAsia="ar-SA"/>
    </w:rPr>
  </w:style>
  <w:style w:type="paragraph" w:customStyle="1" w:styleId="Legenda1">
    <w:name w:val="Legenda1"/>
    <w:basedOn w:val="Normal"/>
    <w:rsid w:val="00081283"/>
    <w:pPr>
      <w:suppressLineNumbers/>
      <w:suppressAutoHyphens/>
      <w:spacing w:before="120" w:after="120"/>
    </w:pPr>
    <w:rPr>
      <w:i/>
      <w:iCs/>
      <w:lang w:eastAsia="ar-SA"/>
    </w:rPr>
  </w:style>
  <w:style w:type="paragraph" w:customStyle="1" w:styleId="ndice">
    <w:name w:val="Índice"/>
    <w:basedOn w:val="Normal"/>
    <w:rsid w:val="00081283"/>
    <w:pPr>
      <w:suppressLineNumbers/>
      <w:suppressAutoHyphens/>
    </w:pPr>
    <w:rPr>
      <w:sz w:val="20"/>
      <w:szCs w:val="20"/>
      <w:lang w:eastAsia="ar-SA"/>
    </w:rPr>
  </w:style>
  <w:style w:type="paragraph" w:customStyle="1" w:styleId="Corpodetexto21">
    <w:name w:val="Corpo de texto 21"/>
    <w:basedOn w:val="Normal"/>
    <w:rsid w:val="00081283"/>
    <w:pPr>
      <w:suppressAutoHyphens/>
      <w:jc w:val="both"/>
    </w:pPr>
    <w:rPr>
      <w:sz w:val="32"/>
      <w:szCs w:val="20"/>
      <w:lang w:eastAsia="ar-SA"/>
    </w:rPr>
  </w:style>
  <w:style w:type="paragraph" w:customStyle="1" w:styleId="Recuodecorpodetexto21">
    <w:name w:val="Recuo de corpo de texto 21"/>
    <w:basedOn w:val="Normal"/>
    <w:rsid w:val="00081283"/>
    <w:pPr>
      <w:suppressAutoHyphens/>
      <w:ind w:left="708" w:firstLine="2127"/>
      <w:jc w:val="both"/>
    </w:pPr>
    <w:rPr>
      <w:sz w:val="28"/>
      <w:szCs w:val="20"/>
      <w:lang w:eastAsia="ar-SA"/>
    </w:rPr>
  </w:style>
  <w:style w:type="paragraph" w:customStyle="1" w:styleId="Recuodecorpodetexto31">
    <w:name w:val="Recuo de corpo de texto 31"/>
    <w:basedOn w:val="Normal"/>
    <w:rsid w:val="00081283"/>
    <w:pPr>
      <w:suppressAutoHyphens/>
      <w:ind w:left="3270" w:hanging="435"/>
      <w:jc w:val="both"/>
    </w:pPr>
    <w:rPr>
      <w:sz w:val="28"/>
      <w:szCs w:val="20"/>
      <w:lang w:eastAsia="ar-SA"/>
    </w:rPr>
  </w:style>
  <w:style w:type="paragraph" w:customStyle="1" w:styleId="Corpodetexto1">
    <w:name w:val="Corpo de texto1"/>
    <w:basedOn w:val="Corpodetexto"/>
    <w:rsid w:val="00081283"/>
    <w:pPr>
      <w:keepLines/>
      <w:widowControl w:val="0"/>
      <w:suppressAutoHyphens/>
      <w:spacing w:before="120"/>
      <w:jc w:val="both"/>
    </w:pPr>
    <w:rPr>
      <w:rFonts w:ascii="Arial" w:hAnsi="Arial"/>
      <w:color w:val="auto"/>
      <w:sz w:val="22"/>
      <w:lang w:eastAsia="ar-SA"/>
    </w:rPr>
  </w:style>
  <w:style w:type="paragraph" w:customStyle="1" w:styleId="Ttulodatabela">
    <w:name w:val="Título da tabela"/>
    <w:basedOn w:val="Contedodatabela"/>
    <w:rsid w:val="00081283"/>
    <w:pPr>
      <w:jc w:val="center"/>
    </w:pPr>
    <w:rPr>
      <w:b/>
      <w:bCs/>
    </w:rPr>
  </w:style>
  <w:style w:type="character" w:customStyle="1" w:styleId="CharChar1">
    <w:name w:val="Char Char1"/>
    <w:rsid w:val="00081283"/>
    <w:rPr>
      <w:rFonts w:ascii="Algerian" w:hAnsi="Algerian"/>
      <w:b/>
      <w:sz w:val="24"/>
      <w:lang w:val="pt-BR" w:eastAsia="pt-BR" w:bidi="ar-SA"/>
    </w:rPr>
  </w:style>
  <w:style w:type="character" w:customStyle="1" w:styleId="Fontepargpadro43">
    <w:name w:val="Fonte parág. padrão43"/>
    <w:rsid w:val="00081283"/>
  </w:style>
  <w:style w:type="character" w:customStyle="1" w:styleId="Fontepargpadro42">
    <w:name w:val="Fonte parág. padrão42"/>
    <w:rsid w:val="00081283"/>
  </w:style>
  <w:style w:type="character" w:customStyle="1" w:styleId="Fontepargpadro41">
    <w:name w:val="Fonte parág. padrão41"/>
    <w:rsid w:val="00081283"/>
  </w:style>
  <w:style w:type="character" w:customStyle="1" w:styleId="Fontepargpadro40">
    <w:name w:val="Fonte parág. padrão40"/>
    <w:rsid w:val="00081283"/>
  </w:style>
  <w:style w:type="character" w:customStyle="1" w:styleId="Fontepargpadro39">
    <w:name w:val="Fonte parág. padrão39"/>
    <w:rsid w:val="00081283"/>
  </w:style>
  <w:style w:type="character" w:customStyle="1" w:styleId="Fontepargpadro38">
    <w:name w:val="Fonte parág. padrão38"/>
    <w:rsid w:val="00081283"/>
  </w:style>
  <w:style w:type="character" w:customStyle="1" w:styleId="Fontepargpadro37">
    <w:name w:val="Fonte parág. padrão37"/>
    <w:rsid w:val="00081283"/>
  </w:style>
  <w:style w:type="character" w:customStyle="1" w:styleId="Fontepargpadro36">
    <w:name w:val="Fonte parág. padrão36"/>
    <w:rsid w:val="00081283"/>
  </w:style>
  <w:style w:type="character" w:customStyle="1" w:styleId="Fontepargpadro35">
    <w:name w:val="Fonte parág. padrão35"/>
    <w:rsid w:val="00081283"/>
  </w:style>
  <w:style w:type="character" w:customStyle="1" w:styleId="Fontepargpadro34">
    <w:name w:val="Fonte parág. padrão34"/>
    <w:rsid w:val="00081283"/>
  </w:style>
  <w:style w:type="character" w:customStyle="1" w:styleId="Fontepargpadro33">
    <w:name w:val="Fonte parág. padrão33"/>
    <w:rsid w:val="00081283"/>
  </w:style>
  <w:style w:type="character" w:customStyle="1" w:styleId="Fontepargpadro32">
    <w:name w:val="Fonte parág. padrão32"/>
    <w:rsid w:val="00081283"/>
  </w:style>
  <w:style w:type="character" w:customStyle="1" w:styleId="Fontepargpadro31">
    <w:name w:val="Fonte parág. padrão31"/>
    <w:rsid w:val="00081283"/>
  </w:style>
  <w:style w:type="character" w:customStyle="1" w:styleId="WW-Absatz-Standardschriftart1111">
    <w:name w:val="WW-Absatz-Standardschriftart1111"/>
    <w:rsid w:val="00081283"/>
  </w:style>
  <w:style w:type="character" w:customStyle="1" w:styleId="Fontepargpadro30">
    <w:name w:val="Fonte parág. padrão30"/>
    <w:rsid w:val="00081283"/>
  </w:style>
  <w:style w:type="character" w:customStyle="1" w:styleId="WW-Absatz-Standardschriftart11111">
    <w:name w:val="WW-Absatz-Standardschriftart11111"/>
    <w:rsid w:val="00081283"/>
  </w:style>
  <w:style w:type="character" w:customStyle="1" w:styleId="Fontepargpadro29">
    <w:name w:val="Fonte parág. padrão29"/>
    <w:rsid w:val="00081283"/>
  </w:style>
  <w:style w:type="character" w:customStyle="1" w:styleId="WW-Absatz-Standardschriftart111111">
    <w:name w:val="WW-Absatz-Standardschriftart111111"/>
    <w:rsid w:val="00081283"/>
  </w:style>
  <w:style w:type="character" w:customStyle="1" w:styleId="Fontepargpadro28">
    <w:name w:val="Fonte parág. padrão28"/>
    <w:rsid w:val="00081283"/>
  </w:style>
  <w:style w:type="character" w:customStyle="1" w:styleId="Fontepargpadro27">
    <w:name w:val="Fonte parág. padrão27"/>
    <w:rsid w:val="00081283"/>
  </w:style>
  <w:style w:type="character" w:customStyle="1" w:styleId="Fontepargpadro26">
    <w:name w:val="Fonte parág. padrão26"/>
    <w:rsid w:val="00081283"/>
  </w:style>
  <w:style w:type="character" w:customStyle="1" w:styleId="Fontepargpadro25">
    <w:name w:val="Fonte parág. padrão25"/>
    <w:rsid w:val="00081283"/>
  </w:style>
  <w:style w:type="character" w:customStyle="1" w:styleId="Fontepargpadro24">
    <w:name w:val="Fonte parág. padrão24"/>
    <w:rsid w:val="00081283"/>
  </w:style>
  <w:style w:type="character" w:customStyle="1" w:styleId="WW-Absatz-Standardschriftart1111111">
    <w:name w:val="WW-Absatz-Standardschriftart1111111"/>
    <w:rsid w:val="00081283"/>
  </w:style>
  <w:style w:type="character" w:customStyle="1" w:styleId="Fontepargpadro23">
    <w:name w:val="Fonte parág. padrão23"/>
    <w:rsid w:val="00081283"/>
  </w:style>
  <w:style w:type="character" w:customStyle="1" w:styleId="Fontepargpadro22">
    <w:name w:val="Fonte parág. padrão22"/>
    <w:rsid w:val="00081283"/>
  </w:style>
  <w:style w:type="character" w:customStyle="1" w:styleId="Fontepargpadro21">
    <w:name w:val="Fonte parág. padrão21"/>
    <w:rsid w:val="00081283"/>
  </w:style>
  <w:style w:type="character" w:customStyle="1" w:styleId="WW-Absatz-Standardschriftart11111111">
    <w:name w:val="WW-Absatz-Standardschriftart11111111"/>
    <w:rsid w:val="00081283"/>
  </w:style>
  <w:style w:type="character" w:customStyle="1" w:styleId="WW-Absatz-Standardschriftart111111111">
    <w:name w:val="WW-Absatz-Standardschriftart111111111"/>
    <w:rsid w:val="00081283"/>
  </w:style>
  <w:style w:type="character" w:customStyle="1" w:styleId="Fontepargpadro20">
    <w:name w:val="Fonte parág. padrão20"/>
    <w:rsid w:val="00081283"/>
  </w:style>
  <w:style w:type="character" w:customStyle="1" w:styleId="WW-Absatz-Standardschriftart1111111111">
    <w:name w:val="WW-Absatz-Standardschriftart1111111111"/>
    <w:rsid w:val="00081283"/>
  </w:style>
  <w:style w:type="character" w:customStyle="1" w:styleId="Fontepargpadro19">
    <w:name w:val="Fonte parág. padrão19"/>
    <w:rsid w:val="00081283"/>
  </w:style>
  <w:style w:type="character" w:customStyle="1" w:styleId="Fontepargpadro18">
    <w:name w:val="Fonte parág. padrão18"/>
    <w:rsid w:val="00081283"/>
  </w:style>
  <w:style w:type="character" w:customStyle="1" w:styleId="Fontepargpadro17">
    <w:name w:val="Fonte parág. padrão17"/>
    <w:rsid w:val="00081283"/>
  </w:style>
  <w:style w:type="character" w:customStyle="1" w:styleId="Fontepargpadro16">
    <w:name w:val="Fonte parág. padrão16"/>
    <w:rsid w:val="00081283"/>
  </w:style>
  <w:style w:type="character" w:customStyle="1" w:styleId="WW-Absatz-Standardschriftart11111111111">
    <w:name w:val="WW-Absatz-Standardschriftart11111111111"/>
    <w:rsid w:val="00081283"/>
  </w:style>
  <w:style w:type="character" w:customStyle="1" w:styleId="Fontepargpadro15">
    <w:name w:val="Fonte parág. padrão15"/>
    <w:rsid w:val="00081283"/>
  </w:style>
  <w:style w:type="character" w:customStyle="1" w:styleId="Fontepargpadro14">
    <w:name w:val="Fonte parág. padrão14"/>
    <w:rsid w:val="00081283"/>
  </w:style>
  <w:style w:type="character" w:customStyle="1" w:styleId="WW-Absatz-Standardschriftart111111111111">
    <w:name w:val="WW-Absatz-Standardschriftart111111111111"/>
    <w:rsid w:val="00081283"/>
  </w:style>
  <w:style w:type="character" w:customStyle="1" w:styleId="Fontepargpadro13">
    <w:name w:val="Fonte parág. padrão13"/>
    <w:rsid w:val="00081283"/>
  </w:style>
  <w:style w:type="character" w:customStyle="1" w:styleId="WW-Absatz-Standardschriftart1111111111111">
    <w:name w:val="WW-Absatz-Standardschriftart1111111111111"/>
    <w:rsid w:val="00081283"/>
  </w:style>
  <w:style w:type="character" w:customStyle="1" w:styleId="WW-Absatz-Standardschriftart11111111111111">
    <w:name w:val="WW-Absatz-Standardschriftart11111111111111"/>
    <w:rsid w:val="00081283"/>
  </w:style>
  <w:style w:type="character" w:customStyle="1" w:styleId="WW-Absatz-Standardschriftart111111111111111">
    <w:name w:val="WW-Absatz-Standardschriftart111111111111111"/>
    <w:rsid w:val="00081283"/>
  </w:style>
  <w:style w:type="character" w:customStyle="1" w:styleId="WW-Absatz-Standardschriftart1111111111111111">
    <w:name w:val="WW-Absatz-Standardschriftart1111111111111111"/>
    <w:rsid w:val="00081283"/>
  </w:style>
  <w:style w:type="character" w:customStyle="1" w:styleId="WW-Absatz-Standardschriftart11111111111111111">
    <w:name w:val="WW-Absatz-Standardschriftart11111111111111111"/>
    <w:rsid w:val="00081283"/>
  </w:style>
  <w:style w:type="character" w:customStyle="1" w:styleId="WW-Absatz-Standardschriftart111111111111111111">
    <w:name w:val="WW-Absatz-Standardschriftart111111111111111111"/>
    <w:rsid w:val="00081283"/>
  </w:style>
  <w:style w:type="character" w:customStyle="1" w:styleId="Fontepargpadro12">
    <w:name w:val="Fonte parág. padrão12"/>
    <w:rsid w:val="00081283"/>
  </w:style>
  <w:style w:type="character" w:customStyle="1" w:styleId="Fontepargpadro11">
    <w:name w:val="Fonte parág. padrão11"/>
    <w:rsid w:val="00081283"/>
  </w:style>
  <w:style w:type="character" w:customStyle="1" w:styleId="WW-Absatz-Standardschriftart1111111111111111111">
    <w:name w:val="WW-Absatz-Standardschriftart1111111111111111111"/>
    <w:rsid w:val="00081283"/>
  </w:style>
  <w:style w:type="character" w:customStyle="1" w:styleId="WW8Num5z0">
    <w:name w:val="WW8Num5z0"/>
    <w:rsid w:val="00081283"/>
    <w:rPr>
      <w:b/>
      <w:bCs/>
    </w:rPr>
  </w:style>
  <w:style w:type="character" w:customStyle="1" w:styleId="Fontepargpadro10">
    <w:name w:val="Fonte parág. padrão10"/>
    <w:rsid w:val="00081283"/>
  </w:style>
  <w:style w:type="character" w:customStyle="1" w:styleId="WW-Absatz-Standardschriftart11111111111111111111">
    <w:name w:val="WW-Absatz-Standardschriftart11111111111111111111"/>
    <w:rsid w:val="00081283"/>
  </w:style>
  <w:style w:type="character" w:customStyle="1" w:styleId="Fontepargpadro9">
    <w:name w:val="Fonte parág. padrão9"/>
    <w:rsid w:val="00081283"/>
  </w:style>
  <w:style w:type="character" w:customStyle="1" w:styleId="WW8Num7z0">
    <w:name w:val="WW8Num7z0"/>
    <w:rsid w:val="00081283"/>
    <w:rPr>
      <w:b/>
      <w:bCs/>
    </w:rPr>
  </w:style>
  <w:style w:type="character" w:customStyle="1" w:styleId="WW8Num9z0">
    <w:name w:val="WW8Num9z0"/>
    <w:rsid w:val="00081283"/>
    <w:rPr>
      <w:b/>
      <w:bCs/>
    </w:rPr>
  </w:style>
  <w:style w:type="character" w:customStyle="1" w:styleId="WW8Num11z0">
    <w:name w:val="WW8Num11z0"/>
    <w:rsid w:val="00081283"/>
    <w:rPr>
      <w:b/>
      <w:bCs/>
    </w:rPr>
  </w:style>
  <w:style w:type="character" w:customStyle="1" w:styleId="WW8Num12z0">
    <w:name w:val="WW8Num12z0"/>
    <w:rsid w:val="00081283"/>
    <w:rPr>
      <w:b/>
      <w:bCs/>
    </w:rPr>
  </w:style>
  <w:style w:type="character" w:customStyle="1" w:styleId="WW8Num13z0">
    <w:name w:val="WW8Num13z0"/>
    <w:rsid w:val="00081283"/>
    <w:rPr>
      <w:b/>
      <w:bCs/>
    </w:rPr>
  </w:style>
  <w:style w:type="character" w:customStyle="1" w:styleId="WW-Absatz-Standardschriftart111111111111111111111">
    <w:name w:val="WW-Absatz-Standardschriftart111111111111111111111"/>
    <w:rsid w:val="00081283"/>
  </w:style>
  <w:style w:type="character" w:customStyle="1" w:styleId="WW-Absatz-Standardschriftart1111111111111111111111">
    <w:name w:val="WW-Absatz-Standardschriftart1111111111111111111111"/>
    <w:rsid w:val="00081283"/>
  </w:style>
  <w:style w:type="character" w:customStyle="1" w:styleId="WW-Absatz-Standardschriftart11111111111111111111111">
    <w:name w:val="WW-Absatz-Standardschriftart11111111111111111111111"/>
    <w:rsid w:val="00081283"/>
  </w:style>
  <w:style w:type="character" w:customStyle="1" w:styleId="WW8Num15z0">
    <w:name w:val="WW8Num15z0"/>
    <w:rsid w:val="00081283"/>
    <w:rPr>
      <w:b/>
      <w:bCs/>
    </w:rPr>
  </w:style>
  <w:style w:type="character" w:customStyle="1" w:styleId="Fontepargpadro8">
    <w:name w:val="Fonte parág. padrão8"/>
    <w:rsid w:val="00081283"/>
  </w:style>
  <w:style w:type="character" w:customStyle="1" w:styleId="Fontepargpadro7">
    <w:name w:val="Fonte parág. padrão7"/>
    <w:rsid w:val="00081283"/>
  </w:style>
  <w:style w:type="character" w:customStyle="1" w:styleId="WW8Num16z0">
    <w:name w:val="WW8Num16z0"/>
    <w:rsid w:val="00081283"/>
    <w:rPr>
      <w:b/>
      <w:bCs/>
    </w:rPr>
  </w:style>
  <w:style w:type="character" w:customStyle="1" w:styleId="WW-Absatz-Standardschriftart111111111111111111111111">
    <w:name w:val="WW-Absatz-Standardschriftart111111111111111111111111"/>
    <w:rsid w:val="00081283"/>
  </w:style>
  <w:style w:type="character" w:customStyle="1" w:styleId="Fontepargpadro6">
    <w:name w:val="Fonte parág. padrão6"/>
    <w:rsid w:val="00081283"/>
  </w:style>
  <w:style w:type="character" w:customStyle="1" w:styleId="WW-Absatz-Standardschriftart1111111111111111111111111">
    <w:name w:val="WW-Absatz-Standardschriftart1111111111111111111111111"/>
    <w:rsid w:val="00081283"/>
  </w:style>
  <w:style w:type="character" w:customStyle="1" w:styleId="Fontepargpadro5">
    <w:name w:val="Fonte parág. padrão5"/>
    <w:rsid w:val="00081283"/>
  </w:style>
  <w:style w:type="character" w:customStyle="1" w:styleId="Fontepargpadro4">
    <w:name w:val="Fonte parág. padrão4"/>
    <w:rsid w:val="00081283"/>
  </w:style>
  <w:style w:type="character" w:customStyle="1" w:styleId="WW-Absatz-Standardschriftart11111111111111111111111111">
    <w:name w:val="WW-Absatz-Standardschriftart11111111111111111111111111"/>
    <w:rsid w:val="00081283"/>
  </w:style>
  <w:style w:type="character" w:customStyle="1" w:styleId="WW8Num17z0">
    <w:name w:val="WW8Num17z0"/>
    <w:rsid w:val="00081283"/>
    <w:rPr>
      <w:rFonts w:ascii="Symbol" w:hAnsi="Symbol" w:cs="OpenSymbol"/>
    </w:rPr>
  </w:style>
  <w:style w:type="character" w:customStyle="1" w:styleId="WW8Num19z0">
    <w:name w:val="WW8Num19z0"/>
    <w:rsid w:val="00081283"/>
    <w:rPr>
      <w:b/>
      <w:bCs/>
    </w:rPr>
  </w:style>
  <w:style w:type="character" w:customStyle="1" w:styleId="WW8Num20z0">
    <w:name w:val="WW8Num20z0"/>
    <w:rsid w:val="00081283"/>
    <w:rPr>
      <w:b/>
      <w:bCs/>
    </w:rPr>
  </w:style>
  <w:style w:type="character" w:customStyle="1" w:styleId="WW8Num21z0">
    <w:name w:val="WW8Num21z0"/>
    <w:rsid w:val="00081283"/>
    <w:rPr>
      <w:b/>
      <w:bCs/>
    </w:rPr>
  </w:style>
  <w:style w:type="character" w:customStyle="1" w:styleId="Fontepargpadro3">
    <w:name w:val="Fonte parág. padrão3"/>
    <w:rsid w:val="00081283"/>
  </w:style>
  <w:style w:type="character" w:customStyle="1" w:styleId="WW-Absatz-Standardschriftart111111111111111111111111111">
    <w:name w:val="WW-Absatz-Standardschriftart111111111111111111111111111"/>
    <w:rsid w:val="00081283"/>
  </w:style>
  <w:style w:type="character" w:customStyle="1" w:styleId="WW-Absatz-Standardschriftart1111111111111111111111111111">
    <w:name w:val="WW-Absatz-Standardschriftart1111111111111111111111111111"/>
    <w:rsid w:val="00081283"/>
  </w:style>
  <w:style w:type="character" w:customStyle="1" w:styleId="WW-Absatz-Standardschriftart11111111111111111111111111111">
    <w:name w:val="WW-Absatz-Standardschriftart11111111111111111111111111111"/>
    <w:rsid w:val="00081283"/>
  </w:style>
  <w:style w:type="character" w:customStyle="1" w:styleId="WW-Absatz-Standardschriftart111111111111111111111111111111">
    <w:name w:val="WW-Absatz-Standardschriftart111111111111111111111111111111"/>
    <w:rsid w:val="00081283"/>
  </w:style>
  <w:style w:type="character" w:customStyle="1" w:styleId="WW-Absatz-Standardschriftart1111111111111111111111111111111">
    <w:name w:val="WW-Absatz-Standardschriftart1111111111111111111111111111111"/>
    <w:rsid w:val="00081283"/>
  </w:style>
  <w:style w:type="character" w:customStyle="1" w:styleId="WW-Absatz-Standardschriftart11111111111111111111111111111111">
    <w:name w:val="WW-Absatz-Standardschriftart11111111111111111111111111111111"/>
    <w:rsid w:val="00081283"/>
  </w:style>
  <w:style w:type="character" w:customStyle="1" w:styleId="WW-Absatz-Standardschriftart111111111111111111111111111111111">
    <w:name w:val="WW-Absatz-Standardschriftart111111111111111111111111111111111"/>
    <w:rsid w:val="00081283"/>
  </w:style>
  <w:style w:type="character" w:customStyle="1" w:styleId="WW-Absatz-Standardschriftart1111111111111111111111111111111111">
    <w:name w:val="WW-Absatz-Standardschriftart1111111111111111111111111111111111"/>
    <w:rsid w:val="00081283"/>
  </w:style>
  <w:style w:type="character" w:customStyle="1" w:styleId="WW-Absatz-Standardschriftart11111111111111111111111111111111111">
    <w:name w:val="WW-Absatz-Standardschriftart11111111111111111111111111111111111"/>
    <w:rsid w:val="00081283"/>
  </w:style>
  <w:style w:type="character" w:customStyle="1" w:styleId="Fontepargpadro2">
    <w:name w:val="Fonte parág. padrão2"/>
    <w:rsid w:val="00081283"/>
  </w:style>
  <w:style w:type="character" w:customStyle="1" w:styleId="WW8Num1z0">
    <w:name w:val="WW8Num1z0"/>
    <w:rsid w:val="00081283"/>
    <w:rPr>
      <w:rFonts w:ascii="Symbol" w:eastAsia="Times New Roman" w:hAnsi="Symbol" w:cs="Arial"/>
    </w:rPr>
  </w:style>
  <w:style w:type="character" w:customStyle="1" w:styleId="WW8Num1z1">
    <w:name w:val="WW8Num1z1"/>
    <w:rsid w:val="00081283"/>
    <w:rPr>
      <w:rFonts w:ascii="Courier New" w:hAnsi="Courier New"/>
    </w:rPr>
  </w:style>
  <w:style w:type="character" w:customStyle="1" w:styleId="WW8Num1z2">
    <w:name w:val="WW8Num1z2"/>
    <w:rsid w:val="00081283"/>
    <w:rPr>
      <w:rFonts w:ascii="Wingdings" w:hAnsi="Wingdings"/>
    </w:rPr>
  </w:style>
  <w:style w:type="character" w:customStyle="1" w:styleId="WW8Num1z3">
    <w:name w:val="WW8Num1z3"/>
    <w:rsid w:val="00081283"/>
    <w:rPr>
      <w:rFonts w:ascii="Symbol" w:hAnsi="Symbol"/>
    </w:rPr>
  </w:style>
  <w:style w:type="character" w:customStyle="1" w:styleId="WW8Num2z1">
    <w:name w:val="WW8Num2z1"/>
    <w:rsid w:val="00081283"/>
    <w:rPr>
      <w:b/>
      <w:i w:val="0"/>
    </w:rPr>
  </w:style>
  <w:style w:type="character" w:customStyle="1" w:styleId="Marcas">
    <w:name w:val="Marcas"/>
    <w:rsid w:val="00081283"/>
    <w:rPr>
      <w:rFonts w:ascii="OpenSymbol" w:eastAsia="OpenSymbol" w:hAnsi="OpenSymbol" w:cs="OpenSymbol"/>
    </w:rPr>
  </w:style>
  <w:style w:type="character" w:styleId="HiperlinkVisitado">
    <w:name w:val="FollowedHyperlink"/>
    <w:rsid w:val="00081283"/>
    <w:rPr>
      <w:color w:val="800080"/>
      <w:u w:val="single"/>
    </w:rPr>
  </w:style>
  <w:style w:type="character" w:customStyle="1" w:styleId="HeaderChar">
    <w:name w:val="Header Char"/>
    <w:rsid w:val="00081283"/>
    <w:rPr>
      <w:lang w:val="pt-BR" w:eastAsia="ar-SA" w:bidi="ar-SA"/>
    </w:rPr>
  </w:style>
  <w:style w:type="character" w:customStyle="1" w:styleId="FooterChar">
    <w:name w:val="Footer Char"/>
    <w:rsid w:val="00081283"/>
    <w:rPr>
      <w:sz w:val="24"/>
      <w:szCs w:val="24"/>
      <w:lang w:val="pt-BR" w:eastAsia="ar-SA" w:bidi="ar-SA"/>
    </w:rPr>
  </w:style>
  <w:style w:type="character" w:customStyle="1" w:styleId="Sobrescrito">
    <w:name w:val="Sobrescrito"/>
    <w:rsid w:val="00081283"/>
    <w:rPr>
      <w:position w:val="1"/>
      <w:sz w:val="16"/>
      <w:szCs w:val="16"/>
    </w:rPr>
  </w:style>
  <w:style w:type="character" w:customStyle="1" w:styleId="Subscrito">
    <w:name w:val="Subscrito"/>
    <w:rsid w:val="00081283"/>
    <w:rPr>
      <w:position w:val="0"/>
      <w:sz w:val="16"/>
      <w:szCs w:val="16"/>
      <w:vertAlign w:val="baseline"/>
    </w:rPr>
  </w:style>
  <w:style w:type="character" w:customStyle="1" w:styleId="Tag">
    <w:name w:val="Tag"/>
    <w:rsid w:val="00081283"/>
    <w:rPr>
      <w:sz w:val="20"/>
      <w:szCs w:val="20"/>
      <w:shd w:val="clear" w:color="auto" w:fill="FFFFFF"/>
    </w:rPr>
  </w:style>
  <w:style w:type="paragraph" w:customStyle="1" w:styleId="Ttulo43">
    <w:name w:val="Título4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3">
    <w:name w:val="Legenda43"/>
    <w:basedOn w:val="Normal"/>
    <w:rsid w:val="00081283"/>
    <w:pPr>
      <w:suppressLineNumbers/>
      <w:suppressAutoHyphens/>
      <w:spacing w:before="120" w:after="120"/>
    </w:pPr>
    <w:rPr>
      <w:rFonts w:cs="Tahoma"/>
      <w:i/>
      <w:iCs/>
      <w:lang w:eastAsia="ar-SA"/>
    </w:rPr>
  </w:style>
  <w:style w:type="paragraph" w:customStyle="1" w:styleId="Ttulo42">
    <w:name w:val="Título4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2">
    <w:name w:val="Legenda42"/>
    <w:basedOn w:val="Normal"/>
    <w:rsid w:val="00081283"/>
    <w:pPr>
      <w:suppressLineNumbers/>
      <w:suppressAutoHyphens/>
      <w:spacing w:before="120" w:after="120"/>
    </w:pPr>
    <w:rPr>
      <w:rFonts w:cs="Tahoma"/>
      <w:i/>
      <w:iCs/>
      <w:lang w:eastAsia="ar-SA"/>
    </w:rPr>
  </w:style>
  <w:style w:type="paragraph" w:customStyle="1" w:styleId="Ttulo41">
    <w:name w:val="Título4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1">
    <w:name w:val="Legenda41"/>
    <w:basedOn w:val="Normal"/>
    <w:rsid w:val="00081283"/>
    <w:pPr>
      <w:suppressLineNumbers/>
      <w:suppressAutoHyphens/>
      <w:spacing w:before="120" w:after="120"/>
    </w:pPr>
    <w:rPr>
      <w:rFonts w:cs="Tahoma"/>
      <w:i/>
      <w:iCs/>
      <w:lang w:eastAsia="ar-SA"/>
    </w:rPr>
  </w:style>
  <w:style w:type="paragraph" w:customStyle="1" w:styleId="Ttulo40">
    <w:name w:val="Título4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0">
    <w:name w:val="Legenda40"/>
    <w:basedOn w:val="Normal"/>
    <w:rsid w:val="00081283"/>
    <w:pPr>
      <w:suppressLineNumbers/>
      <w:suppressAutoHyphens/>
      <w:spacing w:before="120" w:after="120"/>
    </w:pPr>
    <w:rPr>
      <w:rFonts w:cs="Tahoma"/>
      <w:i/>
      <w:iCs/>
      <w:lang w:eastAsia="ar-SA"/>
    </w:rPr>
  </w:style>
  <w:style w:type="paragraph" w:customStyle="1" w:styleId="Ttulo39">
    <w:name w:val="Título3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9">
    <w:name w:val="Legenda39"/>
    <w:basedOn w:val="Normal"/>
    <w:rsid w:val="00081283"/>
    <w:pPr>
      <w:suppressLineNumbers/>
      <w:suppressAutoHyphens/>
      <w:spacing w:before="120" w:after="120"/>
    </w:pPr>
    <w:rPr>
      <w:rFonts w:cs="Tahoma"/>
      <w:i/>
      <w:iCs/>
      <w:lang w:eastAsia="ar-SA"/>
    </w:rPr>
  </w:style>
  <w:style w:type="paragraph" w:customStyle="1" w:styleId="Ttulo38">
    <w:name w:val="Título3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8">
    <w:name w:val="Legenda38"/>
    <w:basedOn w:val="Normal"/>
    <w:rsid w:val="00081283"/>
    <w:pPr>
      <w:suppressLineNumbers/>
      <w:suppressAutoHyphens/>
      <w:spacing w:before="120" w:after="120"/>
    </w:pPr>
    <w:rPr>
      <w:rFonts w:cs="Tahoma"/>
      <w:i/>
      <w:iCs/>
      <w:lang w:eastAsia="ar-SA"/>
    </w:rPr>
  </w:style>
  <w:style w:type="paragraph" w:customStyle="1" w:styleId="Ttulo37">
    <w:name w:val="Título3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7">
    <w:name w:val="Legenda37"/>
    <w:basedOn w:val="Normal"/>
    <w:rsid w:val="00081283"/>
    <w:pPr>
      <w:suppressLineNumbers/>
      <w:suppressAutoHyphens/>
      <w:spacing w:before="120" w:after="120"/>
    </w:pPr>
    <w:rPr>
      <w:rFonts w:cs="Tahoma"/>
      <w:i/>
      <w:iCs/>
      <w:lang w:eastAsia="ar-SA"/>
    </w:rPr>
  </w:style>
  <w:style w:type="paragraph" w:customStyle="1" w:styleId="Ttulo36">
    <w:name w:val="Título3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6">
    <w:name w:val="Legenda36"/>
    <w:basedOn w:val="Normal"/>
    <w:rsid w:val="00081283"/>
    <w:pPr>
      <w:suppressLineNumbers/>
      <w:suppressAutoHyphens/>
      <w:spacing w:before="120" w:after="120"/>
    </w:pPr>
    <w:rPr>
      <w:rFonts w:cs="Tahoma"/>
      <w:i/>
      <w:iCs/>
      <w:lang w:eastAsia="ar-SA"/>
    </w:rPr>
  </w:style>
  <w:style w:type="paragraph" w:customStyle="1" w:styleId="Ttulo35">
    <w:name w:val="Título3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5">
    <w:name w:val="Legenda35"/>
    <w:basedOn w:val="Normal"/>
    <w:rsid w:val="00081283"/>
    <w:pPr>
      <w:suppressLineNumbers/>
      <w:suppressAutoHyphens/>
      <w:spacing w:before="120" w:after="120"/>
    </w:pPr>
    <w:rPr>
      <w:rFonts w:cs="Tahoma"/>
      <w:i/>
      <w:iCs/>
      <w:lang w:eastAsia="ar-SA"/>
    </w:rPr>
  </w:style>
  <w:style w:type="paragraph" w:customStyle="1" w:styleId="Ttulo34">
    <w:name w:val="Título3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4">
    <w:name w:val="Legenda34"/>
    <w:basedOn w:val="Normal"/>
    <w:rsid w:val="00081283"/>
    <w:pPr>
      <w:suppressLineNumbers/>
      <w:suppressAutoHyphens/>
      <w:spacing w:before="120" w:after="120"/>
    </w:pPr>
    <w:rPr>
      <w:rFonts w:cs="Tahoma"/>
      <w:i/>
      <w:iCs/>
      <w:lang w:eastAsia="ar-SA"/>
    </w:rPr>
  </w:style>
  <w:style w:type="paragraph" w:customStyle="1" w:styleId="Ttulo33">
    <w:name w:val="Título3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3">
    <w:name w:val="Legenda33"/>
    <w:basedOn w:val="Normal"/>
    <w:rsid w:val="00081283"/>
    <w:pPr>
      <w:suppressLineNumbers/>
      <w:suppressAutoHyphens/>
      <w:spacing w:before="120" w:after="120"/>
    </w:pPr>
    <w:rPr>
      <w:rFonts w:cs="Tahoma"/>
      <w:i/>
      <w:iCs/>
      <w:lang w:eastAsia="ar-SA"/>
    </w:rPr>
  </w:style>
  <w:style w:type="paragraph" w:customStyle="1" w:styleId="Ttulo32">
    <w:name w:val="Título3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2">
    <w:name w:val="Legenda32"/>
    <w:basedOn w:val="Normal"/>
    <w:rsid w:val="00081283"/>
    <w:pPr>
      <w:suppressLineNumbers/>
      <w:suppressAutoHyphens/>
      <w:spacing w:before="120" w:after="120"/>
    </w:pPr>
    <w:rPr>
      <w:rFonts w:cs="Tahoma"/>
      <w:i/>
      <w:iCs/>
      <w:lang w:eastAsia="ar-SA"/>
    </w:rPr>
  </w:style>
  <w:style w:type="paragraph" w:customStyle="1" w:styleId="Ttulo31">
    <w:name w:val="Título3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1">
    <w:name w:val="Legenda31"/>
    <w:basedOn w:val="Normal"/>
    <w:rsid w:val="00081283"/>
    <w:pPr>
      <w:suppressLineNumbers/>
      <w:suppressAutoHyphens/>
      <w:spacing w:before="120" w:after="120"/>
    </w:pPr>
    <w:rPr>
      <w:rFonts w:cs="Tahoma"/>
      <w:i/>
      <w:iCs/>
      <w:lang w:eastAsia="ar-SA"/>
    </w:rPr>
  </w:style>
  <w:style w:type="paragraph" w:customStyle="1" w:styleId="Ttulo30">
    <w:name w:val="Título3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0">
    <w:name w:val="Legenda30"/>
    <w:basedOn w:val="Normal"/>
    <w:rsid w:val="00081283"/>
    <w:pPr>
      <w:suppressLineNumbers/>
      <w:suppressAutoHyphens/>
      <w:spacing w:before="120" w:after="120"/>
    </w:pPr>
    <w:rPr>
      <w:rFonts w:cs="Tahoma"/>
      <w:i/>
      <w:iCs/>
      <w:lang w:eastAsia="ar-SA"/>
    </w:rPr>
  </w:style>
  <w:style w:type="paragraph" w:customStyle="1" w:styleId="Ttulo29">
    <w:name w:val="Título2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9">
    <w:name w:val="Legenda29"/>
    <w:basedOn w:val="Normal"/>
    <w:rsid w:val="00081283"/>
    <w:pPr>
      <w:suppressLineNumbers/>
      <w:suppressAutoHyphens/>
      <w:spacing w:before="120" w:after="120"/>
    </w:pPr>
    <w:rPr>
      <w:rFonts w:cs="Tahoma"/>
      <w:i/>
      <w:iCs/>
      <w:lang w:eastAsia="ar-SA"/>
    </w:rPr>
  </w:style>
  <w:style w:type="paragraph" w:customStyle="1" w:styleId="Ttulo28">
    <w:name w:val="Título2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8">
    <w:name w:val="Legenda28"/>
    <w:basedOn w:val="Normal"/>
    <w:rsid w:val="00081283"/>
    <w:pPr>
      <w:suppressLineNumbers/>
      <w:suppressAutoHyphens/>
      <w:spacing w:before="120" w:after="120"/>
    </w:pPr>
    <w:rPr>
      <w:rFonts w:cs="Tahoma"/>
      <w:i/>
      <w:iCs/>
      <w:lang w:eastAsia="ar-SA"/>
    </w:rPr>
  </w:style>
  <w:style w:type="paragraph" w:customStyle="1" w:styleId="Ttulo27">
    <w:name w:val="Título2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7">
    <w:name w:val="Legenda27"/>
    <w:basedOn w:val="Normal"/>
    <w:rsid w:val="00081283"/>
    <w:pPr>
      <w:suppressLineNumbers/>
      <w:suppressAutoHyphens/>
      <w:spacing w:before="120" w:after="120"/>
    </w:pPr>
    <w:rPr>
      <w:rFonts w:cs="Tahoma"/>
      <w:i/>
      <w:iCs/>
      <w:lang w:eastAsia="ar-SA"/>
    </w:rPr>
  </w:style>
  <w:style w:type="paragraph" w:customStyle="1" w:styleId="Ttulo26">
    <w:name w:val="Título2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6">
    <w:name w:val="Legenda26"/>
    <w:basedOn w:val="Normal"/>
    <w:rsid w:val="00081283"/>
    <w:pPr>
      <w:suppressLineNumbers/>
      <w:suppressAutoHyphens/>
      <w:spacing w:before="120" w:after="120"/>
    </w:pPr>
    <w:rPr>
      <w:rFonts w:cs="Tahoma"/>
      <w:i/>
      <w:iCs/>
      <w:lang w:eastAsia="ar-SA"/>
    </w:rPr>
  </w:style>
  <w:style w:type="paragraph" w:customStyle="1" w:styleId="Ttulo25">
    <w:name w:val="Título2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5">
    <w:name w:val="Legenda25"/>
    <w:basedOn w:val="Normal"/>
    <w:rsid w:val="00081283"/>
    <w:pPr>
      <w:suppressLineNumbers/>
      <w:suppressAutoHyphens/>
      <w:spacing w:before="120" w:after="120"/>
    </w:pPr>
    <w:rPr>
      <w:rFonts w:cs="Tahoma"/>
      <w:i/>
      <w:iCs/>
      <w:lang w:eastAsia="ar-SA"/>
    </w:rPr>
  </w:style>
  <w:style w:type="paragraph" w:customStyle="1" w:styleId="Ttulo24">
    <w:name w:val="Título2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4">
    <w:name w:val="Legenda24"/>
    <w:basedOn w:val="Normal"/>
    <w:rsid w:val="00081283"/>
    <w:pPr>
      <w:suppressLineNumbers/>
      <w:suppressAutoHyphens/>
      <w:spacing w:before="120" w:after="120"/>
    </w:pPr>
    <w:rPr>
      <w:rFonts w:cs="Tahoma"/>
      <w:i/>
      <w:iCs/>
      <w:lang w:eastAsia="ar-SA"/>
    </w:rPr>
  </w:style>
  <w:style w:type="paragraph" w:customStyle="1" w:styleId="Ttulo23">
    <w:name w:val="Título2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3">
    <w:name w:val="Legenda23"/>
    <w:basedOn w:val="Normal"/>
    <w:rsid w:val="00081283"/>
    <w:pPr>
      <w:suppressLineNumbers/>
      <w:suppressAutoHyphens/>
      <w:spacing w:before="120" w:after="120"/>
    </w:pPr>
    <w:rPr>
      <w:rFonts w:cs="Tahoma"/>
      <w:i/>
      <w:iCs/>
      <w:lang w:eastAsia="ar-SA"/>
    </w:rPr>
  </w:style>
  <w:style w:type="paragraph" w:customStyle="1" w:styleId="Ttulo22">
    <w:name w:val="Título2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2">
    <w:name w:val="Legenda22"/>
    <w:basedOn w:val="Normal"/>
    <w:rsid w:val="00081283"/>
    <w:pPr>
      <w:suppressLineNumbers/>
      <w:suppressAutoHyphens/>
      <w:spacing w:before="120" w:after="120"/>
    </w:pPr>
    <w:rPr>
      <w:rFonts w:cs="Tahoma"/>
      <w:i/>
      <w:iCs/>
      <w:lang w:eastAsia="ar-SA"/>
    </w:rPr>
  </w:style>
  <w:style w:type="paragraph" w:customStyle="1" w:styleId="Ttulo21">
    <w:name w:val="Título2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1">
    <w:name w:val="Legenda21"/>
    <w:basedOn w:val="Normal"/>
    <w:rsid w:val="00081283"/>
    <w:pPr>
      <w:suppressLineNumbers/>
      <w:suppressAutoHyphens/>
      <w:spacing w:before="120" w:after="120"/>
    </w:pPr>
    <w:rPr>
      <w:rFonts w:cs="Tahoma"/>
      <w:i/>
      <w:iCs/>
      <w:lang w:eastAsia="ar-SA"/>
    </w:rPr>
  </w:style>
  <w:style w:type="paragraph" w:customStyle="1" w:styleId="Ttulo20">
    <w:name w:val="Título2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0">
    <w:name w:val="Legenda20"/>
    <w:basedOn w:val="Normal"/>
    <w:rsid w:val="00081283"/>
    <w:pPr>
      <w:suppressLineNumbers/>
      <w:suppressAutoHyphens/>
      <w:spacing w:before="120" w:after="120"/>
    </w:pPr>
    <w:rPr>
      <w:rFonts w:cs="Tahoma"/>
      <w:i/>
      <w:iCs/>
      <w:lang w:eastAsia="ar-SA"/>
    </w:rPr>
  </w:style>
  <w:style w:type="paragraph" w:customStyle="1" w:styleId="Ttulo19">
    <w:name w:val="Título1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9">
    <w:name w:val="Legenda19"/>
    <w:basedOn w:val="Normal"/>
    <w:rsid w:val="00081283"/>
    <w:pPr>
      <w:suppressLineNumbers/>
      <w:suppressAutoHyphens/>
      <w:spacing w:before="120" w:after="120"/>
    </w:pPr>
    <w:rPr>
      <w:rFonts w:cs="Tahoma"/>
      <w:i/>
      <w:iCs/>
      <w:lang w:eastAsia="ar-SA"/>
    </w:rPr>
  </w:style>
  <w:style w:type="paragraph" w:customStyle="1" w:styleId="Ttulo18">
    <w:name w:val="Título1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8">
    <w:name w:val="Legenda18"/>
    <w:basedOn w:val="Normal"/>
    <w:rsid w:val="00081283"/>
    <w:pPr>
      <w:suppressLineNumbers/>
      <w:suppressAutoHyphens/>
      <w:spacing w:before="120" w:after="120"/>
    </w:pPr>
    <w:rPr>
      <w:rFonts w:cs="Tahoma"/>
      <w:i/>
      <w:iCs/>
      <w:lang w:eastAsia="ar-SA"/>
    </w:rPr>
  </w:style>
  <w:style w:type="paragraph" w:customStyle="1" w:styleId="Ttulo17">
    <w:name w:val="Título1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7">
    <w:name w:val="Legenda17"/>
    <w:basedOn w:val="Normal"/>
    <w:rsid w:val="00081283"/>
    <w:pPr>
      <w:suppressLineNumbers/>
      <w:suppressAutoHyphens/>
      <w:spacing w:before="120" w:after="120"/>
    </w:pPr>
    <w:rPr>
      <w:rFonts w:cs="Tahoma"/>
      <w:i/>
      <w:iCs/>
      <w:lang w:eastAsia="ar-SA"/>
    </w:rPr>
  </w:style>
  <w:style w:type="paragraph" w:customStyle="1" w:styleId="Ttulo16">
    <w:name w:val="Título1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6">
    <w:name w:val="Legenda16"/>
    <w:basedOn w:val="Normal"/>
    <w:rsid w:val="00081283"/>
    <w:pPr>
      <w:suppressLineNumbers/>
      <w:suppressAutoHyphens/>
      <w:spacing w:before="120" w:after="120"/>
    </w:pPr>
    <w:rPr>
      <w:rFonts w:cs="Tahoma"/>
      <w:i/>
      <w:iCs/>
      <w:lang w:eastAsia="ar-SA"/>
    </w:rPr>
  </w:style>
  <w:style w:type="paragraph" w:customStyle="1" w:styleId="Ttulo15">
    <w:name w:val="Título1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5">
    <w:name w:val="Legenda15"/>
    <w:basedOn w:val="Normal"/>
    <w:rsid w:val="00081283"/>
    <w:pPr>
      <w:suppressLineNumbers/>
      <w:suppressAutoHyphens/>
      <w:spacing w:before="120" w:after="120"/>
    </w:pPr>
    <w:rPr>
      <w:rFonts w:cs="Tahoma"/>
      <w:i/>
      <w:iCs/>
      <w:lang w:eastAsia="ar-SA"/>
    </w:rPr>
  </w:style>
  <w:style w:type="paragraph" w:customStyle="1" w:styleId="Ttulo14">
    <w:name w:val="Título1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4">
    <w:name w:val="Legenda14"/>
    <w:basedOn w:val="Normal"/>
    <w:rsid w:val="00081283"/>
    <w:pPr>
      <w:suppressLineNumbers/>
      <w:suppressAutoHyphens/>
      <w:spacing w:before="120" w:after="120"/>
    </w:pPr>
    <w:rPr>
      <w:rFonts w:cs="Tahoma"/>
      <w:i/>
      <w:iCs/>
      <w:lang w:eastAsia="ar-SA"/>
    </w:rPr>
  </w:style>
  <w:style w:type="paragraph" w:customStyle="1" w:styleId="Ttulo13">
    <w:name w:val="Título1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3">
    <w:name w:val="Legenda13"/>
    <w:basedOn w:val="Normal"/>
    <w:rsid w:val="00081283"/>
    <w:pPr>
      <w:suppressLineNumbers/>
      <w:suppressAutoHyphens/>
      <w:spacing w:before="120" w:after="120"/>
    </w:pPr>
    <w:rPr>
      <w:rFonts w:cs="Tahoma"/>
      <w:i/>
      <w:iCs/>
      <w:lang w:eastAsia="ar-SA"/>
    </w:rPr>
  </w:style>
  <w:style w:type="paragraph" w:customStyle="1" w:styleId="Ttulo12">
    <w:name w:val="Título1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2">
    <w:name w:val="Legenda12"/>
    <w:basedOn w:val="Normal"/>
    <w:rsid w:val="00081283"/>
    <w:pPr>
      <w:suppressLineNumbers/>
      <w:suppressAutoHyphens/>
      <w:spacing w:before="120" w:after="120"/>
    </w:pPr>
    <w:rPr>
      <w:rFonts w:cs="Tahoma"/>
      <w:i/>
      <w:iCs/>
      <w:lang w:eastAsia="ar-SA"/>
    </w:rPr>
  </w:style>
  <w:style w:type="paragraph" w:customStyle="1" w:styleId="Ttulo11">
    <w:name w:val="Título1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1">
    <w:name w:val="Legenda11"/>
    <w:basedOn w:val="Normal"/>
    <w:rsid w:val="00081283"/>
    <w:pPr>
      <w:suppressLineNumbers/>
      <w:suppressAutoHyphens/>
      <w:spacing w:before="120" w:after="120"/>
    </w:pPr>
    <w:rPr>
      <w:rFonts w:cs="Tahoma"/>
      <w:i/>
      <w:iCs/>
      <w:lang w:eastAsia="ar-SA"/>
    </w:rPr>
  </w:style>
  <w:style w:type="paragraph" w:customStyle="1" w:styleId="Ttulo10">
    <w:name w:val="Título1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0">
    <w:name w:val="Legenda10"/>
    <w:basedOn w:val="Normal"/>
    <w:rsid w:val="00081283"/>
    <w:pPr>
      <w:suppressLineNumbers/>
      <w:suppressAutoHyphens/>
      <w:spacing w:before="120" w:after="120"/>
    </w:pPr>
    <w:rPr>
      <w:rFonts w:cs="Tahoma"/>
      <w:i/>
      <w:iCs/>
      <w:lang w:eastAsia="ar-SA"/>
    </w:rPr>
  </w:style>
  <w:style w:type="paragraph" w:customStyle="1" w:styleId="Ttulo90">
    <w:name w:val="Título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9">
    <w:name w:val="Legenda9"/>
    <w:basedOn w:val="Normal"/>
    <w:rsid w:val="00081283"/>
    <w:pPr>
      <w:suppressLineNumbers/>
      <w:suppressAutoHyphens/>
      <w:spacing w:before="120" w:after="120"/>
    </w:pPr>
    <w:rPr>
      <w:rFonts w:cs="Tahoma"/>
      <w:i/>
      <w:iCs/>
      <w:lang w:eastAsia="ar-SA"/>
    </w:rPr>
  </w:style>
  <w:style w:type="paragraph" w:customStyle="1" w:styleId="Ttulo80">
    <w:name w:val="Título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8">
    <w:name w:val="Legenda8"/>
    <w:basedOn w:val="Normal"/>
    <w:rsid w:val="00081283"/>
    <w:pPr>
      <w:suppressLineNumbers/>
      <w:suppressAutoHyphens/>
      <w:spacing w:before="120" w:after="120"/>
    </w:pPr>
    <w:rPr>
      <w:rFonts w:cs="Tahoma"/>
      <w:i/>
      <w:iCs/>
      <w:lang w:eastAsia="ar-SA"/>
    </w:rPr>
  </w:style>
  <w:style w:type="paragraph" w:customStyle="1" w:styleId="Ttulo70">
    <w:name w:val="Título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7">
    <w:name w:val="Legenda7"/>
    <w:basedOn w:val="Normal"/>
    <w:rsid w:val="00081283"/>
    <w:pPr>
      <w:suppressLineNumbers/>
      <w:suppressAutoHyphens/>
      <w:spacing w:before="120" w:after="120"/>
    </w:pPr>
    <w:rPr>
      <w:rFonts w:cs="Tahoma"/>
      <w:i/>
      <w:iCs/>
      <w:lang w:eastAsia="ar-SA"/>
    </w:rPr>
  </w:style>
  <w:style w:type="paragraph" w:customStyle="1" w:styleId="Ttulo60">
    <w:name w:val="Título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6">
    <w:name w:val="Legenda6"/>
    <w:basedOn w:val="Normal"/>
    <w:rsid w:val="00081283"/>
    <w:pPr>
      <w:suppressLineNumbers/>
      <w:suppressAutoHyphens/>
      <w:spacing w:before="120" w:after="120"/>
    </w:pPr>
    <w:rPr>
      <w:rFonts w:cs="Tahoma"/>
      <w:i/>
      <w:iCs/>
      <w:lang w:eastAsia="ar-SA"/>
    </w:rPr>
  </w:style>
  <w:style w:type="paragraph" w:customStyle="1" w:styleId="Ttulo50">
    <w:name w:val="Título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5">
    <w:name w:val="Legenda5"/>
    <w:basedOn w:val="Normal"/>
    <w:rsid w:val="00081283"/>
    <w:pPr>
      <w:suppressLineNumbers/>
      <w:suppressAutoHyphens/>
      <w:spacing w:before="120" w:after="120"/>
    </w:pPr>
    <w:rPr>
      <w:rFonts w:cs="Tahoma"/>
      <w:i/>
      <w:iCs/>
      <w:lang w:eastAsia="ar-SA"/>
    </w:rPr>
  </w:style>
  <w:style w:type="paragraph" w:customStyle="1" w:styleId="Ttulo44">
    <w:name w:val="Título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
    <w:name w:val="Legenda4"/>
    <w:basedOn w:val="Normal"/>
    <w:rsid w:val="00081283"/>
    <w:pPr>
      <w:suppressLineNumbers/>
      <w:suppressAutoHyphens/>
      <w:spacing w:before="120" w:after="120"/>
    </w:pPr>
    <w:rPr>
      <w:rFonts w:cs="Tahoma"/>
      <w:i/>
      <w:iCs/>
      <w:lang w:eastAsia="ar-SA"/>
    </w:rPr>
  </w:style>
  <w:style w:type="paragraph" w:customStyle="1" w:styleId="Ttulo3a">
    <w:name w:val="Título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
    <w:name w:val="Legenda3"/>
    <w:basedOn w:val="Normal"/>
    <w:rsid w:val="00081283"/>
    <w:pPr>
      <w:suppressLineNumbers/>
      <w:suppressAutoHyphens/>
      <w:spacing w:before="120" w:after="120"/>
    </w:pPr>
    <w:rPr>
      <w:rFonts w:cs="Tahoma"/>
      <w:i/>
      <w:iCs/>
      <w:lang w:eastAsia="ar-SA"/>
    </w:rPr>
  </w:style>
  <w:style w:type="paragraph" w:customStyle="1" w:styleId="Ttulo2a">
    <w:name w:val="Título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
    <w:name w:val="Legenda2"/>
    <w:basedOn w:val="Normal"/>
    <w:rsid w:val="00081283"/>
    <w:pPr>
      <w:suppressLineNumbers/>
      <w:suppressAutoHyphens/>
      <w:spacing w:before="120" w:after="120"/>
    </w:pPr>
    <w:rPr>
      <w:rFonts w:cs="Tahoma"/>
      <w:i/>
      <w:iCs/>
      <w:lang w:eastAsia="ar-SA"/>
    </w:rPr>
  </w:style>
  <w:style w:type="paragraph" w:customStyle="1" w:styleId="Ttulo1a">
    <w:name w:val="Título1"/>
    <w:basedOn w:val="Normal"/>
    <w:next w:val="Corpodetexto"/>
    <w:rsid w:val="00081283"/>
    <w:pPr>
      <w:keepNext/>
      <w:suppressAutoHyphens/>
      <w:spacing w:before="240" w:after="120"/>
    </w:pPr>
    <w:rPr>
      <w:rFonts w:ascii="Arial" w:eastAsia="SimSun" w:hAnsi="Arial" w:cs="Tahoma"/>
      <w:sz w:val="28"/>
      <w:szCs w:val="28"/>
      <w:lang w:eastAsia="ar-SA"/>
    </w:rPr>
  </w:style>
  <w:style w:type="character" w:customStyle="1" w:styleId="CabealhoChar1">
    <w:name w:val="Cabeçalho Char1"/>
    <w:rsid w:val="00081283"/>
    <w:rPr>
      <w:rFonts w:ascii="Times New Roman" w:eastAsia="Times New Roman" w:hAnsi="Times New Roman" w:cs="Times New Roman"/>
      <w:sz w:val="20"/>
      <w:szCs w:val="20"/>
      <w:lang w:eastAsia="ar-SA"/>
    </w:rPr>
  </w:style>
  <w:style w:type="character" w:customStyle="1" w:styleId="RodapChar1">
    <w:name w:val="Rodapé Char1"/>
    <w:uiPriority w:val="99"/>
    <w:rsid w:val="00081283"/>
    <w:rPr>
      <w:rFonts w:ascii="Times New Roman" w:eastAsia="Times New Roman" w:hAnsi="Times New Roman" w:cs="Times New Roman"/>
      <w:sz w:val="24"/>
      <w:szCs w:val="24"/>
      <w:lang w:eastAsia="ar-SA"/>
    </w:rPr>
  </w:style>
  <w:style w:type="paragraph" w:customStyle="1" w:styleId="Corpodetexto32">
    <w:name w:val="Corpo de texto 32"/>
    <w:basedOn w:val="Normal"/>
    <w:rsid w:val="00081283"/>
    <w:pPr>
      <w:suppressAutoHyphens/>
      <w:spacing w:after="120"/>
    </w:pPr>
    <w:rPr>
      <w:sz w:val="16"/>
      <w:szCs w:val="16"/>
      <w:lang w:eastAsia="ar-SA"/>
    </w:rPr>
  </w:style>
  <w:style w:type="paragraph" w:customStyle="1" w:styleId="Textoembloco1">
    <w:name w:val="Texto em bloco1"/>
    <w:basedOn w:val="Normal"/>
    <w:rsid w:val="00081283"/>
    <w:pPr>
      <w:suppressAutoHyphens/>
      <w:autoSpaceDE w:val="0"/>
      <w:ind w:left="-360" w:right="-779"/>
      <w:jc w:val="both"/>
    </w:pPr>
    <w:rPr>
      <w:b/>
      <w:bCs/>
      <w:sz w:val="26"/>
      <w:lang w:eastAsia="ar-SA"/>
    </w:rPr>
  </w:style>
  <w:style w:type="paragraph" w:customStyle="1" w:styleId="Corpodetexto31">
    <w:name w:val="Corpo de texto 31"/>
    <w:basedOn w:val="Normal"/>
    <w:rsid w:val="00081283"/>
    <w:pPr>
      <w:widowControl w:val="0"/>
      <w:suppressAutoHyphens/>
      <w:ind w:right="-597"/>
      <w:jc w:val="both"/>
    </w:pPr>
    <w:rPr>
      <w:szCs w:val="26"/>
      <w:lang w:eastAsia="ar-SA"/>
    </w:rPr>
  </w:style>
  <w:style w:type="paragraph" w:customStyle="1" w:styleId="Contedodetabela">
    <w:name w:val="Conteúdo de tabela"/>
    <w:basedOn w:val="Normal"/>
    <w:rsid w:val="00081283"/>
    <w:pPr>
      <w:suppressLineNumbers/>
      <w:suppressAutoHyphens/>
    </w:pPr>
    <w:rPr>
      <w:lang w:eastAsia="ar-SA"/>
    </w:rPr>
  </w:style>
  <w:style w:type="paragraph" w:customStyle="1" w:styleId="Ttulodetabela">
    <w:name w:val="Título de tabela"/>
    <w:basedOn w:val="Contedodetabela"/>
    <w:rsid w:val="00081283"/>
    <w:pPr>
      <w:jc w:val="center"/>
    </w:pPr>
    <w:rPr>
      <w:b/>
      <w:bCs/>
    </w:rPr>
  </w:style>
  <w:style w:type="paragraph" w:customStyle="1" w:styleId="Contedodequadro">
    <w:name w:val="Conteúdo de quadro"/>
    <w:basedOn w:val="Corpodetexto"/>
    <w:rsid w:val="00081283"/>
    <w:pPr>
      <w:suppressAutoHyphens/>
    </w:pPr>
    <w:rPr>
      <w:color w:val="auto"/>
      <w:szCs w:val="24"/>
      <w:lang w:eastAsia="ar-SA"/>
    </w:rPr>
  </w:style>
  <w:style w:type="paragraph" w:customStyle="1" w:styleId="Corpo">
    <w:name w:val="Corpo"/>
    <w:rsid w:val="00081283"/>
    <w:pPr>
      <w:suppressAutoHyphens/>
      <w:spacing w:after="0" w:line="240" w:lineRule="auto"/>
    </w:pPr>
    <w:rPr>
      <w:rFonts w:ascii="Times New Roman" w:eastAsia="Arial" w:hAnsi="Times New Roman" w:cs="Times New Roman"/>
      <w:color w:val="000000"/>
      <w:sz w:val="24"/>
      <w:szCs w:val="20"/>
      <w:lang w:val="en-US" w:eastAsia="ar-SA"/>
    </w:rPr>
  </w:style>
  <w:style w:type="paragraph" w:customStyle="1" w:styleId="xl65">
    <w:name w:val="xl65"/>
    <w:basedOn w:val="Normal"/>
    <w:rsid w:val="00081283"/>
    <w:pPr>
      <w:spacing w:before="280" w:after="280"/>
      <w:jc w:val="center"/>
      <w:textAlignment w:val="center"/>
    </w:pPr>
    <w:rPr>
      <w:b/>
      <w:bCs/>
      <w:sz w:val="20"/>
      <w:szCs w:val="20"/>
      <w:lang w:eastAsia="ar-SA"/>
    </w:rPr>
  </w:style>
  <w:style w:type="paragraph" w:customStyle="1" w:styleId="xl66">
    <w:name w:val="xl66"/>
    <w:basedOn w:val="Normal"/>
    <w:rsid w:val="00081283"/>
    <w:pPr>
      <w:shd w:val="clear" w:color="auto" w:fill="D9D9D9"/>
      <w:spacing w:before="280" w:after="280"/>
      <w:jc w:val="center"/>
      <w:textAlignment w:val="center"/>
    </w:pPr>
    <w:rPr>
      <w:b/>
      <w:bCs/>
      <w:sz w:val="20"/>
      <w:szCs w:val="20"/>
      <w:lang w:eastAsia="ar-SA"/>
    </w:rPr>
  </w:style>
  <w:style w:type="paragraph" w:customStyle="1" w:styleId="xl67">
    <w:name w:val="xl67"/>
    <w:basedOn w:val="Normal"/>
    <w:rsid w:val="00081283"/>
    <w:pPr>
      <w:spacing w:before="280" w:after="280"/>
      <w:textAlignment w:val="center"/>
    </w:pPr>
    <w:rPr>
      <w:sz w:val="20"/>
      <w:szCs w:val="20"/>
      <w:lang w:eastAsia="ar-SA"/>
    </w:rPr>
  </w:style>
  <w:style w:type="paragraph" w:customStyle="1" w:styleId="xl68">
    <w:name w:val="xl68"/>
    <w:basedOn w:val="Normal"/>
    <w:rsid w:val="00081283"/>
    <w:pPr>
      <w:spacing w:before="280" w:after="280"/>
      <w:jc w:val="both"/>
      <w:textAlignment w:val="center"/>
    </w:pPr>
    <w:rPr>
      <w:sz w:val="20"/>
      <w:szCs w:val="20"/>
      <w:lang w:eastAsia="ar-SA"/>
    </w:rPr>
  </w:style>
  <w:style w:type="paragraph" w:customStyle="1" w:styleId="xl69">
    <w:name w:val="xl69"/>
    <w:basedOn w:val="Normal"/>
    <w:rsid w:val="00081283"/>
    <w:pPr>
      <w:shd w:val="clear" w:color="auto" w:fill="FFFFFF"/>
      <w:spacing w:before="280" w:after="280"/>
    </w:pPr>
    <w:rPr>
      <w:b/>
      <w:bCs/>
      <w:lang w:eastAsia="ar-SA"/>
    </w:rPr>
  </w:style>
  <w:style w:type="paragraph" w:customStyle="1" w:styleId="xl70">
    <w:name w:val="xl70"/>
    <w:basedOn w:val="Normal"/>
    <w:rsid w:val="00081283"/>
    <w:pPr>
      <w:spacing w:before="280" w:after="280"/>
    </w:pPr>
    <w:rPr>
      <w:sz w:val="20"/>
      <w:szCs w:val="20"/>
      <w:lang w:eastAsia="ar-SA"/>
    </w:rPr>
  </w:style>
  <w:style w:type="paragraph" w:customStyle="1" w:styleId="xl71">
    <w:name w:val="xl71"/>
    <w:basedOn w:val="Normal"/>
    <w:rsid w:val="00081283"/>
    <w:pPr>
      <w:shd w:val="clear" w:color="auto" w:fill="FFFFFF"/>
      <w:spacing w:before="280" w:after="280"/>
      <w:jc w:val="center"/>
      <w:textAlignment w:val="center"/>
    </w:pPr>
    <w:rPr>
      <w:b/>
      <w:bCs/>
      <w:sz w:val="20"/>
      <w:szCs w:val="20"/>
      <w:lang w:eastAsia="ar-SA"/>
    </w:rPr>
  </w:style>
  <w:style w:type="paragraph" w:customStyle="1" w:styleId="xl72">
    <w:name w:val="xl72"/>
    <w:basedOn w:val="Normal"/>
    <w:rsid w:val="00081283"/>
    <w:pPr>
      <w:shd w:val="clear" w:color="auto" w:fill="FFFFFF"/>
      <w:spacing w:before="280" w:after="280"/>
    </w:pPr>
    <w:rPr>
      <w:sz w:val="20"/>
      <w:szCs w:val="20"/>
      <w:lang w:eastAsia="ar-SA"/>
    </w:rPr>
  </w:style>
  <w:style w:type="paragraph" w:customStyle="1" w:styleId="xl73">
    <w:name w:val="xl73"/>
    <w:basedOn w:val="Normal"/>
    <w:rsid w:val="00081283"/>
    <w:pPr>
      <w:shd w:val="clear" w:color="auto" w:fill="FFFFFF"/>
      <w:spacing w:before="280" w:after="280"/>
      <w:jc w:val="center"/>
      <w:textAlignment w:val="center"/>
    </w:pPr>
    <w:rPr>
      <w:b/>
      <w:bCs/>
      <w:sz w:val="20"/>
      <w:szCs w:val="20"/>
      <w:lang w:eastAsia="ar-SA"/>
    </w:rPr>
  </w:style>
  <w:style w:type="paragraph" w:customStyle="1" w:styleId="xl74">
    <w:name w:val="xl74"/>
    <w:basedOn w:val="Normal"/>
    <w:rsid w:val="00081283"/>
    <w:pPr>
      <w:shd w:val="clear" w:color="auto" w:fill="FFFFFF"/>
      <w:spacing w:before="280" w:after="280"/>
    </w:pPr>
    <w:rPr>
      <w:b/>
      <w:bCs/>
      <w:sz w:val="20"/>
      <w:szCs w:val="20"/>
      <w:lang w:eastAsia="ar-SA"/>
    </w:rPr>
  </w:style>
  <w:style w:type="paragraph" w:customStyle="1" w:styleId="xl75">
    <w:name w:val="xl75"/>
    <w:basedOn w:val="Normal"/>
    <w:rsid w:val="00081283"/>
    <w:pPr>
      <w:shd w:val="clear" w:color="auto" w:fill="FFFFFF"/>
      <w:spacing w:before="280" w:after="280"/>
      <w:jc w:val="right"/>
      <w:textAlignment w:val="center"/>
    </w:pPr>
    <w:rPr>
      <w:b/>
      <w:bCs/>
      <w:sz w:val="20"/>
      <w:szCs w:val="20"/>
      <w:lang w:eastAsia="ar-SA"/>
    </w:rPr>
  </w:style>
  <w:style w:type="paragraph" w:customStyle="1" w:styleId="xl76">
    <w:name w:val="xl76"/>
    <w:basedOn w:val="Normal"/>
    <w:rsid w:val="00081283"/>
    <w:pPr>
      <w:shd w:val="clear" w:color="auto" w:fill="FFFFFF"/>
      <w:spacing w:before="280" w:after="280"/>
      <w:jc w:val="center"/>
      <w:textAlignment w:val="center"/>
    </w:pPr>
    <w:rPr>
      <w:b/>
      <w:bCs/>
      <w:sz w:val="20"/>
      <w:szCs w:val="20"/>
      <w:lang w:eastAsia="ar-SA"/>
    </w:rPr>
  </w:style>
  <w:style w:type="paragraph" w:customStyle="1" w:styleId="xl77">
    <w:name w:val="xl77"/>
    <w:basedOn w:val="Normal"/>
    <w:rsid w:val="00081283"/>
    <w:pPr>
      <w:spacing w:before="280" w:after="280"/>
      <w:jc w:val="center"/>
      <w:textAlignment w:val="center"/>
    </w:pPr>
    <w:rPr>
      <w:b/>
      <w:bCs/>
      <w:sz w:val="20"/>
      <w:szCs w:val="20"/>
      <w:lang w:eastAsia="ar-SA"/>
    </w:rPr>
  </w:style>
  <w:style w:type="paragraph" w:customStyle="1" w:styleId="xl78">
    <w:name w:val="xl78"/>
    <w:basedOn w:val="Normal"/>
    <w:rsid w:val="00081283"/>
    <w:pPr>
      <w:spacing w:before="280" w:after="280"/>
    </w:pPr>
    <w:rPr>
      <w:sz w:val="20"/>
      <w:szCs w:val="20"/>
      <w:lang w:eastAsia="ar-SA"/>
    </w:rPr>
  </w:style>
  <w:style w:type="paragraph" w:customStyle="1" w:styleId="xl79">
    <w:name w:val="xl79"/>
    <w:basedOn w:val="Normal"/>
    <w:rsid w:val="00081283"/>
    <w:pPr>
      <w:spacing w:before="280" w:after="280"/>
      <w:jc w:val="center"/>
      <w:textAlignment w:val="center"/>
    </w:pPr>
    <w:rPr>
      <w:b/>
      <w:bCs/>
      <w:sz w:val="20"/>
      <w:szCs w:val="20"/>
      <w:lang w:eastAsia="ar-SA"/>
    </w:rPr>
  </w:style>
  <w:style w:type="paragraph" w:customStyle="1" w:styleId="xl80">
    <w:name w:val="xl80"/>
    <w:basedOn w:val="Normal"/>
    <w:rsid w:val="00081283"/>
    <w:pPr>
      <w:spacing w:before="280" w:after="280"/>
      <w:jc w:val="center"/>
      <w:textAlignment w:val="top"/>
    </w:pPr>
    <w:rPr>
      <w:b/>
      <w:bCs/>
      <w:sz w:val="20"/>
      <w:szCs w:val="20"/>
      <w:lang w:eastAsia="ar-SA"/>
    </w:rPr>
  </w:style>
  <w:style w:type="paragraph" w:customStyle="1" w:styleId="xl81">
    <w:name w:val="xl81"/>
    <w:basedOn w:val="Normal"/>
    <w:rsid w:val="00081283"/>
    <w:pPr>
      <w:spacing w:before="280" w:after="280"/>
      <w:jc w:val="center"/>
      <w:textAlignment w:val="top"/>
    </w:pPr>
    <w:rPr>
      <w:sz w:val="20"/>
      <w:szCs w:val="20"/>
      <w:lang w:eastAsia="ar-SA"/>
    </w:rPr>
  </w:style>
  <w:style w:type="paragraph" w:customStyle="1" w:styleId="xl82">
    <w:name w:val="xl82"/>
    <w:basedOn w:val="Normal"/>
    <w:rsid w:val="00081283"/>
    <w:pPr>
      <w:spacing w:before="280" w:after="280"/>
      <w:jc w:val="center"/>
      <w:textAlignment w:val="top"/>
    </w:pPr>
    <w:rPr>
      <w:sz w:val="20"/>
      <w:szCs w:val="20"/>
      <w:lang w:eastAsia="ar-SA"/>
    </w:rPr>
  </w:style>
  <w:style w:type="paragraph" w:customStyle="1" w:styleId="xl83">
    <w:name w:val="xl83"/>
    <w:basedOn w:val="Normal"/>
    <w:rsid w:val="00081283"/>
    <w:pPr>
      <w:spacing w:before="280" w:after="280"/>
      <w:textAlignment w:val="center"/>
    </w:pPr>
    <w:rPr>
      <w:sz w:val="18"/>
      <w:szCs w:val="18"/>
      <w:lang w:eastAsia="ar-SA"/>
    </w:rPr>
  </w:style>
  <w:style w:type="paragraph" w:customStyle="1" w:styleId="xl84">
    <w:name w:val="xl84"/>
    <w:basedOn w:val="Normal"/>
    <w:rsid w:val="00081283"/>
    <w:pPr>
      <w:spacing w:before="280" w:after="280"/>
      <w:textAlignment w:val="center"/>
    </w:pPr>
    <w:rPr>
      <w:sz w:val="18"/>
      <w:szCs w:val="18"/>
      <w:lang w:eastAsia="ar-SA"/>
    </w:rPr>
  </w:style>
  <w:style w:type="paragraph" w:customStyle="1" w:styleId="xl85">
    <w:name w:val="xl85"/>
    <w:basedOn w:val="Normal"/>
    <w:rsid w:val="00081283"/>
    <w:pPr>
      <w:spacing w:before="280" w:after="280"/>
    </w:pPr>
    <w:rPr>
      <w:sz w:val="18"/>
      <w:szCs w:val="18"/>
      <w:lang w:eastAsia="ar-SA"/>
    </w:rPr>
  </w:style>
  <w:style w:type="paragraph" w:customStyle="1" w:styleId="xl86">
    <w:name w:val="xl86"/>
    <w:basedOn w:val="Normal"/>
    <w:rsid w:val="00081283"/>
    <w:pPr>
      <w:spacing w:before="280" w:after="280"/>
      <w:jc w:val="center"/>
      <w:textAlignment w:val="center"/>
    </w:pPr>
    <w:rPr>
      <w:b/>
      <w:bCs/>
      <w:sz w:val="20"/>
      <w:szCs w:val="20"/>
      <w:lang w:eastAsia="ar-SA"/>
    </w:rPr>
  </w:style>
  <w:style w:type="paragraph" w:customStyle="1" w:styleId="xl87">
    <w:name w:val="xl87"/>
    <w:basedOn w:val="Normal"/>
    <w:rsid w:val="00081283"/>
    <w:pPr>
      <w:spacing w:before="280" w:after="280"/>
      <w:jc w:val="both"/>
      <w:textAlignment w:val="center"/>
    </w:pPr>
    <w:rPr>
      <w:sz w:val="20"/>
      <w:szCs w:val="20"/>
      <w:lang w:eastAsia="ar-SA"/>
    </w:rPr>
  </w:style>
  <w:style w:type="paragraph" w:customStyle="1" w:styleId="xl88">
    <w:name w:val="xl88"/>
    <w:basedOn w:val="Normal"/>
    <w:rsid w:val="00081283"/>
    <w:pPr>
      <w:spacing w:before="280" w:after="280"/>
      <w:textAlignment w:val="center"/>
    </w:pPr>
    <w:rPr>
      <w:sz w:val="20"/>
      <w:szCs w:val="20"/>
      <w:lang w:eastAsia="ar-SA"/>
    </w:rPr>
  </w:style>
  <w:style w:type="paragraph" w:customStyle="1" w:styleId="xl89">
    <w:name w:val="xl89"/>
    <w:basedOn w:val="Normal"/>
    <w:rsid w:val="00081283"/>
    <w:pPr>
      <w:shd w:val="clear" w:color="auto" w:fill="FFFFFF"/>
      <w:spacing w:before="280" w:after="280"/>
      <w:jc w:val="center"/>
      <w:textAlignment w:val="center"/>
    </w:pPr>
    <w:rPr>
      <w:b/>
      <w:bCs/>
      <w:lang w:eastAsia="ar-SA"/>
    </w:rPr>
  </w:style>
  <w:style w:type="paragraph" w:customStyle="1" w:styleId="xl90">
    <w:name w:val="xl90"/>
    <w:basedOn w:val="Normal"/>
    <w:rsid w:val="00081283"/>
    <w:pPr>
      <w:shd w:val="clear" w:color="auto" w:fill="FFFFFF"/>
      <w:spacing w:before="280" w:after="280"/>
      <w:jc w:val="center"/>
      <w:textAlignment w:val="center"/>
    </w:pPr>
    <w:rPr>
      <w:b/>
      <w:bCs/>
      <w:sz w:val="20"/>
      <w:szCs w:val="20"/>
      <w:lang w:eastAsia="ar-SA"/>
    </w:rPr>
  </w:style>
  <w:style w:type="paragraph" w:customStyle="1" w:styleId="xl91">
    <w:name w:val="xl91"/>
    <w:basedOn w:val="Normal"/>
    <w:rsid w:val="00081283"/>
    <w:pPr>
      <w:spacing w:before="280" w:after="280"/>
      <w:jc w:val="center"/>
      <w:textAlignment w:val="center"/>
    </w:pPr>
    <w:rPr>
      <w:b/>
      <w:bCs/>
      <w:sz w:val="20"/>
      <w:szCs w:val="20"/>
      <w:lang w:eastAsia="ar-SA"/>
    </w:rPr>
  </w:style>
  <w:style w:type="paragraph" w:customStyle="1" w:styleId="xl92">
    <w:name w:val="xl92"/>
    <w:basedOn w:val="Normal"/>
    <w:rsid w:val="00081283"/>
    <w:pPr>
      <w:spacing w:before="280" w:after="280"/>
      <w:jc w:val="center"/>
      <w:textAlignment w:val="center"/>
    </w:pPr>
    <w:rPr>
      <w:b/>
      <w:bCs/>
      <w:lang w:eastAsia="ar-SA"/>
    </w:rPr>
  </w:style>
  <w:style w:type="paragraph" w:customStyle="1" w:styleId="xl93">
    <w:name w:val="xl93"/>
    <w:basedOn w:val="Normal"/>
    <w:rsid w:val="00081283"/>
    <w:pPr>
      <w:spacing w:before="280" w:after="280"/>
      <w:jc w:val="center"/>
      <w:textAlignment w:val="center"/>
    </w:pPr>
    <w:rPr>
      <w:b/>
      <w:bCs/>
      <w:lang w:eastAsia="ar-SA"/>
    </w:rPr>
  </w:style>
  <w:style w:type="paragraph" w:customStyle="1" w:styleId="xl94">
    <w:name w:val="xl94"/>
    <w:basedOn w:val="Normal"/>
    <w:rsid w:val="00081283"/>
    <w:pPr>
      <w:spacing w:before="280" w:after="280"/>
      <w:jc w:val="center"/>
      <w:textAlignment w:val="center"/>
    </w:pPr>
    <w:rPr>
      <w:b/>
      <w:bCs/>
      <w:lang w:eastAsia="ar-SA"/>
    </w:rPr>
  </w:style>
  <w:style w:type="paragraph" w:customStyle="1" w:styleId="xl95">
    <w:name w:val="xl95"/>
    <w:basedOn w:val="Normal"/>
    <w:rsid w:val="00081283"/>
    <w:pPr>
      <w:spacing w:before="280" w:after="280"/>
      <w:jc w:val="center"/>
      <w:textAlignment w:val="center"/>
    </w:pPr>
    <w:rPr>
      <w:b/>
      <w:bCs/>
      <w:lang w:eastAsia="ar-SA"/>
    </w:rPr>
  </w:style>
  <w:style w:type="paragraph" w:customStyle="1" w:styleId="xl96">
    <w:name w:val="xl96"/>
    <w:basedOn w:val="Normal"/>
    <w:rsid w:val="00081283"/>
    <w:pPr>
      <w:shd w:val="clear" w:color="auto" w:fill="D9D9D9"/>
      <w:spacing w:before="280" w:after="280"/>
      <w:jc w:val="center"/>
      <w:textAlignment w:val="center"/>
    </w:pPr>
    <w:rPr>
      <w:b/>
      <w:bCs/>
      <w:lang w:eastAsia="ar-SA"/>
    </w:rPr>
  </w:style>
  <w:style w:type="paragraph" w:customStyle="1" w:styleId="xl97">
    <w:name w:val="xl97"/>
    <w:basedOn w:val="Normal"/>
    <w:rsid w:val="00081283"/>
    <w:pPr>
      <w:shd w:val="clear" w:color="auto" w:fill="D9D9D9"/>
      <w:spacing w:before="280" w:after="280"/>
      <w:jc w:val="center"/>
      <w:textAlignment w:val="center"/>
    </w:pPr>
    <w:rPr>
      <w:b/>
      <w:bCs/>
      <w:lang w:eastAsia="ar-SA"/>
    </w:rPr>
  </w:style>
  <w:style w:type="paragraph" w:customStyle="1" w:styleId="xl98">
    <w:name w:val="xl98"/>
    <w:basedOn w:val="Normal"/>
    <w:rsid w:val="00081283"/>
    <w:pPr>
      <w:shd w:val="clear" w:color="auto" w:fill="D9D9D9"/>
      <w:spacing w:before="280" w:after="280"/>
      <w:jc w:val="center"/>
      <w:textAlignment w:val="center"/>
    </w:pPr>
    <w:rPr>
      <w:b/>
      <w:bCs/>
      <w:lang w:eastAsia="ar-SA"/>
    </w:rPr>
  </w:style>
  <w:style w:type="paragraph" w:customStyle="1" w:styleId="xl99">
    <w:name w:val="xl99"/>
    <w:basedOn w:val="Normal"/>
    <w:rsid w:val="00081283"/>
    <w:pPr>
      <w:shd w:val="clear" w:color="auto" w:fill="D9D9D9"/>
      <w:spacing w:before="280" w:after="280"/>
      <w:jc w:val="center"/>
      <w:textAlignment w:val="center"/>
    </w:pPr>
    <w:rPr>
      <w:b/>
      <w:bCs/>
      <w:lang w:eastAsia="ar-SA"/>
    </w:rPr>
  </w:style>
  <w:style w:type="paragraph" w:customStyle="1" w:styleId="xl100">
    <w:name w:val="xl100"/>
    <w:basedOn w:val="Normal"/>
    <w:rsid w:val="00081283"/>
    <w:pPr>
      <w:shd w:val="clear" w:color="auto" w:fill="D9D9D9"/>
      <w:spacing w:before="280" w:after="280"/>
      <w:jc w:val="center"/>
      <w:textAlignment w:val="center"/>
    </w:pPr>
    <w:rPr>
      <w:b/>
      <w:bCs/>
      <w:lang w:eastAsia="ar-SA"/>
    </w:rPr>
  </w:style>
  <w:style w:type="paragraph" w:customStyle="1" w:styleId="xl101">
    <w:name w:val="xl101"/>
    <w:basedOn w:val="Normal"/>
    <w:rsid w:val="00081283"/>
    <w:pPr>
      <w:shd w:val="clear" w:color="auto" w:fill="D9D9D9"/>
      <w:spacing w:before="280" w:after="280"/>
      <w:jc w:val="center"/>
      <w:textAlignment w:val="center"/>
    </w:pPr>
    <w:rPr>
      <w:b/>
      <w:bCs/>
      <w:lang w:eastAsia="ar-SA"/>
    </w:rPr>
  </w:style>
  <w:style w:type="paragraph" w:customStyle="1" w:styleId="xl102">
    <w:name w:val="xl102"/>
    <w:basedOn w:val="Normal"/>
    <w:rsid w:val="00081283"/>
    <w:pPr>
      <w:shd w:val="clear" w:color="auto" w:fill="FFFFFF"/>
      <w:spacing w:before="280" w:after="280"/>
      <w:jc w:val="center"/>
      <w:textAlignment w:val="center"/>
    </w:pPr>
    <w:rPr>
      <w:b/>
      <w:bCs/>
      <w:lang w:eastAsia="ar-SA"/>
    </w:rPr>
  </w:style>
  <w:style w:type="paragraph" w:customStyle="1" w:styleId="xl103">
    <w:name w:val="xl103"/>
    <w:basedOn w:val="Normal"/>
    <w:rsid w:val="00081283"/>
    <w:pPr>
      <w:shd w:val="clear" w:color="auto" w:fill="FFFFFF"/>
      <w:spacing w:before="280" w:after="280"/>
      <w:jc w:val="center"/>
      <w:textAlignment w:val="center"/>
    </w:pPr>
    <w:rPr>
      <w:b/>
      <w:bCs/>
      <w:lang w:eastAsia="ar-SA"/>
    </w:rPr>
  </w:style>
  <w:style w:type="paragraph" w:customStyle="1" w:styleId="xl104">
    <w:name w:val="xl104"/>
    <w:basedOn w:val="Normal"/>
    <w:rsid w:val="00081283"/>
    <w:pPr>
      <w:shd w:val="clear" w:color="auto" w:fill="D9D9D9"/>
      <w:spacing w:before="280" w:after="280"/>
      <w:jc w:val="center"/>
      <w:textAlignment w:val="center"/>
    </w:pPr>
    <w:rPr>
      <w:b/>
      <w:bCs/>
      <w:sz w:val="20"/>
      <w:szCs w:val="20"/>
      <w:lang w:eastAsia="ar-SA"/>
    </w:rPr>
  </w:style>
  <w:style w:type="paragraph" w:customStyle="1" w:styleId="xl105">
    <w:name w:val="xl105"/>
    <w:basedOn w:val="Normal"/>
    <w:rsid w:val="00081283"/>
    <w:pPr>
      <w:shd w:val="clear" w:color="auto" w:fill="D9D9D9"/>
      <w:spacing w:before="280" w:after="280"/>
      <w:jc w:val="center"/>
      <w:textAlignment w:val="center"/>
    </w:pPr>
    <w:rPr>
      <w:b/>
      <w:bCs/>
      <w:sz w:val="20"/>
      <w:szCs w:val="20"/>
      <w:lang w:eastAsia="ar-SA"/>
    </w:rPr>
  </w:style>
  <w:style w:type="paragraph" w:customStyle="1" w:styleId="xl106">
    <w:name w:val="xl106"/>
    <w:basedOn w:val="Normal"/>
    <w:rsid w:val="00081283"/>
    <w:pPr>
      <w:shd w:val="clear" w:color="auto" w:fill="D9D9D9"/>
      <w:spacing w:before="280" w:after="280"/>
      <w:jc w:val="center"/>
      <w:textAlignment w:val="center"/>
    </w:pPr>
    <w:rPr>
      <w:b/>
      <w:bCs/>
      <w:sz w:val="20"/>
      <w:szCs w:val="20"/>
      <w:lang w:eastAsia="ar-SA"/>
    </w:rPr>
  </w:style>
  <w:style w:type="paragraph" w:customStyle="1" w:styleId="xl107">
    <w:name w:val="xl107"/>
    <w:basedOn w:val="Normal"/>
    <w:rsid w:val="00081283"/>
    <w:pPr>
      <w:shd w:val="clear" w:color="auto" w:fill="FFFFFF"/>
      <w:spacing w:before="280" w:after="280"/>
      <w:jc w:val="center"/>
      <w:textAlignment w:val="center"/>
    </w:pPr>
    <w:rPr>
      <w:b/>
      <w:bCs/>
      <w:sz w:val="20"/>
      <w:szCs w:val="20"/>
      <w:lang w:eastAsia="ar-SA"/>
    </w:rPr>
  </w:style>
  <w:style w:type="paragraph" w:customStyle="1" w:styleId="xl108">
    <w:name w:val="xl108"/>
    <w:basedOn w:val="Normal"/>
    <w:rsid w:val="00081283"/>
    <w:pPr>
      <w:shd w:val="clear" w:color="auto" w:fill="FFFFFF"/>
      <w:spacing w:before="280" w:after="280"/>
      <w:jc w:val="center"/>
      <w:textAlignment w:val="center"/>
    </w:pPr>
    <w:rPr>
      <w:b/>
      <w:bCs/>
      <w:sz w:val="20"/>
      <w:szCs w:val="20"/>
      <w:lang w:eastAsia="ar-SA"/>
    </w:rPr>
  </w:style>
  <w:style w:type="paragraph" w:customStyle="1" w:styleId="xl109">
    <w:name w:val="xl109"/>
    <w:basedOn w:val="Normal"/>
    <w:rsid w:val="00081283"/>
    <w:pPr>
      <w:spacing w:before="280" w:after="280"/>
      <w:jc w:val="center"/>
      <w:textAlignment w:val="center"/>
    </w:pPr>
    <w:rPr>
      <w:b/>
      <w:bCs/>
      <w:lang w:eastAsia="ar-SA"/>
    </w:rPr>
  </w:style>
  <w:style w:type="paragraph" w:customStyle="1" w:styleId="xl110">
    <w:name w:val="xl110"/>
    <w:basedOn w:val="Normal"/>
    <w:rsid w:val="00081283"/>
    <w:pPr>
      <w:spacing w:before="280" w:after="280"/>
      <w:jc w:val="center"/>
      <w:textAlignment w:val="center"/>
    </w:pPr>
    <w:rPr>
      <w:b/>
      <w:bCs/>
      <w:lang w:eastAsia="ar-SA"/>
    </w:rPr>
  </w:style>
  <w:style w:type="paragraph" w:customStyle="1" w:styleId="xl111">
    <w:name w:val="xl111"/>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xl112">
    <w:name w:val="xl112"/>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xl113">
    <w:name w:val="xl113"/>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Corpodetexto22">
    <w:name w:val="Corpo de texto 22"/>
    <w:basedOn w:val="Normal"/>
    <w:rsid w:val="00081283"/>
    <w:pPr>
      <w:suppressAutoHyphens/>
      <w:autoSpaceDE w:val="0"/>
      <w:jc w:val="both"/>
    </w:pPr>
    <w:rPr>
      <w:rFonts w:ascii="Arial" w:hAnsi="Arial"/>
      <w:lang w:eastAsia="ar-SA"/>
    </w:rPr>
  </w:style>
  <w:style w:type="paragraph" w:customStyle="1" w:styleId="Normal1">
    <w:name w:val="Normal1"/>
    <w:rsid w:val="00081283"/>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Estilo1">
    <w:name w:val="Estilo1"/>
    <w:basedOn w:val="Normal"/>
    <w:rsid w:val="00081283"/>
    <w:pPr>
      <w:suppressAutoHyphens/>
    </w:pPr>
    <w:rPr>
      <w:kern w:val="1"/>
      <w:lang w:eastAsia="ar-SA"/>
    </w:rPr>
  </w:style>
  <w:style w:type="paragraph" w:customStyle="1" w:styleId="NONormal">
    <w:name w:val="NO Normal"/>
    <w:rsid w:val="00081283"/>
    <w:pPr>
      <w:widowControl w:val="0"/>
      <w:tabs>
        <w:tab w:val="center" w:pos="5400"/>
        <w:tab w:val="right" w:pos="11188"/>
      </w:tabs>
      <w:suppressAutoHyphens/>
      <w:spacing w:after="0" w:line="240" w:lineRule="auto"/>
      <w:ind w:left="865" w:right="373" w:hanging="594"/>
      <w:jc w:val="both"/>
    </w:pPr>
    <w:rPr>
      <w:rFonts w:ascii="Courier New" w:eastAsia="Arial" w:hAnsi="Courier New" w:cs="Times New Roman"/>
      <w:color w:val="000000"/>
      <w:sz w:val="24"/>
      <w:szCs w:val="20"/>
      <w:lang w:eastAsia="ar-SA"/>
    </w:rPr>
  </w:style>
  <w:style w:type="paragraph" w:customStyle="1" w:styleId="WW-Padro">
    <w:name w:val="WW-Padrão"/>
    <w:rsid w:val="00081283"/>
    <w:pPr>
      <w:tabs>
        <w:tab w:val="left" w:pos="708"/>
      </w:tabs>
      <w:suppressAutoHyphens/>
      <w:spacing w:after="200" w:line="276" w:lineRule="auto"/>
    </w:pPr>
    <w:rPr>
      <w:rFonts w:ascii="Times New Roman" w:eastAsia="Arial" w:hAnsi="Times New Roman" w:cs="Times New Roman"/>
      <w:sz w:val="24"/>
      <w:szCs w:val="24"/>
      <w:lang w:eastAsia="ar-SA"/>
    </w:rPr>
  </w:style>
  <w:style w:type="paragraph" w:customStyle="1" w:styleId="Standard">
    <w:name w:val="Standard"/>
    <w:rsid w:val="00081283"/>
    <w:pPr>
      <w:widowControl w:val="0"/>
      <w:suppressAutoHyphens/>
      <w:spacing w:after="0" w:line="240" w:lineRule="auto"/>
      <w:textAlignment w:val="baseline"/>
    </w:pPr>
    <w:rPr>
      <w:rFonts w:ascii="Times New Roman" w:eastAsia="SimSun" w:hAnsi="Times New Roman" w:cs="Tahoma"/>
      <w:kern w:val="1"/>
      <w:sz w:val="24"/>
      <w:szCs w:val="24"/>
      <w:lang w:eastAsia="hi-IN" w:bidi="hi-IN"/>
    </w:rPr>
  </w:style>
  <w:style w:type="paragraph" w:customStyle="1" w:styleId="Header1">
    <w:name w:val="Header1"/>
    <w:basedOn w:val="Standard"/>
    <w:rsid w:val="00081283"/>
    <w:rPr>
      <w:sz w:val="20"/>
      <w:szCs w:val="20"/>
    </w:rPr>
  </w:style>
  <w:style w:type="paragraph" w:customStyle="1" w:styleId="ParagraphStyle">
    <w:name w:val="Paragraph Style"/>
    <w:rsid w:val="00081283"/>
    <w:pPr>
      <w:suppressAutoHyphens/>
      <w:autoSpaceDE w:val="0"/>
      <w:spacing w:after="0" w:line="240" w:lineRule="auto"/>
    </w:pPr>
    <w:rPr>
      <w:rFonts w:ascii="Arial" w:eastAsia="Arial" w:hAnsi="Arial" w:cs="Arial"/>
      <w:sz w:val="24"/>
      <w:szCs w:val="24"/>
      <w:lang w:eastAsia="ar-SA"/>
    </w:rPr>
  </w:style>
  <w:style w:type="paragraph" w:customStyle="1" w:styleId="Centered">
    <w:name w:val="Centered"/>
    <w:rsid w:val="00081283"/>
    <w:pPr>
      <w:suppressAutoHyphens/>
      <w:autoSpaceDE w:val="0"/>
      <w:spacing w:after="0" w:line="240" w:lineRule="auto"/>
      <w:jc w:val="center"/>
    </w:pPr>
    <w:rPr>
      <w:rFonts w:ascii="Arial" w:eastAsia="Arial" w:hAnsi="Arial" w:cs="Arial"/>
      <w:sz w:val="24"/>
      <w:szCs w:val="24"/>
      <w:lang w:eastAsia="ar-SA"/>
    </w:rPr>
  </w:style>
  <w:style w:type="paragraph" w:customStyle="1" w:styleId="CM4">
    <w:name w:val="CM4"/>
    <w:basedOn w:val="Normal1"/>
    <w:next w:val="Normal1"/>
    <w:rsid w:val="00081283"/>
    <w:pPr>
      <w:spacing w:line="226" w:lineRule="atLeast"/>
    </w:pPr>
    <w:rPr>
      <w:rFonts w:cs="Times New Roman"/>
      <w:color w:val="auto"/>
    </w:rPr>
  </w:style>
  <w:style w:type="paragraph" w:customStyle="1" w:styleId="WW-Corpodetexto3">
    <w:name w:val="WW-Corpo de texto 3"/>
    <w:basedOn w:val="Normal"/>
    <w:rsid w:val="00081283"/>
    <w:pPr>
      <w:jc w:val="both"/>
    </w:pPr>
    <w:rPr>
      <w:szCs w:val="20"/>
      <w:lang w:eastAsia="ar-SA"/>
    </w:rPr>
  </w:style>
  <w:style w:type="paragraph" w:customStyle="1" w:styleId="level1">
    <w:name w:val="_level1"/>
    <w:basedOn w:val="Normal"/>
    <w:rsid w:val="0008128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napToGrid w:val="0"/>
      <w:ind w:left="930" w:hanging="360"/>
    </w:pPr>
    <w:rPr>
      <w:szCs w:val="20"/>
    </w:rPr>
  </w:style>
  <w:style w:type="character" w:customStyle="1" w:styleId="apple-converted-space">
    <w:name w:val="apple-converted-space"/>
    <w:rsid w:val="00081283"/>
  </w:style>
  <w:style w:type="table" w:styleId="Tabelacomgrade">
    <w:name w:val="Table Grid"/>
    <w:basedOn w:val="Tabelanormal"/>
    <w:uiPriority w:val="39"/>
    <w:rsid w:val="00081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28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081283"/>
    <w:pPr>
      <w:spacing w:before="100" w:beforeAutospacing="1" w:after="100" w:afterAutospacing="1"/>
      <w:outlineLvl w:val="0"/>
    </w:pPr>
    <w:rPr>
      <w:b/>
      <w:bCs/>
      <w:kern w:val="36"/>
      <w:sz w:val="48"/>
      <w:szCs w:val="48"/>
      <w:lang w:val="x-none" w:eastAsia="x-none"/>
    </w:rPr>
  </w:style>
  <w:style w:type="paragraph" w:styleId="Ttulo2">
    <w:name w:val="heading 2"/>
    <w:basedOn w:val="Normal"/>
    <w:next w:val="Normal"/>
    <w:link w:val="Ttulo2Char"/>
    <w:unhideWhenUsed/>
    <w:qFormat/>
    <w:rsid w:val="000812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qFormat/>
    <w:rsid w:val="00081283"/>
    <w:pPr>
      <w:spacing w:before="100" w:beforeAutospacing="1" w:after="100" w:afterAutospacing="1"/>
      <w:outlineLvl w:val="2"/>
    </w:pPr>
    <w:rPr>
      <w:b/>
      <w:bCs/>
      <w:sz w:val="27"/>
      <w:szCs w:val="27"/>
      <w:lang w:val="x-none" w:eastAsia="x-none"/>
    </w:rPr>
  </w:style>
  <w:style w:type="paragraph" w:styleId="Ttulo4">
    <w:name w:val="heading 4"/>
    <w:basedOn w:val="Normal"/>
    <w:next w:val="Normal"/>
    <w:link w:val="Ttulo4Char"/>
    <w:unhideWhenUsed/>
    <w:qFormat/>
    <w:rsid w:val="00081283"/>
    <w:pPr>
      <w:keepNext/>
      <w:spacing w:before="240" w:after="60"/>
      <w:outlineLvl w:val="3"/>
    </w:pPr>
    <w:rPr>
      <w:rFonts w:ascii="Calibri" w:hAnsi="Calibri"/>
      <w:b/>
      <w:bCs/>
      <w:sz w:val="28"/>
      <w:szCs w:val="28"/>
      <w:lang w:val="x-none" w:eastAsia="x-none"/>
    </w:rPr>
  </w:style>
  <w:style w:type="paragraph" w:styleId="Ttulo5">
    <w:name w:val="heading 5"/>
    <w:basedOn w:val="Normal"/>
    <w:link w:val="Ttulo5Char"/>
    <w:qFormat/>
    <w:rsid w:val="00081283"/>
    <w:pPr>
      <w:spacing w:before="100" w:beforeAutospacing="1" w:after="100" w:afterAutospacing="1"/>
      <w:outlineLvl w:val="4"/>
    </w:pPr>
    <w:rPr>
      <w:b/>
      <w:bCs/>
      <w:sz w:val="20"/>
      <w:szCs w:val="20"/>
      <w:lang w:val="x-none" w:eastAsia="x-none"/>
    </w:rPr>
  </w:style>
  <w:style w:type="paragraph" w:styleId="Ttulo6">
    <w:name w:val="heading 6"/>
    <w:basedOn w:val="Normal"/>
    <w:next w:val="Normal"/>
    <w:link w:val="Ttulo6Char"/>
    <w:qFormat/>
    <w:rsid w:val="00081283"/>
    <w:pPr>
      <w:keepNext/>
      <w:jc w:val="center"/>
      <w:outlineLvl w:val="5"/>
    </w:pPr>
    <w:rPr>
      <w:rFonts w:ascii="Arial" w:hAnsi="Arial"/>
      <w:color w:val="000080"/>
      <w:sz w:val="28"/>
      <w:szCs w:val="20"/>
    </w:rPr>
  </w:style>
  <w:style w:type="paragraph" w:styleId="Ttulo7">
    <w:name w:val="heading 7"/>
    <w:basedOn w:val="Normal"/>
    <w:next w:val="Normal"/>
    <w:link w:val="Ttulo7Char"/>
    <w:unhideWhenUsed/>
    <w:qFormat/>
    <w:rsid w:val="00081283"/>
    <w:pPr>
      <w:spacing w:before="240" w:after="60"/>
      <w:outlineLvl w:val="6"/>
    </w:pPr>
    <w:rPr>
      <w:rFonts w:ascii="Calibri" w:hAnsi="Calibri"/>
    </w:rPr>
  </w:style>
  <w:style w:type="paragraph" w:styleId="Ttulo8">
    <w:name w:val="heading 8"/>
    <w:basedOn w:val="Normal"/>
    <w:next w:val="Normal"/>
    <w:link w:val="Ttulo8Char"/>
    <w:unhideWhenUsed/>
    <w:qFormat/>
    <w:rsid w:val="00081283"/>
    <w:pPr>
      <w:spacing w:before="240" w:after="60"/>
      <w:outlineLvl w:val="7"/>
    </w:pPr>
    <w:rPr>
      <w:rFonts w:ascii="Calibri" w:hAnsi="Calibri"/>
      <w:i/>
      <w:iCs/>
    </w:rPr>
  </w:style>
  <w:style w:type="paragraph" w:styleId="Ttulo9">
    <w:name w:val="heading 9"/>
    <w:basedOn w:val="Normal"/>
    <w:next w:val="Normal"/>
    <w:link w:val="Ttulo9Char"/>
    <w:qFormat/>
    <w:rsid w:val="00081283"/>
    <w:pPr>
      <w:tabs>
        <w:tab w:val="num" w:pos="0"/>
      </w:tabs>
      <w:suppressAutoHyphens/>
      <w:spacing w:before="240" w:after="60"/>
      <w:ind w:left="1584" w:hanging="1584"/>
      <w:outlineLvl w:val="8"/>
    </w:pPr>
    <w:rPr>
      <w:rFonts w:ascii="Arial"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1283"/>
    <w:rPr>
      <w:rFonts w:ascii="Times New Roman" w:eastAsia="Times New Roman" w:hAnsi="Times New Roman" w:cs="Times New Roman"/>
      <w:b/>
      <w:bCs/>
      <w:kern w:val="36"/>
      <w:sz w:val="48"/>
      <w:szCs w:val="48"/>
      <w:lang w:val="x-none" w:eastAsia="x-none"/>
    </w:rPr>
  </w:style>
  <w:style w:type="character" w:customStyle="1" w:styleId="Ttulo2Char">
    <w:name w:val="Título 2 Char"/>
    <w:basedOn w:val="Fontepargpadro"/>
    <w:link w:val="Ttulo2"/>
    <w:rsid w:val="00081283"/>
    <w:rPr>
      <w:rFonts w:asciiTheme="majorHAnsi" w:eastAsiaTheme="majorEastAsia" w:hAnsiTheme="majorHAnsi" w:cstheme="majorBidi"/>
      <w:color w:val="2E74B5" w:themeColor="accent1" w:themeShade="BF"/>
      <w:sz w:val="26"/>
      <w:szCs w:val="26"/>
      <w:lang w:eastAsia="pt-BR"/>
    </w:rPr>
  </w:style>
  <w:style w:type="character" w:customStyle="1" w:styleId="Ttulo3Char">
    <w:name w:val="Título 3 Char"/>
    <w:basedOn w:val="Fontepargpadro"/>
    <w:link w:val="Ttulo3"/>
    <w:rsid w:val="00081283"/>
    <w:rPr>
      <w:rFonts w:ascii="Times New Roman" w:eastAsia="Times New Roman" w:hAnsi="Times New Roman" w:cs="Times New Roman"/>
      <w:b/>
      <w:bCs/>
      <w:sz w:val="27"/>
      <w:szCs w:val="27"/>
      <w:lang w:val="x-none" w:eastAsia="x-none"/>
    </w:rPr>
  </w:style>
  <w:style w:type="character" w:customStyle="1" w:styleId="Ttulo4Char">
    <w:name w:val="Título 4 Char"/>
    <w:basedOn w:val="Fontepargpadro"/>
    <w:link w:val="Ttulo4"/>
    <w:rsid w:val="00081283"/>
    <w:rPr>
      <w:rFonts w:ascii="Calibri" w:eastAsia="Times New Roman" w:hAnsi="Calibri" w:cs="Times New Roman"/>
      <w:b/>
      <w:bCs/>
      <w:sz w:val="28"/>
      <w:szCs w:val="28"/>
      <w:lang w:val="x-none" w:eastAsia="x-none"/>
    </w:rPr>
  </w:style>
  <w:style w:type="character" w:customStyle="1" w:styleId="Ttulo5Char">
    <w:name w:val="Título 5 Char"/>
    <w:basedOn w:val="Fontepargpadro"/>
    <w:link w:val="Ttulo5"/>
    <w:rsid w:val="00081283"/>
    <w:rPr>
      <w:rFonts w:ascii="Times New Roman" w:eastAsia="Times New Roman" w:hAnsi="Times New Roman" w:cs="Times New Roman"/>
      <w:b/>
      <w:bCs/>
      <w:sz w:val="20"/>
      <w:szCs w:val="20"/>
      <w:lang w:val="x-none" w:eastAsia="x-none"/>
    </w:rPr>
  </w:style>
  <w:style w:type="character" w:customStyle="1" w:styleId="Ttulo6Char">
    <w:name w:val="Título 6 Char"/>
    <w:basedOn w:val="Fontepargpadro"/>
    <w:link w:val="Ttulo6"/>
    <w:rsid w:val="00081283"/>
    <w:rPr>
      <w:rFonts w:ascii="Arial" w:eastAsia="Times New Roman" w:hAnsi="Arial" w:cs="Times New Roman"/>
      <w:color w:val="000080"/>
      <w:sz w:val="28"/>
      <w:szCs w:val="20"/>
      <w:lang w:eastAsia="pt-BR"/>
    </w:rPr>
  </w:style>
  <w:style w:type="character" w:customStyle="1" w:styleId="Ttulo7Char">
    <w:name w:val="Título 7 Char"/>
    <w:basedOn w:val="Fontepargpadro"/>
    <w:link w:val="Ttulo7"/>
    <w:rsid w:val="00081283"/>
    <w:rPr>
      <w:rFonts w:ascii="Calibri" w:eastAsia="Times New Roman" w:hAnsi="Calibri" w:cs="Times New Roman"/>
      <w:sz w:val="24"/>
      <w:szCs w:val="24"/>
      <w:lang w:eastAsia="pt-BR"/>
    </w:rPr>
  </w:style>
  <w:style w:type="character" w:customStyle="1" w:styleId="Ttulo8Char">
    <w:name w:val="Título 8 Char"/>
    <w:basedOn w:val="Fontepargpadro"/>
    <w:link w:val="Ttulo8"/>
    <w:rsid w:val="00081283"/>
    <w:rPr>
      <w:rFonts w:ascii="Calibri" w:eastAsia="Times New Roman" w:hAnsi="Calibri" w:cs="Times New Roman"/>
      <w:i/>
      <w:iCs/>
      <w:sz w:val="24"/>
      <w:szCs w:val="24"/>
      <w:lang w:eastAsia="pt-BR"/>
    </w:rPr>
  </w:style>
  <w:style w:type="character" w:customStyle="1" w:styleId="Ttulo9Char">
    <w:name w:val="Título 9 Char"/>
    <w:basedOn w:val="Fontepargpadro"/>
    <w:link w:val="Ttulo9"/>
    <w:rsid w:val="00081283"/>
    <w:rPr>
      <w:rFonts w:ascii="Arial" w:eastAsia="Times New Roman" w:hAnsi="Arial" w:cs="Arial"/>
      <w:lang w:eastAsia="ar-SA"/>
    </w:rPr>
  </w:style>
  <w:style w:type="paragraph" w:styleId="Rodap">
    <w:name w:val="footer"/>
    <w:basedOn w:val="Normal"/>
    <w:link w:val="RodapChar"/>
    <w:rsid w:val="00081283"/>
    <w:pPr>
      <w:tabs>
        <w:tab w:val="center" w:pos="4252"/>
        <w:tab w:val="right" w:pos="8504"/>
      </w:tabs>
    </w:pPr>
  </w:style>
  <w:style w:type="character" w:customStyle="1" w:styleId="RodapChar">
    <w:name w:val="Rodapé Char"/>
    <w:basedOn w:val="Fontepargpadro"/>
    <w:link w:val="Rodap"/>
    <w:rsid w:val="00081283"/>
    <w:rPr>
      <w:rFonts w:ascii="Times New Roman" w:eastAsia="Times New Roman" w:hAnsi="Times New Roman" w:cs="Times New Roman"/>
      <w:sz w:val="24"/>
      <w:szCs w:val="24"/>
      <w:lang w:eastAsia="pt-BR"/>
    </w:rPr>
  </w:style>
  <w:style w:type="paragraph" w:styleId="Cabealho">
    <w:name w:val="header"/>
    <w:basedOn w:val="Normal"/>
    <w:link w:val="CabealhoChar"/>
    <w:rsid w:val="00081283"/>
    <w:pPr>
      <w:tabs>
        <w:tab w:val="center" w:pos="4252"/>
        <w:tab w:val="right" w:pos="8504"/>
      </w:tabs>
    </w:pPr>
  </w:style>
  <w:style w:type="character" w:customStyle="1" w:styleId="CabealhoChar">
    <w:name w:val="Cabeçalho Char"/>
    <w:basedOn w:val="Fontepargpadro"/>
    <w:link w:val="Cabealho"/>
    <w:rsid w:val="00081283"/>
    <w:rPr>
      <w:rFonts w:ascii="Times New Roman" w:eastAsia="Times New Roman" w:hAnsi="Times New Roman" w:cs="Times New Roman"/>
      <w:sz w:val="24"/>
      <w:szCs w:val="24"/>
      <w:lang w:eastAsia="pt-BR"/>
    </w:rPr>
  </w:style>
  <w:style w:type="character" w:styleId="Hyperlink">
    <w:name w:val="Hyperlink"/>
    <w:uiPriority w:val="99"/>
    <w:rsid w:val="00081283"/>
    <w:rPr>
      <w:color w:val="0000FF"/>
      <w:u w:val="single"/>
    </w:rPr>
  </w:style>
  <w:style w:type="paragraph" w:styleId="Corpodetexto">
    <w:name w:val="Body Text"/>
    <w:basedOn w:val="Normal"/>
    <w:link w:val="CorpodetextoChar"/>
    <w:uiPriority w:val="99"/>
    <w:rsid w:val="00081283"/>
    <w:pPr>
      <w:spacing w:after="120"/>
    </w:pPr>
    <w:rPr>
      <w:color w:val="000080"/>
      <w:szCs w:val="20"/>
    </w:rPr>
  </w:style>
  <w:style w:type="character" w:customStyle="1" w:styleId="CorpodetextoChar">
    <w:name w:val="Corpo de texto Char"/>
    <w:basedOn w:val="Fontepargpadro"/>
    <w:link w:val="Corpodetexto"/>
    <w:uiPriority w:val="99"/>
    <w:rsid w:val="00081283"/>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081283"/>
    <w:pPr>
      <w:jc w:val="both"/>
    </w:pPr>
    <w:rPr>
      <w:rFonts w:ascii="Arial" w:hAnsi="Arial"/>
      <w:color w:val="000000"/>
      <w:szCs w:val="20"/>
    </w:rPr>
  </w:style>
  <w:style w:type="character" w:customStyle="1" w:styleId="Corpodetexto2Char">
    <w:name w:val="Corpo de texto 2 Char"/>
    <w:basedOn w:val="Fontepargpadro"/>
    <w:link w:val="Corpodetexto2"/>
    <w:rsid w:val="00081283"/>
    <w:rPr>
      <w:rFonts w:ascii="Arial" w:eastAsia="Times New Roman" w:hAnsi="Arial" w:cs="Times New Roman"/>
      <w:color w:val="000000"/>
      <w:sz w:val="24"/>
      <w:szCs w:val="20"/>
      <w:lang w:eastAsia="pt-BR"/>
    </w:rPr>
  </w:style>
  <w:style w:type="paragraph" w:styleId="Recuodecorpodetexto2">
    <w:name w:val="Body Text Indent 2"/>
    <w:basedOn w:val="Normal"/>
    <w:link w:val="Recuodecorpodetexto2Char"/>
    <w:rsid w:val="00081283"/>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link w:val="Recuodecorpodetexto2"/>
    <w:rsid w:val="00081283"/>
    <w:rPr>
      <w:rFonts w:ascii="Arial" w:eastAsia="Times New Roman" w:hAnsi="Arial" w:cs="Times New Roman"/>
      <w:b/>
      <w:i/>
      <w:color w:val="000080"/>
      <w:sz w:val="24"/>
      <w:szCs w:val="20"/>
      <w:lang w:eastAsia="pt-BR"/>
    </w:rPr>
  </w:style>
  <w:style w:type="paragraph" w:styleId="Recuodecorpodetexto">
    <w:name w:val="Body Text Indent"/>
    <w:basedOn w:val="Normal"/>
    <w:link w:val="RecuodecorpodetextoChar"/>
    <w:rsid w:val="00081283"/>
    <w:pPr>
      <w:widowControl w:val="0"/>
      <w:ind w:left="705" w:hanging="705"/>
      <w:jc w:val="both"/>
    </w:pPr>
    <w:rPr>
      <w:szCs w:val="20"/>
    </w:rPr>
  </w:style>
  <w:style w:type="character" w:customStyle="1" w:styleId="RecuodecorpodetextoChar">
    <w:name w:val="Recuo de corpo de texto Char"/>
    <w:basedOn w:val="Fontepargpadro"/>
    <w:link w:val="Recuodecorpodetexto"/>
    <w:rsid w:val="00081283"/>
    <w:rPr>
      <w:rFonts w:ascii="Times New Roman" w:eastAsia="Times New Roman" w:hAnsi="Times New Roman" w:cs="Times New Roman"/>
      <w:sz w:val="24"/>
      <w:szCs w:val="20"/>
      <w:lang w:eastAsia="pt-BR"/>
    </w:rPr>
  </w:style>
  <w:style w:type="paragraph" w:styleId="Ttulo">
    <w:name w:val="Title"/>
    <w:basedOn w:val="Normal"/>
    <w:link w:val="TtuloChar"/>
    <w:qFormat/>
    <w:rsid w:val="00081283"/>
    <w:pPr>
      <w:widowControl w:val="0"/>
      <w:spacing w:line="360" w:lineRule="auto"/>
      <w:jc w:val="center"/>
    </w:pPr>
    <w:rPr>
      <w:rFonts w:ascii="Algerian" w:hAnsi="Algerian"/>
      <w:b/>
      <w:szCs w:val="20"/>
    </w:rPr>
  </w:style>
  <w:style w:type="character" w:customStyle="1" w:styleId="TtuloChar">
    <w:name w:val="Título Char"/>
    <w:basedOn w:val="Fontepargpadro"/>
    <w:link w:val="Ttulo"/>
    <w:rsid w:val="00081283"/>
    <w:rPr>
      <w:rFonts w:ascii="Algerian" w:eastAsia="Times New Roman" w:hAnsi="Algerian" w:cs="Times New Roman"/>
      <w:b/>
      <w:sz w:val="24"/>
      <w:szCs w:val="20"/>
      <w:lang w:eastAsia="pt-BR"/>
    </w:rPr>
  </w:style>
  <w:style w:type="paragraph" w:customStyle="1" w:styleId="Default">
    <w:name w:val="Default"/>
    <w:rsid w:val="0008128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qFormat/>
    <w:rsid w:val="00081283"/>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styleId="Subttulo">
    <w:name w:val="Subtitle"/>
    <w:basedOn w:val="Normal"/>
    <w:next w:val="Corpodetexto"/>
    <w:link w:val="SubttuloChar"/>
    <w:qFormat/>
    <w:rsid w:val="00081283"/>
    <w:pPr>
      <w:keepNext/>
      <w:suppressAutoHyphens/>
      <w:spacing w:before="240" w:after="120"/>
      <w:jc w:val="center"/>
    </w:pPr>
    <w:rPr>
      <w:rFonts w:ascii="Liberation Sans" w:eastAsia="DejaVu Sans" w:hAnsi="Liberation Sans" w:cs="DejaVu Sans"/>
      <w:i/>
      <w:iCs/>
      <w:sz w:val="28"/>
      <w:szCs w:val="28"/>
      <w:lang w:eastAsia="ar-SA"/>
    </w:rPr>
  </w:style>
  <w:style w:type="character" w:customStyle="1" w:styleId="SubttuloChar">
    <w:name w:val="Subtítulo Char"/>
    <w:basedOn w:val="Fontepargpadro"/>
    <w:link w:val="Subttulo"/>
    <w:rsid w:val="00081283"/>
    <w:rPr>
      <w:rFonts w:ascii="Liberation Sans" w:eastAsia="DejaVu Sans" w:hAnsi="Liberation Sans" w:cs="DejaVu Sans"/>
      <w:i/>
      <w:iCs/>
      <w:sz w:val="28"/>
      <w:szCs w:val="28"/>
      <w:lang w:eastAsia="ar-SA"/>
    </w:rPr>
  </w:style>
  <w:style w:type="character" w:customStyle="1" w:styleId="TextodebaloChar">
    <w:name w:val="Texto de balão Char"/>
    <w:basedOn w:val="Fontepargpadro"/>
    <w:link w:val="Textodebalo"/>
    <w:uiPriority w:val="99"/>
    <w:semiHidden/>
    <w:rsid w:val="00081283"/>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081283"/>
    <w:rPr>
      <w:rFonts w:ascii="Tahoma" w:hAnsi="Tahoma" w:cs="Tahoma"/>
      <w:sz w:val="16"/>
      <w:szCs w:val="16"/>
    </w:rPr>
  </w:style>
  <w:style w:type="character" w:customStyle="1" w:styleId="TextodebaloChar1">
    <w:name w:val="Texto de balão Char1"/>
    <w:basedOn w:val="Fontepargpadro"/>
    <w:uiPriority w:val="99"/>
    <w:semiHidden/>
    <w:rsid w:val="00081283"/>
    <w:rPr>
      <w:rFonts w:ascii="Segoe UI" w:eastAsia="Times New Roman" w:hAnsi="Segoe UI" w:cs="Segoe UI"/>
      <w:sz w:val="18"/>
      <w:szCs w:val="18"/>
      <w:lang w:eastAsia="pt-BR"/>
    </w:rPr>
  </w:style>
  <w:style w:type="paragraph" w:styleId="PargrafodaLista">
    <w:name w:val="List Paragraph"/>
    <w:basedOn w:val="Normal"/>
    <w:uiPriority w:val="34"/>
    <w:qFormat/>
    <w:rsid w:val="00081283"/>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rsid w:val="00081283"/>
    <w:pPr>
      <w:spacing w:before="100" w:beforeAutospacing="1" w:after="100" w:afterAutospacing="1"/>
    </w:pPr>
  </w:style>
  <w:style w:type="character" w:customStyle="1" w:styleId="wmmessageleft">
    <w:name w:val="wm_message_left"/>
    <w:rsid w:val="00081283"/>
  </w:style>
  <w:style w:type="character" w:customStyle="1" w:styleId="wmmessagefrom">
    <w:name w:val="wm_message_from"/>
    <w:rsid w:val="00081283"/>
  </w:style>
  <w:style w:type="character" w:customStyle="1" w:styleId="wmmessageright">
    <w:name w:val="wm_message_right"/>
    <w:rsid w:val="00081283"/>
  </w:style>
  <w:style w:type="character" w:styleId="MquinadeescreverHTML">
    <w:name w:val="HTML Typewriter"/>
    <w:uiPriority w:val="99"/>
    <w:unhideWhenUsed/>
    <w:rsid w:val="00081283"/>
    <w:rPr>
      <w:rFonts w:ascii="Courier New" w:eastAsia="Times New Roman" w:hAnsi="Courier New" w:cs="Courier New"/>
      <w:sz w:val="20"/>
      <w:szCs w:val="20"/>
    </w:rPr>
  </w:style>
  <w:style w:type="character" w:styleId="Forte">
    <w:name w:val="Strong"/>
    <w:uiPriority w:val="22"/>
    <w:qFormat/>
    <w:rsid w:val="00081283"/>
    <w:rPr>
      <w:b/>
      <w:bCs/>
    </w:rPr>
  </w:style>
  <w:style w:type="character" w:styleId="nfase">
    <w:name w:val="Emphasis"/>
    <w:uiPriority w:val="20"/>
    <w:qFormat/>
    <w:rsid w:val="00081283"/>
    <w:rPr>
      <w:i/>
      <w:iCs/>
    </w:rPr>
  </w:style>
  <w:style w:type="character" w:styleId="CitaoHTML">
    <w:name w:val="HTML Cite"/>
    <w:uiPriority w:val="99"/>
    <w:unhideWhenUsed/>
    <w:rsid w:val="00081283"/>
    <w:rPr>
      <w:i/>
      <w:iCs/>
    </w:rPr>
  </w:style>
  <w:style w:type="paragraph" w:styleId="Partesuperior-zdoformulrio">
    <w:name w:val="HTML Top of Form"/>
    <w:basedOn w:val="Normal"/>
    <w:next w:val="Normal"/>
    <w:link w:val="Partesuperior-zdoformulrioChar"/>
    <w:hidden/>
    <w:uiPriority w:val="99"/>
    <w:unhideWhenUsed/>
    <w:rsid w:val="00081283"/>
    <w:pPr>
      <w:pBdr>
        <w:bottom w:val="single" w:sz="6" w:space="1" w:color="auto"/>
      </w:pBdr>
      <w:jc w:val="center"/>
    </w:pPr>
    <w:rPr>
      <w:rFonts w:ascii="Arial" w:hAnsi="Arial"/>
      <w:vanish/>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081283"/>
    <w:rPr>
      <w:rFonts w:ascii="Arial" w:eastAsia="Times New Roman" w:hAnsi="Arial" w:cs="Times New Roman"/>
      <w:vanish/>
      <w:sz w:val="16"/>
      <w:szCs w:val="16"/>
      <w:lang w:val="x-none" w:eastAsia="x-none"/>
    </w:rPr>
  </w:style>
  <w:style w:type="paragraph" w:styleId="Parteinferiordoformulrio">
    <w:name w:val="HTML Bottom of Form"/>
    <w:basedOn w:val="Normal"/>
    <w:next w:val="Normal"/>
    <w:link w:val="ParteinferiordoformulrioChar"/>
    <w:hidden/>
    <w:uiPriority w:val="99"/>
    <w:unhideWhenUsed/>
    <w:rsid w:val="00081283"/>
    <w:pPr>
      <w:pBdr>
        <w:top w:val="single" w:sz="6" w:space="1" w:color="auto"/>
      </w:pBdr>
      <w:jc w:val="center"/>
    </w:pPr>
    <w:rPr>
      <w:rFonts w:ascii="Arial" w:hAnsi="Arial"/>
      <w:vanish/>
      <w:sz w:val="16"/>
      <w:szCs w:val="16"/>
      <w:lang w:val="x-none" w:eastAsia="x-none"/>
    </w:rPr>
  </w:style>
  <w:style w:type="character" w:customStyle="1" w:styleId="ParteinferiordoformulrioChar">
    <w:name w:val="Parte inferior do formulário Char"/>
    <w:basedOn w:val="Fontepargpadro"/>
    <w:link w:val="Parteinferiordoformulrio"/>
    <w:uiPriority w:val="99"/>
    <w:rsid w:val="00081283"/>
    <w:rPr>
      <w:rFonts w:ascii="Arial" w:eastAsia="Times New Roman" w:hAnsi="Arial" w:cs="Times New Roman"/>
      <w:vanish/>
      <w:sz w:val="16"/>
      <w:szCs w:val="16"/>
      <w:lang w:val="x-none" w:eastAsia="x-none"/>
    </w:rPr>
  </w:style>
  <w:style w:type="character" w:customStyle="1" w:styleId="nomecomentario">
    <w:name w:val="nome_comentario"/>
    <w:rsid w:val="00081283"/>
  </w:style>
  <w:style w:type="paragraph" w:customStyle="1" w:styleId="textocomentario">
    <w:name w:val="texto_comentario"/>
    <w:basedOn w:val="Normal"/>
    <w:rsid w:val="00081283"/>
    <w:pPr>
      <w:spacing w:before="100" w:beforeAutospacing="1" w:after="100" w:afterAutospacing="1"/>
    </w:pPr>
  </w:style>
  <w:style w:type="paragraph" w:customStyle="1" w:styleId="info">
    <w:name w:val="info"/>
    <w:basedOn w:val="Normal"/>
    <w:rsid w:val="00081283"/>
    <w:pPr>
      <w:spacing w:before="100" w:beforeAutospacing="1" w:after="100" w:afterAutospacing="1"/>
    </w:pPr>
  </w:style>
  <w:style w:type="paragraph" w:customStyle="1" w:styleId="western">
    <w:name w:val="western"/>
    <w:basedOn w:val="Normal"/>
    <w:rsid w:val="00081283"/>
    <w:pPr>
      <w:spacing w:before="100" w:beforeAutospacing="1" w:after="100" w:afterAutospacing="1"/>
    </w:pPr>
  </w:style>
  <w:style w:type="paragraph" w:customStyle="1" w:styleId="red">
    <w:name w:val="red"/>
    <w:basedOn w:val="Normal"/>
    <w:rsid w:val="00081283"/>
    <w:pPr>
      <w:spacing w:before="100" w:beforeAutospacing="1" w:after="100" w:afterAutospacing="1"/>
    </w:pPr>
  </w:style>
  <w:style w:type="paragraph" w:customStyle="1" w:styleId="triangle-border">
    <w:name w:val="triangle-border"/>
    <w:basedOn w:val="Normal"/>
    <w:rsid w:val="00081283"/>
    <w:pPr>
      <w:spacing w:before="100" w:beforeAutospacing="1" w:after="100" w:afterAutospacing="1"/>
    </w:pPr>
  </w:style>
  <w:style w:type="paragraph" w:customStyle="1" w:styleId="postmeta">
    <w:name w:val="postmeta"/>
    <w:basedOn w:val="Normal"/>
    <w:rsid w:val="00081283"/>
    <w:pPr>
      <w:spacing w:before="100" w:beforeAutospacing="1" w:after="100" w:afterAutospacing="1"/>
    </w:pPr>
  </w:style>
  <w:style w:type="character" w:customStyle="1" w:styleId="datasingle">
    <w:name w:val="data_single"/>
    <w:rsid w:val="00081283"/>
  </w:style>
  <w:style w:type="character" w:customStyle="1" w:styleId="categoriatit">
    <w:name w:val="categoria_tit"/>
    <w:rsid w:val="00081283"/>
  </w:style>
  <w:style w:type="character" w:customStyle="1" w:styleId="textosingle">
    <w:name w:val="texto_single"/>
    <w:rsid w:val="00081283"/>
  </w:style>
  <w:style w:type="character" w:customStyle="1" w:styleId="titlebar">
    <w:name w:val="titlebar"/>
    <w:rsid w:val="00081283"/>
  </w:style>
  <w:style w:type="character" w:customStyle="1" w:styleId="post-timestamp">
    <w:name w:val="post-timestamp"/>
    <w:rsid w:val="00081283"/>
  </w:style>
  <w:style w:type="character" w:customStyle="1" w:styleId="item-action">
    <w:name w:val="item-action"/>
    <w:rsid w:val="00081283"/>
  </w:style>
  <w:style w:type="character" w:customStyle="1" w:styleId="item-control">
    <w:name w:val="item-control"/>
    <w:rsid w:val="00081283"/>
  </w:style>
  <w:style w:type="character" w:customStyle="1" w:styleId="share-button-link-text">
    <w:name w:val="share-button-link-text"/>
    <w:rsid w:val="00081283"/>
  </w:style>
  <w:style w:type="character" w:customStyle="1" w:styleId="datetime">
    <w:name w:val="datetime"/>
    <w:rsid w:val="00081283"/>
  </w:style>
  <w:style w:type="paragraph" w:customStyle="1" w:styleId="comment-content">
    <w:name w:val="comment-content"/>
    <w:basedOn w:val="Normal"/>
    <w:rsid w:val="00081283"/>
    <w:pPr>
      <w:spacing w:before="100" w:beforeAutospacing="1" w:after="100" w:afterAutospacing="1"/>
    </w:pPr>
  </w:style>
  <w:style w:type="character" w:customStyle="1" w:styleId="comment-actions">
    <w:name w:val="comment-actions"/>
    <w:rsid w:val="00081283"/>
  </w:style>
  <w:style w:type="character" w:customStyle="1" w:styleId="thread-count">
    <w:name w:val="thread-count"/>
    <w:rsid w:val="00081283"/>
  </w:style>
  <w:style w:type="character" w:customStyle="1" w:styleId="post-author">
    <w:name w:val="post-author"/>
    <w:rsid w:val="00081283"/>
  </w:style>
  <w:style w:type="character" w:customStyle="1" w:styleId="fn">
    <w:name w:val="fn"/>
    <w:rsid w:val="00081283"/>
  </w:style>
  <w:style w:type="paragraph" w:styleId="TextosemFormatao">
    <w:name w:val="Plain Text"/>
    <w:basedOn w:val="Normal"/>
    <w:link w:val="TextosemFormataoChar"/>
    <w:rsid w:val="00081283"/>
    <w:rPr>
      <w:rFonts w:ascii="Courier New" w:hAnsi="Courier New"/>
      <w:sz w:val="20"/>
      <w:szCs w:val="20"/>
    </w:rPr>
  </w:style>
  <w:style w:type="character" w:customStyle="1" w:styleId="TextosemFormataoChar">
    <w:name w:val="Texto sem Formatação Char"/>
    <w:basedOn w:val="Fontepargpadro"/>
    <w:link w:val="TextosemFormatao"/>
    <w:rsid w:val="00081283"/>
    <w:rPr>
      <w:rFonts w:ascii="Courier New" w:eastAsia="Times New Roman" w:hAnsi="Courier New" w:cs="Times New Roman"/>
      <w:sz w:val="20"/>
      <w:szCs w:val="20"/>
      <w:lang w:eastAsia="pt-BR"/>
    </w:rPr>
  </w:style>
  <w:style w:type="paragraph" w:styleId="Corpodetexto3">
    <w:name w:val="Body Text 3"/>
    <w:basedOn w:val="Normal"/>
    <w:link w:val="Corpodetexto3Char"/>
    <w:rsid w:val="00081283"/>
    <w:pPr>
      <w:tabs>
        <w:tab w:val="left" w:pos="1134"/>
        <w:tab w:val="left" w:pos="7300"/>
        <w:tab w:val="left" w:pos="9142"/>
      </w:tabs>
    </w:pPr>
    <w:rPr>
      <w:rFonts w:ascii="Arial" w:hAnsi="Arial"/>
      <w:i/>
      <w:color w:val="000080"/>
      <w:szCs w:val="20"/>
    </w:rPr>
  </w:style>
  <w:style w:type="character" w:customStyle="1" w:styleId="Corpodetexto3Char">
    <w:name w:val="Corpo de texto 3 Char"/>
    <w:basedOn w:val="Fontepargpadro"/>
    <w:link w:val="Corpodetexto3"/>
    <w:rsid w:val="00081283"/>
    <w:rPr>
      <w:rFonts w:ascii="Arial" w:eastAsia="Times New Roman" w:hAnsi="Arial" w:cs="Times New Roman"/>
      <w:i/>
      <w:color w:val="000080"/>
      <w:sz w:val="24"/>
      <w:szCs w:val="20"/>
      <w:lang w:eastAsia="pt-BR"/>
    </w:rPr>
  </w:style>
  <w:style w:type="paragraph" w:styleId="Recuodecorpodetexto3">
    <w:name w:val="Body Text Indent 3"/>
    <w:basedOn w:val="Normal"/>
    <w:link w:val="Recuodecorpodetexto3Char"/>
    <w:rsid w:val="00081283"/>
    <w:pPr>
      <w:spacing w:after="120"/>
      <w:ind w:left="283"/>
    </w:pPr>
    <w:rPr>
      <w:color w:val="000080"/>
      <w:sz w:val="16"/>
      <w:szCs w:val="16"/>
    </w:rPr>
  </w:style>
  <w:style w:type="character" w:customStyle="1" w:styleId="Recuodecorpodetexto3Char">
    <w:name w:val="Recuo de corpo de texto 3 Char"/>
    <w:basedOn w:val="Fontepargpadro"/>
    <w:link w:val="Recuodecorpodetexto3"/>
    <w:rsid w:val="00081283"/>
    <w:rPr>
      <w:rFonts w:ascii="Times New Roman" w:eastAsia="Times New Roman" w:hAnsi="Times New Roman" w:cs="Times New Roman"/>
      <w:color w:val="000080"/>
      <w:sz w:val="16"/>
      <w:szCs w:val="16"/>
      <w:lang w:eastAsia="pt-BR"/>
    </w:rPr>
  </w:style>
  <w:style w:type="character" w:styleId="Nmerodepgina">
    <w:name w:val="page number"/>
    <w:rsid w:val="00081283"/>
  </w:style>
  <w:style w:type="paragraph" w:styleId="Remetente">
    <w:name w:val="envelope return"/>
    <w:basedOn w:val="Normal"/>
    <w:rsid w:val="00081283"/>
    <w:pPr>
      <w:widowControl w:val="0"/>
    </w:pPr>
    <w:rPr>
      <w:rFonts w:ascii="Arial" w:hAnsi="Arial"/>
      <w:sz w:val="20"/>
      <w:szCs w:val="20"/>
    </w:rPr>
  </w:style>
  <w:style w:type="character" w:customStyle="1" w:styleId="Recuodecorpodetexto3CharChar">
    <w:name w:val="Recuo de corpo de texto 3 Char Char"/>
    <w:rsid w:val="00081283"/>
    <w:rPr>
      <w:sz w:val="16"/>
      <w:szCs w:val="16"/>
      <w:lang w:val="pt-BR" w:eastAsia="pt-BR" w:bidi="ar-SA"/>
    </w:rPr>
  </w:style>
  <w:style w:type="character" w:customStyle="1" w:styleId="TtuloChar1">
    <w:name w:val="Título Char1"/>
    <w:locked/>
    <w:rsid w:val="00081283"/>
    <w:rPr>
      <w:rFonts w:ascii="Algerian" w:hAnsi="Algerian"/>
      <w:b/>
      <w:sz w:val="24"/>
      <w:lang w:val="pt-BR" w:eastAsia="pt-BR" w:bidi="ar-SA"/>
    </w:rPr>
  </w:style>
  <w:style w:type="character" w:customStyle="1" w:styleId="Recuodecorpodetexto3Char1">
    <w:name w:val="Recuo de corpo de texto 3 Char1"/>
    <w:rsid w:val="00081283"/>
    <w:rPr>
      <w:color w:val="000080"/>
      <w:sz w:val="16"/>
      <w:szCs w:val="16"/>
      <w:lang w:val="pt-BR" w:eastAsia="pt-BR" w:bidi="ar-SA"/>
    </w:rPr>
  </w:style>
  <w:style w:type="paragraph" w:customStyle="1" w:styleId="Contedodatabela">
    <w:name w:val="Conteúdo da tabela"/>
    <w:basedOn w:val="Normal"/>
    <w:rsid w:val="00081283"/>
    <w:pPr>
      <w:suppressLineNumbers/>
      <w:suppressAutoHyphens/>
    </w:pPr>
    <w:rPr>
      <w:sz w:val="20"/>
      <w:szCs w:val="20"/>
      <w:lang w:eastAsia="ar-SA"/>
    </w:rPr>
  </w:style>
  <w:style w:type="character" w:customStyle="1" w:styleId="WW8Num2z0">
    <w:name w:val="WW8Num2z0"/>
    <w:rsid w:val="00081283"/>
    <w:rPr>
      <w:color w:val="auto"/>
    </w:rPr>
  </w:style>
  <w:style w:type="character" w:customStyle="1" w:styleId="WW8Num3z0">
    <w:name w:val="WW8Num3z0"/>
    <w:rsid w:val="00081283"/>
    <w:rPr>
      <w:color w:val="auto"/>
    </w:rPr>
  </w:style>
  <w:style w:type="character" w:customStyle="1" w:styleId="WW8Num4z0">
    <w:name w:val="WW8Num4z0"/>
    <w:rsid w:val="00081283"/>
    <w:rPr>
      <w:rFonts w:ascii="Wingdings" w:hAnsi="Wingdings"/>
      <w:color w:val="000000"/>
    </w:rPr>
  </w:style>
  <w:style w:type="character" w:customStyle="1" w:styleId="WW8Num4z1">
    <w:name w:val="WW8Num4z1"/>
    <w:rsid w:val="00081283"/>
    <w:rPr>
      <w:b w:val="0"/>
    </w:rPr>
  </w:style>
  <w:style w:type="character" w:customStyle="1" w:styleId="WW8Num4z2">
    <w:name w:val="WW8Num4z2"/>
    <w:rsid w:val="00081283"/>
    <w:rPr>
      <w:rFonts w:ascii="StarSymbol" w:hAnsi="StarSymbol" w:cs="StarSymbol"/>
      <w:sz w:val="18"/>
      <w:szCs w:val="18"/>
    </w:rPr>
  </w:style>
  <w:style w:type="character" w:customStyle="1" w:styleId="Absatz-Standardschriftart">
    <w:name w:val="Absatz-Standardschriftart"/>
    <w:rsid w:val="00081283"/>
  </w:style>
  <w:style w:type="character" w:customStyle="1" w:styleId="WW-Absatz-Standardschriftart">
    <w:name w:val="WW-Absatz-Standardschriftart"/>
    <w:rsid w:val="00081283"/>
  </w:style>
  <w:style w:type="character" w:customStyle="1" w:styleId="WW8Num3z1">
    <w:name w:val="WW8Num3z1"/>
    <w:rsid w:val="00081283"/>
    <w:rPr>
      <w:b w:val="0"/>
    </w:rPr>
  </w:style>
  <w:style w:type="character" w:customStyle="1" w:styleId="WW8Num6z0">
    <w:name w:val="WW8Num6z0"/>
    <w:rsid w:val="00081283"/>
    <w:rPr>
      <w:color w:val="000000"/>
    </w:rPr>
  </w:style>
  <w:style w:type="character" w:customStyle="1" w:styleId="WW8Num8z0">
    <w:name w:val="WW8Num8z0"/>
    <w:rsid w:val="00081283"/>
    <w:rPr>
      <w:color w:val="000000"/>
    </w:rPr>
  </w:style>
  <w:style w:type="character" w:customStyle="1" w:styleId="WW8Num10z0">
    <w:name w:val="WW8Num10z0"/>
    <w:rsid w:val="00081283"/>
    <w:rPr>
      <w:color w:val="000000"/>
    </w:rPr>
  </w:style>
  <w:style w:type="character" w:customStyle="1" w:styleId="WW8Num10z1">
    <w:name w:val="WW8Num10z1"/>
    <w:rsid w:val="00081283"/>
    <w:rPr>
      <w:rFonts w:ascii="Wingdings 2" w:hAnsi="Wingdings 2" w:cs="StarSymbol"/>
      <w:sz w:val="18"/>
      <w:szCs w:val="18"/>
    </w:rPr>
  </w:style>
  <w:style w:type="character" w:customStyle="1" w:styleId="WW8Num10z2">
    <w:name w:val="WW8Num10z2"/>
    <w:rsid w:val="00081283"/>
    <w:rPr>
      <w:rFonts w:ascii="StarSymbol" w:hAnsi="StarSymbol" w:cs="StarSymbol"/>
      <w:sz w:val="18"/>
      <w:szCs w:val="18"/>
    </w:rPr>
  </w:style>
  <w:style w:type="character" w:customStyle="1" w:styleId="WW-Absatz-Standardschriftart1">
    <w:name w:val="WW-Absatz-Standardschriftart1"/>
    <w:rsid w:val="00081283"/>
  </w:style>
  <w:style w:type="character" w:customStyle="1" w:styleId="WW-Absatz-Standardschriftart11">
    <w:name w:val="WW-Absatz-Standardschriftart11"/>
    <w:rsid w:val="00081283"/>
  </w:style>
  <w:style w:type="character" w:customStyle="1" w:styleId="WW-Absatz-Standardschriftart111">
    <w:name w:val="WW-Absatz-Standardschriftart111"/>
    <w:rsid w:val="00081283"/>
  </w:style>
  <w:style w:type="character" w:customStyle="1" w:styleId="WW8Num14z0">
    <w:name w:val="WW8Num14z0"/>
    <w:rsid w:val="00081283"/>
    <w:rPr>
      <w:rFonts w:ascii="Symbol" w:hAnsi="Symbol"/>
    </w:rPr>
  </w:style>
  <w:style w:type="character" w:customStyle="1" w:styleId="WW8Num18z0">
    <w:name w:val="WW8Num18z0"/>
    <w:rsid w:val="00081283"/>
    <w:rPr>
      <w:rFonts w:ascii="Wingdings" w:hAnsi="Wingdings"/>
    </w:rPr>
  </w:style>
  <w:style w:type="character" w:customStyle="1" w:styleId="WW8Num18z1">
    <w:name w:val="WW8Num18z1"/>
    <w:rsid w:val="00081283"/>
    <w:rPr>
      <w:rFonts w:ascii="Courier New" w:hAnsi="Courier New" w:cs="Courier New"/>
    </w:rPr>
  </w:style>
  <w:style w:type="character" w:customStyle="1" w:styleId="WW8Num18z3">
    <w:name w:val="WW8Num18z3"/>
    <w:rsid w:val="00081283"/>
    <w:rPr>
      <w:rFonts w:ascii="Symbol" w:hAnsi="Symbol"/>
    </w:rPr>
  </w:style>
  <w:style w:type="character" w:customStyle="1" w:styleId="Fontepargpadro1">
    <w:name w:val="Fonte parág. padrão1"/>
    <w:rsid w:val="00081283"/>
  </w:style>
  <w:style w:type="character" w:customStyle="1" w:styleId="Smbolosdenumerao">
    <w:name w:val="Símbolos de numeração"/>
    <w:rsid w:val="00081283"/>
  </w:style>
  <w:style w:type="character" w:customStyle="1" w:styleId="Marcadores">
    <w:name w:val="Marcadores"/>
    <w:rsid w:val="00081283"/>
    <w:rPr>
      <w:rFonts w:ascii="StarSymbol" w:eastAsia="StarSymbol" w:hAnsi="StarSymbol" w:cs="StarSymbol"/>
      <w:sz w:val="18"/>
      <w:szCs w:val="18"/>
    </w:rPr>
  </w:style>
  <w:style w:type="paragraph" w:customStyle="1" w:styleId="Captulo">
    <w:name w:val="Capítulo"/>
    <w:basedOn w:val="Normal"/>
    <w:next w:val="Corpodetexto"/>
    <w:rsid w:val="00081283"/>
    <w:pPr>
      <w:keepNext/>
      <w:suppressAutoHyphens/>
      <w:spacing w:before="240" w:after="120"/>
    </w:pPr>
    <w:rPr>
      <w:rFonts w:ascii="Liberation Sans" w:eastAsia="DejaVu Sans" w:hAnsi="Liberation Sans" w:cs="DejaVu Sans"/>
      <w:sz w:val="28"/>
      <w:szCs w:val="28"/>
      <w:lang w:eastAsia="ar-SA"/>
    </w:rPr>
  </w:style>
  <w:style w:type="paragraph" w:styleId="Lista">
    <w:name w:val="List"/>
    <w:basedOn w:val="Corpodetexto"/>
    <w:rsid w:val="00081283"/>
    <w:pPr>
      <w:suppressAutoHyphens/>
      <w:spacing w:after="0"/>
      <w:jc w:val="both"/>
    </w:pPr>
    <w:rPr>
      <w:rFonts w:ascii="Book Antiqua" w:hAnsi="Book Antiqua"/>
      <w:color w:val="auto"/>
      <w:sz w:val="28"/>
      <w:lang w:eastAsia="ar-SA"/>
    </w:rPr>
  </w:style>
  <w:style w:type="paragraph" w:customStyle="1" w:styleId="Legenda1">
    <w:name w:val="Legenda1"/>
    <w:basedOn w:val="Normal"/>
    <w:rsid w:val="00081283"/>
    <w:pPr>
      <w:suppressLineNumbers/>
      <w:suppressAutoHyphens/>
      <w:spacing w:before="120" w:after="120"/>
    </w:pPr>
    <w:rPr>
      <w:i/>
      <w:iCs/>
      <w:lang w:eastAsia="ar-SA"/>
    </w:rPr>
  </w:style>
  <w:style w:type="paragraph" w:customStyle="1" w:styleId="ndice">
    <w:name w:val="Índice"/>
    <w:basedOn w:val="Normal"/>
    <w:rsid w:val="00081283"/>
    <w:pPr>
      <w:suppressLineNumbers/>
      <w:suppressAutoHyphens/>
    </w:pPr>
    <w:rPr>
      <w:sz w:val="20"/>
      <w:szCs w:val="20"/>
      <w:lang w:eastAsia="ar-SA"/>
    </w:rPr>
  </w:style>
  <w:style w:type="paragraph" w:customStyle="1" w:styleId="Corpodetexto21">
    <w:name w:val="Corpo de texto 21"/>
    <w:basedOn w:val="Normal"/>
    <w:rsid w:val="00081283"/>
    <w:pPr>
      <w:suppressAutoHyphens/>
      <w:jc w:val="both"/>
    </w:pPr>
    <w:rPr>
      <w:sz w:val="32"/>
      <w:szCs w:val="20"/>
      <w:lang w:eastAsia="ar-SA"/>
    </w:rPr>
  </w:style>
  <w:style w:type="paragraph" w:customStyle="1" w:styleId="Recuodecorpodetexto21">
    <w:name w:val="Recuo de corpo de texto 21"/>
    <w:basedOn w:val="Normal"/>
    <w:rsid w:val="00081283"/>
    <w:pPr>
      <w:suppressAutoHyphens/>
      <w:ind w:left="708" w:firstLine="2127"/>
      <w:jc w:val="both"/>
    </w:pPr>
    <w:rPr>
      <w:sz w:val="28"/>
      <w:szCs w:val="20"/>
      <w:lang w:eastAsia="ar-SA"/>
    </w:rPr>
  </w:style>
  <w:style w:type="paragraph" w:customStyle="1" w:styleId="Recuodecorpodetexto31">
    <w:name w:val="Recuo de corpo de texto 31"/>
    <w:basedOn w:val="Normal"/>
    <w:rsid w:val="00081283"/>
    <w:pPr>
      <w:suppressAutoHyphens/>
      <w:ind w:left="3270" w:hanging="435"/>
      <w:jc w:val="both"/>
    </w:pPr>
    <w:rPr>
      <w:sz w:val="28"/>
      <w:szCs w:val="20"/>
      <w:lang w:eastAsia="ar-SA"/>
    </w:rPr>
  </w:style>
  <w:style w:type="paragraph" w:customStyle="1" w:styleId="Corpodetexto1">
    <w:name w:val="Corpo de texto1"/>
    <w:basedOn w:val="Corpodetexto"/>
    <w:rsid w:val="00081283"/>
    <w:pPr>
      <w:keepLines/>
      <w:widowControl w:val="0"/>
      <w:suppressAutoHyphens/>
      <w:spacing w:before="120"/>
      <w:jc w:val="both"/>
    </w:pPr>
    <w:rPr>
      <w:rFonts w:ascii="Arial" w:hAnsi="Arial"/>
      <w:color w:val="auto"/>
      <w:sz w:val="22"/>
      <w:lang w:eastAsia="ar-SA"/>
    </w:rPr>
  </w:style>
  <w:style w:type="paragraph" w:customStyle="1" w:styleId="Ttulodatabela">
    <w:name w:val="Título da tabela"/>
    <w:basedOn w:val="Contedodatabela"/>
    <w:rsid w:val="00081283"/>
    <w:pPr>
      <w:jc w:val="center"/>
    </w:pPr>
    <w:rPr>
      <w:b/>
      <w:bCs/>
    </w:rPr>
  </w:style>
  <w:style w:type="character" w:customStyle="1" w:styleId="CharChar1">
    <w:name w:val="Char Char1"/>
    <w:rsid w:val="00081283"/>
    <w:rPr>
      <w:rFonts w:ascii="Algerian" w:hAnsi="Algerian"/>
      <w:b/>
      <w:sz w:val="24"/>
      <w:lang w:val="pt-BR" w:eastAsia="pt-BR" w:bidi="ar-SA"/>
    </w:rPr>
  </w:style>
  <w:style w:type="character" w:customStyle="1" w:styleId="Fontepargpadro43">
    <w:name w:val="Fonte parág. padrão43"/>
    <w:rsid w:val="00081283"/>
  </w:style>
  <w:style w:type="character" w:customStyle="1" w:styleId="Fontepargpadro42">
    <w:name w:val="Fonte parág. padrão42"/>
    <w:rsid w:val="00081283"/>
  </w:style>
  <w:style w:type="character" w:customStyle="1" w:styleId="Fontepargpadro41">
    <w:name w:val="Fonte parág. padrão41"/>
    <w:rsid w:val="00081283"/>
  </w:style>
  <w:style w:type="character" w:customStyle="1" w:styleId="Fontepargpadro40">
    <w:name w:val="Fonte parág. padrão40"/>
    <w:rsid w:val="00081283"/>
  </w:style>
  <w:style w:type="character" w:customStyle="1" w:styleId="Fontepargpadro39">
    <w:name w:val="Fonte parág. padrão39"/>
    <w:rsid w:val="00081283"/>
  </w:style>
  <w:style w:type="character" w:customStyle="1" w:styleId="Fontepargpadro38">
    <w:name w:val="Fonte parág. padrão38"/>
    <w:rsid w:val="00081283"/>
  </w:style>
  <w:style w:type="character" w:customStyle="1" w:styleId="Fontepargpadro37">
    <w:name w:val="Fonte parág. padrão37"/>
    <w:rsid w:val="00081283"/>
  </w:style>
  <w:style w:type="character" w:customStyle="1" w:styleId="Fontepargpadro36">
    <w:name w:val="Fonte parág. padrão36"/>
    <w:rsid w:val="00081283"/>
  </w:style>
  <w:style w:type="character" w:customStyle="1" w:styleId="Fontepargpadro35">
    <w:name w:val="Fonte parág. padrão35"/>
    <w:rsid w:val="00081283"/>
  </w:style>
  <w:style w:type="character" w:customStyle="1" w:styleId="Fontepargpadro34">
    <w:name w:val="Fonte parág. padrão34"/>
    <w:rsid w:val="00081283"/>
  </w:style>
  <w:style w:type="character" w:customStyle="1" w:styleId="Fontepargpadro33">
    <w:name w:val="Fonte parág. padrão33"/>
    <w:rsid w:val="00081283"/>
  </w:style>
  <w:style w:type="character" w:customStyle="1" w:styleId="Fontepargpadro32">
    <w:name w:val="Fonte parág. padrão32"/>
    <w:rsid w:val="00081283"/>
  </w:style>
  <w:style w:type="character" w:customStyle="1" w:styleId="Fontepargpadro31">
    <w:name w:val="Fonte parág. padrão31"/>
    <w:rsid w:val="00081283"/>
  </w:style>
  <w:style w:type="character" w:customStyle="1" w:styleId="WW-Absatz-Standardschriftart1111">
    <w:name w:val="WW-Absatz-Standardschriftart1111"/>
    <w:rsid w:val="00081283"/>
  </w:style>
  <w:style w:type="character" w:customStyle="1" w:styleId="Fontepargpadro30">
    <w:name w:val="Fonte parág. padrão30"/>
    <w:rsid w:val="00081283"/>
  </w:style>
  <w:style w:type="character" w:customStyle="1" w:styleId="WW-Absatz-Standardschriftart11111">
    <w:name w:val="WW-Absatz-Standardschriftart11111"/>
    <w:rsid w:val="00081283"/>
  </w:style>
  <w:style w:type="character" w:customStyle="1" w:styleId="Fontepargpadro29">
    <w:name w:val="Fonte parág. padrão29"/>
    <w:rsid w:val="00081283"/>
  </w:style>
  <w:style w:type="character" w:customStyle="1" w:styleId="WW-Absatz-Standardschriftart111111">
    <w:name w:val="WW-Absatz-Standardschriftart111111"/>
    <w:rsid w:val="00081283"/>
  </w:style>
  <w:style w:type="character" w:customStyle="1" w:styleId="Fontepargpadro28">
    <w:name w:val="Fonte parág. padrão28"/>
    <w:rsid w:val="00081283"/>
  </w:style>
  <w:style w:type="character" w:customStyle="1" w:styleId="Fontepargpadro27">
    <w:name w:val="Fonte parág. padrão27"/>
    <w:rsid w:val="00081283"/>
  </w:style>
  <w:style w:type="character" w:customStyle="1" w:styleId="Fontepargpadro26">
    <w:name w:val="Fonte parág. padrão26"/>
    <w:rsid w:val="00081283"/>
  </w:style>
  <w:style w:type="character" w:customStyle="1" w:styleId="Fontepargpadro25">
    <w:name w:val="Fonte parág. padrão25"/>
    <w:rsid w:val="00081283"/>
  </w:style>
  <w:style w:type="character" w:customStyle="1" w:styleId="Fontepargpadro24">
    <w:name w:val="Fonte parág. padrão24"/>
    <w:rsid w:val="00081283"/>
  </w:style>
  <w:style w:type="character" w:customStyle="1" w:styleId="WW-Absatz-Standardschriftart1111111">
    <w:name w:val="WW-Absatz-Standardschriftart1111111"/>
    <w:rsid w:val="00081283"/>
  </w:style>
  <w:style w:type="character" w:customStyle="1" w:styleId="Fontepargpadro23">
    <w:name w:val="Fonte parág. padrão23"/>
    <w:rsid w:val="00081283"/>
  </w:style>
  <w:style w:type="character" w:customStyle="1" w:styleId="Fontepargpadro22">
    <w:name w:val="Fonte parág. padrão22"/>
    <w:rsid w:val="00081283"/>
  </w:style>
  <w:style w:type="character" w:customStyle="1" w:styleId="Fontepargpadro21">
    <w:name w:val="Fonte parág. padrão21"/>
    <w:rsid w:val="00081283"/>
  </w:style>
  <w:style w:type="character" w:customStyle="1" w:styleId="WW-Absatz-Standardschriftart11111111">
    <w:name w:val="WW-Absatz-Standardschriftart11111111"/>
    <w:rsid w:val="00081283"/>
  </w:style>
  <w:style w:type="character" w:customStyle="1" w:styleId="WW-Absatz-Standardschriftart111111111">
    <w:name w:val="WW-Absatz-Standardschriftart111111111"/>
    <w:rsid w:val="00081283"/>
  </w:style>
  <w:style w:type="character" w:customStyle="1" w:styleId="Fontepargpadro20">
    <w:name w:val="Fonte parág. padrão20"/>
    <w:rsid w:val="00081283"/>
  </w:style>
  <w:style w:type="character" w:customStyle="1" w:styleId="WW-Absatz-Standardschriftart1111111111">
    <w:name w:val="WW-Absatz-Standardschriftart1111111111"/>
    <w:rsid w:val="00081283"/>
  </w:style>
  <w:style w:type="character" w:customStyle="1" w:styleId="Fontepargpadro19">
    <w:name w:val="Fonte parág. padrão19"/>
    <w:rsid w:val="00081283"/>
  </w:style>
  <w:style w:type="character" w:customStyle="1" w:styleId="Fontepargpadro18">
    <w:name w:val="Fonte parág. padrão18"/>
    <w:rsid w:val="00081283"/>
  </w:style>
  <w:style w:type="character" w:customStyle="1" w:styleId="Fontepargpadro17">
    <w:name w:val="Fonte parág. padrão17"/>
    <w:rsid w:val="00081283"/>
  </w:style>
  <w:style w:type="character" w:customStyle="1" w:styleId="Fontepargpadro16">
    <w:name w:val="Fonte parág. padrão16"/>
    <w:rsid w:val="00081283"/>
  </w:style>
  <w:style w:type="character" w:customStyle="1" w:styleId="WW-Absatz-Standardschriftart11111111111">
    <w:name w:val="WW-Absatz-Standardschriftart11111111111"/>
    <w:rsid w:val="00081283"/>
  </w:style>
  <w:style w:type="character" w:customStyle="1" w:styleId="Fontepargpadro15">
    <w:name w:val="Fonte parág. padrão15"/>
    <w:rsid w:val="00081283"/>
  </w:style>
  <w:style w:type="character" w:customStyle="1" w:styleId="Fontepargpadro14">
    <w:name w:val="Fonte parág. padrão14"/>
    <w:rsid w:val="00081283"/>
  </w:style>
  <w:style w:type="character" w:customStyle="1" w:styleId="WW-Absatz-Standardschriftart111111111111">
    <w:name w:val="WW-Absatz-Standardschriftart111111111111"/>
    <w:rsid w:val="00081283"/>
  </w:style>
  <w:style w:type="character" w:customStyle="1" w:styleId="Fontepargpadro13">
    <w:name w:val="Fonte parág. padrão13"/>
    <w:rsid w:val="00081283"/>
  </w:style>
  <w:style w:type="character" w:customStyle="1" w:styleId="WW-Absatz-Standardschriftart1111111111111">
    <w:name w:val="WW-Absatz-Standardschriftart1111111111111"/>
    <w:rsid w:val="00081283"/>
  </w:style>
  <w:style w:type="character" w:customStyle="1" w:styleId="WW-Absatz-Standardschriftart11111111111111">
    <w:name w:val="WW-Absatz-Standardschriftart11111111111111"/>
    <w:rsid w:val="00081283"/>
  </w:style>
  <w:style w:type="character" w:customStyle="1" w:styleId="WW-Absatz-Standardschriftart111111111111111">
    <w:name w:val="WW-Absatz-Standardschriftart111111111111111"/>
    <w:rsid w:val="00081283"/>
  </w:style>
  <w:style w:type="character" w:customStyle="1" w:styleId="WW-Absatz-Standardschriftart1111111111111111">
    <w:name w:val="WW-Absatz-Standardschriftart1111111111111111"/>
    <w:rsid w:val="00081283"/>
  </w:style>
  <w:style w:type="character" w:customStyle="1" w:styleId="WW-Absatz-Standardschriftart11111111111111111">
    <w:name w:val="WW-Absatz-Standardschriftart11111111111111111"/>
    <w:rsid w:val="00081283"/>
  </w:style>
  <w:style w:type="character" w:customStyle="1" w:styleId="WW-Absatz-Standardschriftart111111111111111111">
    <w:name w:val="WW-Absatz-Standardschriftart111111111111111111"/>
    <w:rsid w:val="00081283"/>
  </w:style>
  <w:style w:type="character" w:customStyle="1" w:styleId="Fontepargpadro12">
    <w:name w:val="Fonte parág. padrão12"/>
    <w:rsid w:val="00081283"/>
  </w:style>
  <w:style w:type="character" w:customStyle="1" w:styleId="Fontepargpadro11">
    <w:name w:val="Fonte parág. padrão11"/>
    <w:rsid w:val="00081283"/>
  </w:style>
  <w:style w:type="character" w:customStyle="1" w:styleId="WW-Absatz-Standardschriftart1111111111111111111">
    <w:name w:val="WW-Absatz-Standardschriftart1111111111111111111"/>
    <w:rsid w:val="00081283"/>
  </w:style>
  <w:style w:type="character" w:customStyle="1" w:styleId="WW8Num5z0">
    <w:name w:val="WW8Num5z0"/>
    <w:rsid w:val="00081283"/>
    <w:rPr>
      <w:b/>
      <w:bCs/>
    </w:rPr>
  </w:style>
  <w:style w:type="character" w:customStyle="1" w:styleId="Fontepargpadro10">
    <w:name w:val="Fonte parág. padrão10"/>
    <w:rsid w:val="00081283"/>
  </w:style>
  <w:style w:type="character" w:customStyle="1" w:styleId="WW-Absatz-Standardschriftart11111111111111111111">
    <w:name w:val="WW-Absatz-Standardschriftart11111111111111111111"/>
    <w:rsid w:val="00081283"/>
  </w:style>
  <w:style w:type="character" w:customStyle="1" w:styleId="Fontepargpadro9">
    <w:name w:val="Fonte parág. padrão9"/>
    <w:rsid w:val="00081283"/>
  </w:style>
  <w:style w:type="character" w:customStyle="1" w:styleId="WW8Num7z0">
    <w:name w:val="WW8Num7z0"/>
    <w:rsid w:val="00081283"/>
    <w:rPr>
      <w:b/>
      <w:bCs/>
    </w:rPr>
  </w:style>
  <w:style w:type="character" w:customStyle="1" w:styleId="WW8Num9z0">
    <w:name w:val="WW8Num9z0"/>
    <w:rsid w:val="00081283"/>
    <w:rPr>
      <w:b/>
      <w:bCs/>
    </w:rPr>
  </w:style>
  <w:style w:type="character" w:customStyle="1" w:styleId="WW8Num11z0">
    <w:name w:val="WW8Num11z0"/>
    <w:rsid w:val="00081283"/>
    <w:rPr>
      <w:b/>
      <w:bCs/>
    </w:rPr>
  </w:style>
  <w:style w:type="character" w:customStyle="1" w:styleId="WW8Num12z0">
    <w:name w:val="WW8Num12z0"/>
    <w:rsid w:val="00081283"/>
    <w:rPr>
      <w:b/>
      <w:bCs/>
    </w:rPr>
  </w:style>
  <w:style w:type="character" w:customStyle="1" w:styleId="WW8Num13z0">
    <w:name w:val="WW8Num13z0"/>
    <w:rsid w:val="00081283"/>
    <w:rPr>
      <w:b/>
      <w:bCs/>
    </w:rPr>
  </w:style>
  <w:style w:type="character" w:customStyle="1" w:styleId="WW-Absatz-Standardschriftart111111111111111111111">
    <w:name w:val="WW-Absatz-Standardschriftart111111111111111111111"/>
    <w:rsid w:val="00081283"/>
  </w:style>
  <w:style w:type="character" w:customStyle="1" w:styleId="WW-Absatz-Standardschriftart1111111111111111111111">
    <w:name w:val="WW-Absatz-Standardschriftart1111111111111111111111"/>
    <w:rsid w:val="00081283"/>
  </w:style>
  <w:style w:type="character" w:customStyle="1" w:styleId="WW-Absatz-Standardschriftart11111111111111111111111">
    <w:name w:val="WW-Absatz-Standardschriftart11111111111111111111111"/>
    <w:rsid w:val="00081283"/>
  </w:style>
  <w:style w:type="character" w:customStyle="1" w:styleId="WW8Num15z0">
    <w:name w:val="WW8Num15z0"/>
    <w:rsid w:val="00081283"/>
    <w:rPr>
      <w:b/>
      <w:bCs/>
    </w:rPr>
  </w:style>
  <w:style w:type="character" w:customStyle="1" w:styleId="Fontepargpadro8">
    <w:name w:val="Fonte parág. padrão8"/>
    <w:rsid w:val="00081283"/>
  </w:style>
  <w:style w:type="character" w:customStyle="1" w:styleId="Fontepargpadro7">
    <w:name w:val="Fonte parág. padrão7"/>
    <w:rsid w:val="00081283"/>
  </w:style>
  <w:style w:type="character" w:customStyle="1" w:styleId="WW8Num16z0">
    <w:name w:val="WW8Num16z0"/>
    <w:rsid w:val="00081283"/>
    <w:rPr>
      <w:b/>
      <w:bCs/>
    </w:rPr>
  </w:style>
  <w:style w:type="character" w:customStyle="1" w:styleId="WW-Absatz-Standardschriftart111111111111111111111111">
    <w:name w:val="WW-Absatz-Standardschriftart111111111111111111111111"/>
    <w:rsid w:val="00081283"/>
  </w:style>
  <w:style w:type="character" w:customStyle="1" w:styleId="Fontepargpadro6">
    <w:name w:val="Fonte parág. padrão6"/>
    <w:rsid w:val="00081283"/>
  </w:style>
  <w:style w:type="character" w:customStyle="1" w:styleId="WW-Absatz-Standardschriftart1111111111111111111111111">
    <w:name w:val="WW-Absatz-Standardschriftart1111111111111111111111111"/>
    <w:rsid w:val="00081283"/>
  </w:style>
  <w:style w:type="character" w:customStyle="1" w:styleId="Fontepargpadro5">
    <w:name w:val="Fonte parág. padrão5"/>
    <w:rsid w:val="00081283"/>
  </w:style>
  <w:style w:type="character" w:customStyle="1" w:styleId="Fontepargpadro4">
    <w:name w:val="Fonte parág. padrão4"/>
    <w:rsid w:val="00081283"/>
  </w:style>
  <w:style w:type="character" w:customStyle="1" w:styleId="WW-Absatz-Standardschriftart11111111111111111111111111">
    <w:name w:val="WW-Absatz-Standardschriftart11111111111111111111111111"/>
    <w:rsid w:val="00081283"/>
  </w:style>
  <w:style w:type="character" w:customStyle="1" w:styleId="WW8Num17z0">
    <w:name w:val="WW8Num17z0"/>
    <w:rsid w:val="00081283"/>
    <w:rPr>
      <w:rFonts w:ascii="Symbol" w:hAnsi="Symbol" w:cs="OpenSymbol"/>
    </w:rPr>
  </w:style>
  <w:style w:type="character" w:customStyle="1" w:styleId="WW8Num19z0">
    <w:name w:val="WW8Num19z0"/>
    <w:rsid w:val="00081283"/>
    <w:rPr>
      <w:b/>
      <w:bCs/>
    </w:rPr>
  </w:style>
  <w:style w:type="character" w:customStyle="1" w:styleId="WW8Num20z0">
    <w:name w:val="WW8Num20z0"/>
    <w:rsid w:val="00081283"/>
    <w:rPr>
      <w:b/>
      <w:bCs/>
    </w:rPr>
  </w:style>
  <w:style w:type="character" w:customStyle="1" w:styleId="WW8Num21z0">
    <w:name w:val="WW8Num21z0"/>
    <w:rsid w:val="00081283"/>
    <w:rPr>
      <w:b/>
      <w:bCs/>
    </w:rPr>
  </w:style>
  <w:style w:type="character" w:customStyle="1" w:styleId="Fontepargpadro3">
    <w:name w:val="Fonte parág. padrão3"/>
    <w:rsid w:val="00081283"/>
  </w:style>
  <w:style w:type="character" w:customStyle="1" w:styleId="WW-Absatz-Standardschriftart111111111111111111111111111">
    <w:name w:val="WW-Absatz-Standardschriftart111111111111111111111111111"/>
    <w:rsid w:val="00081283"/>
  </w:style>
  <w:style w:type="character" w:customStyle="1" w:styleId="WW-Absatz-Standardschriftart1111111111111111111111111111">
    <w:name w:val="WW-Absatz-Standardschriftart1111111111111111111111111111"/>
    <w:rsid w:val="00081283"/>
  </w:style>
  <w:style w:type="character" w:customStyle="1" w:styleId="WW-Absatz-Standardschriftart11111111111111111111111111111">
    <w:name w:val="WW-Absatz-Standardschriftart11111111111111111111111111111"/>
    <w:rsid w:val="00081283"/>
  </w:style>
  <w:style w:type="character" w:customStyle="1" w:styleId="WW-Absatz-Standardschriftart111111111111111111111111111111">
    <w:name w:val="WW-Absatz-Standardschriftart111111111111111111111111111111"/>
    <w:rsid w:val="00081283"/>
  </w:style>
  <w:style w:type="character" w:customStyle="1" w:styleId="WW-Absatz-Standardschriftart1111111111111111111111111111111">
    <w:name w:val="WW-Absatz-Standardschriftart1111111111111111111111111111111"/>
    <w:rsid w:val="00081283"/>
  </w:style>
  <w:style w:type="character" w:customStyle="1" w:styleId="WW-Absatz-Standardschriftart11111111111111111111111111111111">
    <w:name w:val="WW-Absatz-Standardschriftart11111111111111111111111111111111"/>
    <w:rsid w:val="00081283"/>
  </w:style>
  <w:style w:type="character" w:customStyle="1" w:styleId="WW-Absatz-Standardschriftart111111111111111111111111111111111">
    <w:name w:val="WW-Absatz-Standardschriftart111111111111111111111111111111111"/>
    <w:rsid w:val="00081283"/>
  </w:style>
  <w:style w:type="character" w:customStyle="1" w:styleId="WW-Absatz-Standardschriftart1111111111111111111111111111111111">
    <w:name w:val="WW-Absatz-Standardschriftart1111111111111111111111111111111111"/>
    <w:rsid w:val="00081283"/>
  </w:style>
  <w:style w:type="character" w:customStyle="1" w:styleId="WW-Absatz-Standardschriftart11111111111111111111111111111111111">
    <w:name w:val="WW-Absatz-Standardschriftart11111111111111111111111111111111111"/>
    <w:rsid w:val="00081283"/>
  </w:style>
  <w:style w:type="character" w:customStyle="1" w:styleId="Fontepargpadro2">
    <w:name w:val="Fonte parág. padrão2"/>
    <w:rsid w:val="00081283"/>
  </w:style>
  <w:style w:type="character" w:customStyle="1" w:styleId="WW8Num1z0">
    <w:name w:val="WW8Num1z0"/>
    <w:rsid w:val="00081283"/>
    <w:rPr>
      <w:rFonts w:ascii="Symbol" w:eastAsia="Times New Roman" w:hAnsi="Symbol" w:cs="Arial"/>
    </w:rPr>
  </w:style>
  <w:style w:type="character" w:customStyle="1" w:styleId="WW8Num1z1">
    <w:name w:val="WW8Num1z1"/>
    <w:rsid w:val="00081283"/>
    <w:rPr>
      <w:rFonts w:ascii="Courier New" w:hAnsi="Courier New"/>
    </w:rPr>
  </w:style>
  <w:style w:type="character" w:customStyle="1" w:styleId="WW8Num1z2">
    <w:name w:val="WW8Num1z2"/>
    <w:rsid w:val="00081283"/>
    <w:rPr>
      <w:rFonts w:ascii="Wingdings" w:hAnsi="Wingdings"/>
    </w:rPr>
  </w:style>
  <w:style w:type="character" w:customStyle="1" w:styleId="WW8Num1z3">
    <w:name w:val="WW8Num1z3"/>
    <w:rsid w:val="00081283"/>
    <w:rPr>
      <w:rFonts w:ascii="Symbol" w:hAnsi="Symbol"/>
    </w:rPr>
  </w:style>
  <w:style w:type="character" w:customStyle="1" w:styleId="WW8Num2z1">
    <w:name w:val="WW8Num2z1"/>
    <w:rsid w:val="00081283"/>
    <w:rPr>
      <w:b/>
      <w:i w:val="0"/>
    </w:rPr>
  </w:style>
  <w:style w:type="character" w:customStyle="1" w:styleId="Marcas">
    <w:name w:val="Marcas"/>
    <w:rsid w:val="00081283"/>
    <w:rPr>
      <w:rFonts w:ascii="OpenSymbol" w:eastAsia="OpenSymbol" w:hAnsi="OpenSymbol" w:cs="OpenSymbol"/>
    </w:rPr>
  </w:style>
  <w:style w:type="character" w:styleId="HiperlinkVisitado">
    <w:name w:val="FollowedHyperlink"/>
    <w:rsid w:val="00081283"/>
    <w:rPr>
      <w:color w:val="800080"/>
      <w:u w:val="single"/>
    </w:rPr>
  </w:style>
  <w:style w:type="character" w:customStyle="1" w:styleId="HeaderChar">
    <w:name w:val="Header Char"/>
    <w:rsid w:val="00081283"/>
    <w:rPr>
      <w:lang w:val="pt-BR" w:eastAsia="ar-SA" w:bidi="ar-SA"/>
    </w:rPr>
  </w:style>
  <w:style w:type="character" w:customStyle="1" w:styleId="FooterChar">
    <w:name w:val="Footer Char"/>
    <w:rsid w:val="00081283"/>
    <w:rPr>
      <w:sz w:val="24"/>
      <w:szCs w:val="24"/>
      <w:lang w:val="pt-BR" w:eastAsia="ar-SA" w:bidi="ar-SA"/>
    </w:rPr>
  </w:style>
  <w:style w:type="character" w:customStyle="1" w:styleId="Sobrescrito">
    <w:name w:val="Sobrescrito"/>
    <w:rsid w:val="00081283"/>
    <w:rPr>
      <w:position w:val="1"/>
      <w:sz w:val="16"/>
      <w:szCs w:val="16"/>
    </w:rPr>
  </w:style>
  <w:style w:type="character" w:customStyle="1" w:styleId="Subscrito">
    <w:name w:val="Subscrito"/>
    <w:rsid w:val="00081283"/>
    <w:rPr>
      <w:position w:val="0"/>
      <w:sz w:val="16"/>
      <w:szCs w:val="16"/>
      <w:vertAlign w:val="baseline"/>
    </w:rPr>
  </w:style>
  <w:style w:type="character" w:customStyle="1" w:styleId="Tag">
    <w:name w:val="Tag"/>
    <w:rsid w:val="00081283"/>
    <w:rPr>
      <w:sz w:val="20"/>
      <w:szCs w:val="20"/>
      <w:shd w:val="clear" w:color="auto" w:fill="FFFFFF"/>
    </w:rPr>
  </w:style>
  <w:style w:type="paragraph" w:customStyle="1" w:styleId="Ttulo43">
    <w:name w:val="Título4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3">
    <w:name w:val="Legenda43"/>
    <w:basedOn w:val="Normal"/>
    <w:rsid w:val="00081283"/>
    <w:pPr>
      <w:suppressLineNumbers/>
      <w:suppressAutoHyphens/>
      <w:spacing w:before="120" w:after="120"/>
    </w:pPr>
    <w:rPr>
      <w:rFonts w:cs="Tahoma"/>
      <w:i/>
      <w:iCs/>
      <w:lang w:eastAsia="ar-SA"/>
    </w:rPr>
  </w:style>
  <w:style w:type="paragraph" w:customStyle="1" w:styleId="Ttulo42">
    <w:name w:val="Título4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2">
    <w:name w:val="Legenda42"/>
    <w:basedOn w:val="Normal"/>
    <w:rsid w:val="00081283"/>
    <w:pPr>
      <w:suppressLineNumbers/>
      <w:suppressAutoHyphens/>
      <w:spacing w:before="120" w:after="120"/>
    </w:pPr>
    <w:rPr>
      <w:rFonts w:cs="Tahoma"/>
      <w:i/>
      <w:iCs/>
      <w:lang w:eastAsia="ar-SA"/>
    </w:rPr>
  </w:style>
  <w:style w:type="paragraph" w:customStyle="1" w:styleId="Ttulo41">
    <w:name w:val="Título4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1">
    <w:name w:val="Legenda41"/>
    <w:basedOn w:val="Normal"/>
    <w:rsid w:val="00081283"/>
    <w:pPr>
      <w:suppressLineNumbers/>
      <w:suppressAutoHyphens/>
      <w:spacing w:before="120" w:after="120"/>
    </w:pPr>
    <w:rPr>
      <w:rFonts w:cs="Tahoma"/>
      <w:i/>
      <w:iCs/>
      <w:lang w:eastAsia="ar-SA"/>
    </w:rPr>
  </w:style>
  <w:style w:type="paragraph" w:customStyle="1" w:styleId="Ttulo40">
    <w:name w:val="Título4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0">
    <w:name w:val="Legenda40"/>
    <w:basedOn w:val="Normal"/>
    <w:rsid w:val="00081283"/>
    <w:pPr>
      <w:suppressLineNumbers/>
      <w:suppressAutoHyphens/>
      <w:spacing w:before="120" w:after="120"/>
    </w:pPr>
    <w:rPr>
      <w:rFonts w:cs="Tahoma"/>
      <w:i/>
      <w:iCs/>
      <w:lang w:eastAsia="ar-SA"/>
    </w:rPr>
  </w:style>
  <w:style w:type="paragraph" w:customStyle="1" w:styleId="Ttulo39">
    <w:name w:val="Título3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9">
    <w:name w:val="Legenda39"/>
    <w:basedOn w:val="Normal"/>
    <w:rsid w:val="00081283"/>
    <w:pPr>
      <w:suppressLineNumbers/>
      <w:suppressAutoHyphens/>
      <w:spacing w:before="120" w:after="120"/>
    </w:pPr>
    <w:rPr>
      <w:rFonts w:cs="Tahoma"/>
      <w:i/>
      <w:iCs/>
      <w:lang w:eastAsia="ar-SA"/>
    </w:rPr>
  </w:style>
  <w:style w:type="paragraph" w:customStyle="1" w:styleId="Ttulo38">
    <w:name w:val="Título3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8">
    <w:name w:val="Legenda38"/>
    <w:basedOn w:val="Normal"/>
    <w:rsid w:val="00081283"/>
    <w:pPr>
      <w:suppressLineNumbers/>
      <w:suppressAutoHyphens/>
      <w:spacing w:before="120" w:after="120"/>
    </w:pPr>
    <w:rPr>
      <w:rFonts w:cs="Tahoma"/>
      <w:i/>
      <w:iCs/>
      <w:lang w:eastAsia="ar-SA"/>
    </w:rPr>
  </w:style>
  <w:style w:type="paragraph" w:customStyle="1" w:styleId="Ttulo37">
    <w:name w:val="Título3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7">
    <w:name w:val="Legenda37"/>
    <w:basedOn w:val="Normal"/>
    <w:rsid w:val="00081283"/>
    <w:pPr>
      <w:suppressLineNumbers/>
      <w:suppressAutoHyphens/>
      <w:spacing w:before="120" w:after="120"/>
    </w:pPr>
    <w:rPr>
      <w:rFonts w:cs="Tahoma"/>
      <w:i/>
      <w:iCs/>
      <w:lang w:eastAsia="ar-SA"/>
    </w:rPr>
  </w:style>
  <w:style w:type="paragraph" w:customStyle="1" w:styleId="Ttulo36">
    <w:name w:val="Título3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6">
    <w:name w:val="Legenda36"/>
    <w:basedOn w:val="Normal"/>
    <w:rsid w:val="00081283"/>
    <w:pPr>
      <w:suppressLineNumbers/>
      <w:suppressAutoHyphens/>
      <w:spacing w:before="120" w:after="120"/>
    </w:pPr>
    <w:rPr>
      <w:rFonts w:cs="Tahoma"/>
      <w:i/>
      <w:iCs/>
      <w:lang w:eastAsia="ar-SA"/>
    </w:rPr>
  </w:style>
  <w:style w:type="paragraph" w:customStyle="1" w:styleId="Ttulo35">
    <w:name w:val="Título3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5">
    <w:name w:val="Legenda35"/>
    <w:basedOn w:val="Normal"/>
    <w:rsid w:val="00081283"/>
    <w:pPr>
      <w:suppressLineNumbers/>
      <w:suppressAutoHyphens/>
      <w:spacing w:before="120" w:after="120"/>
    </w:pPr>
    <w:rPr>
      <w:rFonts w:cs="Tahoma"/>
      <w:i/>
      <w:iCs/>
      <w:lang w:eastAsia="ar-SA"/>
    </w:rPr>
  </w:style>
  <w:style w:type="paragraph" w:customStyle="1" w:styleId="Ttulo34">
    <w:name w:val="Título3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4">
    <w:name w:val="Legenda34"/>
    <w:basedOn w:val="Normal"/>
    <w:rsid w:val="00081283"/>
    <w:pPr>
      <w:suppressLineNumbers/>
      <w:suppressAutoHyphens/>
      <w:spacing w:before="120" w:after="120"/>
    </w:pPr>
    <w:rPr>
      <w:rFonts w:cs="Tahoma"/>
      <w:i/>
      <w:iCs/>
      <w:lang w:eastAsia="ar-SA"/>
    </w:rPr>
  </w:style>
  <w:style w:type="paragraph" w:customStyle="1" w:styleId="Ttulo33">
    <w:name w:val="Título3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3">
    <w:name w:val="Legenda33"/>
    <w:basedOn w:val="Normal"/>
    <w:rsid w:val="00081283"/>
    <w:pPr>
      <w:suppressLineNumbers/>
      <w:suppressAutoHyphens/>
      <w:spacing w:before="120" w:after="120"/>
    </w:pPr>
    <w:rPr>
      <w:rFonts w:cs="Tahoma"/>
      <w:i/>
      <w:iCs/>
      <w:lang w:eastAsia="ar-SA"/>
    </w:rPr>
  </w:style>
  <w:style w:type="paragraph" w:customStyle="1" w:styleId="Ttulo32">
    <w:name w:val="Título3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2">
    <w:name w:val="Legenda32"/>
    <w:basedOn w:val="Normal"/>
    <w:rsid w:val="00081283"/>
    <w:pPr>
      <w:suppressLineNumbers/>
      <w:suppressAutoHyphens/>
      <w:spacing w:before="120" w:after="120"/>
    </w:pPr>
    <w:rPr>
      <w:rFonts w:cs="Tahoma"/>
      <w:i/>
      <w:iCs/>
      <w:lang w:eastAsia="ar-SA"/>
    </w:rPr>
  </w:style>
  <w:style w:type="paragraph" w:customStyle="1" w:styleId="Ttulo31">
    <w:name w:val="Título3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1">
    <w:name w:val="Legenda31"/>
    <w:basedOn w:val="Normal"/>
    <w:rsid w:val="00081283"/>
    <w:pPr>
      <w:suppressLineNumbers/>
      <w:suppressAutoHyphens/>
      <w:spacing w:before="120" w:after="120"/>
    </w:pPr>
    <w:rPr>
      <w:rFonts w:cs="Tahoma"/>
      <w:i/>
      <w:iCs/>
      <w:lang w:eastAsia="ar-SA"/>
    </w:rPr>
  </w:style>
  <w:style w:type="paragraph" w:customStyle="1" w:styleId="Ttulo30">
    <w:name w:val="Título3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0">
    <w:name w:val="Legenda30"/>
    <w:basedOn w:val="Normal"/>
    <w:rsid w:val="00081283"/>
    <w:pPr>
      <w:suppressLineNumbers/>
      <w:suppressAutoHyphens/>
      <w:spacing w:before="120" w:after="120"/>
    </w:pPr>
    <w:rPr>
      <w:rFonts w:cs="Tahoma"/>
      <w:i/>
      <w:iCs/>
      <w:lang w:eastAsia="ar-SA"/>
    </w:rPr>
  </w:style>
  <w:style w:type="paragraph" w:customStyle="1" w:styleId="Ttulo29">
    <w:name w:val="Título2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9">
    <w:name w:val="Legenda29"/>
    <w:basedOn w:val="Normal"/>
    <w:rsid w:val="00081283"/>
    <w:pPr>
      <w:suppressLineNumbers/>
      <w:suppressAutoHyphens/>
      <w:spacing w:before="120" w:after="120"/>
    </w:pPr>
    <w:rPr>
      <w:rFonts w:cs="Tahoma"/>
      <w:i/>
      <w:iCs/>
      <w:lang w:eastAsia="ar-SA"/>
    </w:rPr>
  </w:style>
  <w:style w:type="paragraph" w:customStyle="1" w:styleId="Ttulo28">
    <w:name w:val="Título2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8">
    <w:name w:val="Legenda28"/>
    <w:basedOn w:val="Normal"/>
    <w:rsid w:val="00081283"/>
    <w:pPr>
      <w:suppressLineNumbers/>
      <w:suppressAutoHyphens/>
      <w:spacing w:before="120" w:after="120"/>
    </w:pPr>
    <w:rPr>
      <w:rFonts w:cs="Tahoma"/>
      <w:i/>
      <w:iCs/>
      <w:lang w:eastAsia="ar-SA"/>
    </w:rPr>
  </w:style>
  <w:style w:type="paragraph" w:customStyle="1" w:styleId="Ttulo27">
    <w:name w:val="Título2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7">
    <w:name w:val="Legenda27"/>
    <w:basedOn w:val="Normal"/>
    <w:rsid w:val="00081283"/>
    <w:pPr>
      <w:suppressLineNumbers/>
      <w:suppressAutoHyphens/>
      <w:spacing w:before="120" w:after="120"/>
    </w:pPr>
    <w:rPr>
      <w:rFonts w:cs="Tahoma"/>
      <w:i/>
      <w:iCs/>
      <w:lang w:eastAsia="ar-SA"/>
    </w:rPr>
  </w:style>
  <w:style w:type="paragraph" w:customStyle="1" w:styleId="Ttulo26">
    <w:name w:val="Título2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6">
    <w:name w:val="Legenda26"/>
    <w:basedOn w:val="Normal"/>
    <w:rsid w:val="00081283"/>
    <w:pPr>
      <w:suppressLineNumbers/>
      <w:suppressAutoHyphens/>
      <w:spacing w:before="120" w:after="120"/>
    </w:pPr>
    <w:rPr>
      <w:rFonts w:cs="Tahoma"/>
      <w:i/>
      <w:iCs/>
      <w:lang w:eastAsia="ar-SA"/>
    </w:rPr>
  </w:style>
  <w:style w:type="paragraph" w:customStyle="1" w:styleId="Ttulo25">
    <w:name w:val="Título2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5">
    <w:name w:val="Legenda25"/>
    <w:basedOn w:val="Normal"/>
    <w:rsid w:val="00081283"/>
    <w:pPr>
      <w:suppressLineNumbers/>
      <w:suppressAutoHyphens/>
      <w:spacing w:before="120" w:after="120"/>
    </w:pPr>
    <w:rPr>
      <w:rFonts w:cs="Tahoma"/>
      <w:i/>
      <w:iCs/>
      <w:lang w:eastAsia="ar-SA"/>
    </w:rPr>
  </w:style>
  <w:style w:type="paragraph" w:customStyle="1" w:styleId="Ttulo24">
    <w:name w:val="Título2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4">
    <w:name w:val="Legenda24"/>
    <w:basedOn w:val="Normal"/>
    <w:rsid w:val="00081283"/>
    <w:pPr>
      <w:suppressLineNumbers/>
      <w:suppressAutoHyphens/>
      <w:spacing w:before="120" w:after="120"/>
    </w:pPr>
    <w:rPr>
      <w:rFonts w:cs="Tahoma"/>
      <w:i/>
      <w:iCs/>
      <w:lang w:eastAsia="ar-SA"/>
    </w:rPr>
  </w:style>
  <w:style w:type="paragraph" w:customStyle="1" w:styleId="Ttulo23">
    <w:name w:val="Título2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3">
    <w:name w:val="Legenda23"/>
    <w:basedOn w:val="Normal"/>
    <w:rsid w:val="00081283"/>
    <w:pPr>
      <w:suppressLineNumbers/>
      <w:suppressAutoHyphens/>
      <w:spacing w:before="120" w:after="120"/>
    </w:pPr>
    <w:rPr>
      <w:rFonts w:cs="Tahoma"/>
      <w:i/>
      <w:iCs/>
      <w:lang w:eastAsia="ar-SA"/>
    </w:rPr>
  </w:style>
  <w:style w:type="paragraph" w:customStyle="1" w:styleId="Ttulo22">
    <w:name w:val="Título2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2">
    <w:name w:val="Legenda22"/>
    <w:basedOn w:val="Normal"/>
    <w:rsid w:val="00081283"/>
    <w:pPr>
      <w:suppressLineNumbers/>
      <w:suppressAutoHyphens/>
      <w:spacing w:before="120" w:after="120"/>
    </w:pPr>
    <w:rPr>
      <w:rFonts w:cs="Tahoma"/>
      <w:i/>
      <w:iCs/>
      <w:lang w:eastAsia="ar-SA"/>
    </w:rPr>
  </w:style>
  <w:style w:type="paragraph" w:customStyle="1" w:styleId="Ttulo21">
    <w:name w:val="Título2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1">
    <w:name w:val="Legenda21"/>
    <w:basedOn w:val="Normal"/>
    <w:rsid w:val="00081283"/>
    <w:pPr>
      <w:suppressLineNumbers/>
      <w:suppressAutoHyphens/>
      <w:spacing w:before="120" w:after="120"/>
    </w:pPr>
    <w:rPr>
      <w:rFonts w:cs="Tahoma"/>
      <w:i/>
      <w:iCs/>
      <w:lang w:eastAsia="ar-SA"/>
    </w:rPr>
  </w:style>
  <w:style w:type="paragraph" w:customStyle="1" w:styleId="Ttulo20">
    <w:name w:val="Título2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0">
    <w:name w:val="Legenda20"/>
    <w:basedOn w:val="Normal"/>
    <w:rsid w:val="00081283"/>
    <w:pPr>
      <w:suppressLineNumbers/>
      <w:suppressAutoHyphens/>
      <w:spacing w:before="120" w:after="120"/>
    </w:pPr>
    <w:rPr>
      <w:rFonts w:cs="Tahoma"/>
      <w:i/>
      <w:iCs/>
      <w:lang w:eastAsia="ar-SA"/>
    </w:rPr>
  </w:style>
  <w:style w:type="paragraph" w:customStyle="1" w:styleId="Ttulo19">
    <w:name w:val="Título1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9">
    <w:name w:val="Legenda19"/>
    <w:basedOn w:val="Normal"/>
    <w:rsid w:val="00081283"/>
    <w:pPr>
      <w:suppressLineNumbers/>
      <w:suppressAutoHyphens/>
      <w:spacing w:before="120" w:after="120"/>
    </w:pPr>
    <w:rPr>
      <w:rFonts w:cs="Tahoma"/>
      <w:i/>
      <w:iCs/>
      <w:lang w:eastAsia="ar-SA"/>
    </w:rPr>
  </w:style>
  <w:style w:type="paragraph" w:customStyle="1" w:styleId="Ttulo18">
    <w:name w:val="Título1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8">
    <w:name w:val="Legenda18"/>
    <w:basedOn w:val="Normal"/>
    <w:rsid w:val="00081283"/>
    <w:pPr>
      <w:suppressLineNumbers/>
      <w:suppressAutoHyphens/>
      <w:spacing w:before="120" w:after="120"/>
    </w:pPr>
    <w:rPr>
      <w:rFonts w:cs="Tahoma"/>
      <w:i/>
      <w:iCs/>
      <w:lang w:eastAsia="ar-SA"/>
    </w:rPr>
  </w:style>
  <w:style w:type="paragraph" w:customStyle="1" w:styleId="Ttulo17">
    <w:name w:val="Título1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7">
    <w:name w:val="Legenda17"/>
    <w:basedOn w:val="Normal"/>
    <w:rsid w:val="00081283"/>
    <w:pPr>
      <w:suppressLineNumbers/>
      <w:suppressAutoHyphens/>
      <w:spacing w:before="120" w:after="120"/>
    </w:pPr>
    <w:rPr>
      <w:rFonts w:cs="Tahoma"/>
      <w:i/>
      <w:iCs/>
      <w:lang w:eastAsia="ar-SA"/>
    </w:rPr>
  </w:style>
  <w:style w:type="paragraph" w:customStyle="1" w:styleId="Ttulo16">
    <w:name w:val="Título1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6">
    <w:name w:val="Legenda16"/>
    <w:basedOn w:val="Normal"/>
    <w:rsid w:val="00081283"/>
    <w:pPr>
      <w:suppressLineNumbers/>
      <w:suppressAutoHyphens/>
      <w:spacing w:before="120" w:after="120"/>
    </w:pPr>
    <w:rPr>
      <w:rFonts w:cs="Tahoma"/>
      <w:i/>
      <w:iCs/>
      <w:lang w:eastAsia="ar-SA"/>
    </w:rPr>
  </w:style>
  <w:style w:type="paragraph" w:customStyle="1" w:styleId="Ttulo15">
    <w:name w:val="Título1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5">
    <w:name w:val="Legenda15"/>
    <w:basedOn w:val="Normal"/>
    <w:rsid w:val="00081283"/>
    <w:pPr>
      <w:suppressLineNumbers/>
      <w:suppressAutoHyphens/>
      <w:spacing w:before="120" w:after="120"/>
    </w:pPr>
    <w:rPr>
      <w:rFonts w:cs="Tahoma"/>
      <w:i/>
      <w:iCs/>
      <w:lang w:eastAsia="ar-SA"/>
    </w:rPr>
  </w:style>
  <w:style w:type="paragraph" w:customStyle="1" w:styleId="Ttulo14">
    <w:name w:val="Título1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4">
    <w:name w:val="Legenda14"/>
    <w:basedOn w:val="Normal"/>
    <w:rsid w:val="00081283"/>
    <w:pPr>
      <w:suppressLineNumbers/>
      <w:suppressAutoHyphens/>
      <w:spacing w:before="120" w:after="120"/>
    </w:pPr>
    <w:rPr>
      <w:rFonts w:cs="Tahoma"/>
      <w:i/>
      <w:iCs/>
      <w:lang w:eastAsia="ar-SA"/>
    </w:rPr>
  </w:style>
  <w:style w:type="paragraph" w:customStyle="1" w:styleId="Ttulo13">
    <w:name w:val="Título1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3">
    <w:name w:val="Legenda13"/>
    <w:basedOn w:val="Normal"/>
    <w:rsid w:val="00081283"/>
    <w:pPr>
      <w:suppressLineNumbers/>
      <w:suppressAutoHyphens/>
      <w:spacing w:before="120" w:after="120"/>
    </w:pPr>
    <w:rPr>
      <w:rFonts w:cs="Tahoma"/>
      <w:i/>
      <w:iCs/>
      <w:lang w:eastAsia="ar-SA"/>
    </w:rPr>
  </w:style>
  <w:style w:type="paragraph" w:customStyle="1" w:styleId="Ttulo12">
    <w:name w:val="Título1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2">
    <w:name w:val="Legenda12"/>
    <w:basedOn w:val="Normal"/>
    <w:rsid w:val="00081283"/>
    <w:pPr>
      <w:suppressLineNumbers/>
      <w:suppressAutoHyphens/>
      <w:spacing w:before="120" w:after="120"/>
    </w:pPr>
    <w:rPr>
      <w:rFonts w:cs="Tahoma"/>
      <w:i/>
      <w:iCs/>
      <w:lang w:eastAsia="ar-SA"/>
    </w:rPr>
  </w:style>
  <w:style w:type="paragraph" w:customStyle="1" w:styleId="Ttulo11">
    <w:name w:val="Título11"/>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1">
    <w:name w:val="Legenda11"/>
    <w:basedOn w:val="Normal"/>
    <w:rsid w:val="00081283"/>
    <w:pPr>
      <w:suppressLineNumbers/>
      <w:suppressAutoHyphens/>
      <w:spacing w:before="120" w:after="120"/>
    </w:pPr>
    <w:rPr>
      <w:rFonts w:cs="Tahoma"/>
      <w:i/>
      <w:iCs/>
      <w:lang w:eastAsia="ar-SA"/>
    </w:rPr>
  </w:style>
  <w:style w:type="paragraph" w:customStyle="1" w:styleId="Ttulo10">
    <w:name w:val="Título10"/>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10">
    <w:name w:val="Legenda10"/>
    <w:basedOn w:val="Normal"/>
    <w:rsid w:val="00081283"/>
    <w:pPr>
      <w:suppressLineNumbers/>
      <w:suppressAutoHyphens/>
      <w:spacing w:before="120" w:after="120"/>
    </w:pPr>
    <w:rPr>
      <w:rFonts w:cs="Tahoma"/>
      <w:i/>
      <w:iCs/>
      <w:lang w:eastAsia="ar-SA"/>
    </w:rPr>
  </w:style>
  <w:style w:type="paragraph" w:customStyle="1" w:styleId="Ttulo90">
    <w:name w:val="Título9"/>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9">
    <w:name w:val="Legenda9"/>
    <w:basedOn w:val="Normal"/>
    <w:rsid w:val="00081283"/>
    <w:pPr>
      <w:suppressLineNumbers/>
      <w:suppressAutoHyphens/>
      <w:spacing w:before="120" w:after="120"/>
    </w:pPr>
    <w:rPr>
      <w:rFonts w:cs="Tahoma"/>
      <w:i/>
      <w:iCs/>
      <w:lang w:eastAsia="ar-SA"/>
    </w:rPr>
  </w:style>
  <w:style w:type="paragraph" w:customStyle="1" w:styleId="Ttulo80">
    <w:name w:val="Título8"/>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8">
    <w:name w:val="Legenda8"/>
    <w:basedOn w:val="Normal"/>
    <w:rsid w:val="00081283"/>
    <w:pPr>
      <w:suppressLineNumbers/>
      <w:suppressAutoHyphens/>
      <w:spacing w:before="120" w:after="120"/>
    </w:pPr>
    <w:rPr>
      <w:rFonts w:cs="Tahoma"/>
      <w:i/>
      <w:iCs/>
      <w:lang w:eastAsia="ar-SA"/>
    </w:rPr>
  </w:style>
  <w:style w:type="paragraph" w:customStyle="1" w:styleId="Ttulo70">
    <w:name w:val="Título7"/>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7">
    <w:name w:val="Legenda7"/>
    <w:basedOn w:val="Normal"/>
    <w:rsid w:val="00081283"/>
    <w:pPr>
      <w:suppressLineNumbers/>
      <w:suppressAutoHyphens/>
      <w:spacing w:before="120" w:after="120"/>
    </w:pPr>
    <w:rPr>
      <w:rFonts w:cs="Tahoma"/>
      <w:i/>
      <w:iCs/>
      <w:lang w:eastAsia="ar-SA"/>
    </w:rPr>
  </w:style>
  <w:style w:type="paragraph" w:customStyle="1" w:styleId="Ttulo60">
    <w:name w:val="Título6"/>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6">
    <w:name w:val="Legenda6"/>
    <w:basedOn w:val="Normal"/>
    <w:rsid w:val="00081283"/>
    <w:pPr>
      <w:suppressLineNumbers/>
      <w:suppressAutoHyphens/>
      <w:spacing w:before="120" w:after="120"/>
    </w:pPr>
    <w:rPr>
      <w:rFonts w:cs="Tahoma"/>
      <w:i/>
      <w:iCs/>
      <w:lang w:eastAsia="ar-SA"/>
    </w:rPr>
  </w:style>
  <w:style w:type="paragraph" w:customStyle="1" w:styleId="Ttulo50">
    <w:name w:val="Título5"/>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5">
    <w:name w:val="Legenda5"/>
    <w:basedOn w:val="Normal"/>
    <w:rsid w:val="00081283"/>
    <w:pPr>
      <w:suppressLineNumbers/>
      <w:suppressAutoHyphens/>
      <w:spacing w:before="120" w:after="120"/>
    </w:pPr>
    <w:rPr>
      <w:rFonts w:cs="Tahoma"/>
      <w:i/>
      <w:iCs/>
      <w:lang w:eastAsia="ar-SA"/>
    </w:rPr>
  </w:style>
  <w:style w:type="paragraph" w:customStyle="1" w:styleId="Ttulo44">
    <w:name w:val="Título4"/>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4">
    <w:name w:val="Legenda4"/>
    <w:basedOn w:val="Normal"/>
    <w:rsid w:val="00081283"/>
    <w:pPr>
      <w:suppressLineNumbers/>
      <w:suppressAutoHyphens/>
      <w:spacing w:before="120" w:after="120"/>
    </w:pPr>
    <w:rPr>
      <w:rFonts w:cs="Tahoma"/>
      <w:i/>
      <w:iCs/>
      <w:lang w:eastAsia="ar-SA"/>
    </w:rPr>
  </w:style>
  <w:style w:type="paragraph" w:customStyle="1" w:styleId="Ttulo3a">
    <w:name w:val="Título3"/>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3">
    <w:name w:val="Legenda3"/>
    <w:basedOn w:val="Normal"/>
    <w:rsid w:val="00081283"/>
    <w:pPr>
      <w:suppressLineNumbers/>
      <w:suppressAutoHyphens/>
      <w:spacing w:before="120" w:after="120"/>
    </w:pPr>
    <w:rPr>
      <w:rFonts w:cs="Tahoma"/>
      <w:i/>
      <w:iCs/>
      <w:lang w:eastAsia="ar-SA"/>
    </w:rPr>
  </w:style>
  <w:style w:type="paragraph" w:customStyle="1" w:styleId="Ttulo2a">
    <w:name w:val="Título2"/>
    <w:basedOn w:val="Normal"/>
    <w:next w:val="Corpodetexto"/>
    <w:rsid w:val="00081283"/>
    <w:pPr>
      <w:keepNext/>
      <w:suppressAutoHyphens/>
      <w:spacing w:before="240" w:after="120"/>
    </w:pPr>
    <w:rPr>
      <w:rFonts w:ascii="Arial" w:eastAsia="SimSun" w:hAnsi="Arial" w:cs="Tahoma"/>
      <w:sz w:val="28"/>
      <w:szCs w:val="28"/>
      <w:lang w:eastAsia="ar-SA"/>
    </w:rPr>
  </w:style>
  <w:style w:type="paragraph" w:customStyle="1" w:styleId="Legenda2">
    <w:name w:val="Legenda2"/>
    <w:basedOn w:val="Normal"/>
    <w:rsid w:val="00081283"/>
    <w:pPr>
      <w:suppressLineNumbers/>
      <w:suppressAutoHyphens/>
      <w:spacing w:before="120" w:after="120"/>
    </w:pPr>
    <w:rPr>
      <w:rFonts w:cs="Tahoma"/>
      <w:i/>
      <w:iCs/>
      <w:lang w:eastAsia="ar-SA"/>
    </w:rPr>
  </w:style>
  <w:style w:type="paragraph" w:customStyle="1" w:styleId="Ttulo1a">
    <w:name w:val="Título1"/>
    <w:basedOn w:val="Normal"/>
    <w:next w:val="Corpodetexto"/>
    <w:rsid w:val="00081283"/>
    <w:pPr>
      <w:keepNext/>
      <w:suppressAutoHyphens/>
      <w:spacing w:before="240" w:after="120"/>
    </w:pPr>
    <w:rPr>
      <w:rFonts w:ascii="Arial" w:eastAsia="SimSun" w:hAnsi="Arial" w:cs="Tahoma"/>
      <w:sz w:val="28"/>
      <w:szCs w:val="28"/>
      <w:lang w:eastAsia="ar-SA"/>
    </w:rPr>
  </w:style>
  <w:style w:type="character" w:customStyle="1" w:styleId="CabealhoChar1">
    <w:name w:val="Cabeçalho Char1"/>
    <w:rsid w:val="00081283"/>
    <w:rPr>
      <w:rFonts w:ascii="Times New Roman" w:eastAsia="Times New Roman" w:hAnsi="Times New Roman" w:cs="Times New Roman"/>
      <w:sz w:val="20"/>
      <w:szCs w:val="20"/>
      <w:lang w:eastAsia="ar-SA"/>
    </w:rPr>
  </w:style>
  <w:style w:type="character" w:customStyle="1" w:styleId="RodapChar1">
    <w:name w:val="Rodapé Char1"/>
    <w:uiPriority w:val="99"/>
    <w:rsid w:val="00081283"/>
    <w:rPr>
      <w:rFonts w:ascii="Times New Roman" w:eastAsia="Times New Roman" w:hAnsi="Times New Roman" w:cs="Times New Roman"/>
      <w:sz w:val="24"/>
      <w:szCs w:val="24"/>
      <w:lang w:eastAsia="ar-SA"/>
    </w:rPr>
  </w:style>
  <w:style w:type="paragraph" w:customStyle="1" w:styleId="Corpodetexto32">
    <w:name w:val="Corpo de texto 32"/>
    <w:basedOn w:val="Normal"/>
    <w:rsid w:val="00081283"/>
    <w:pPr>
      <w:suppressAutoHyphens/>
      <w:spacing w:after="120"/>
    </w:pPr>
    <w:rPr>
      <w:sz w:val="16"/>
      <w:szCs w:val="16"/>
      <w:lang w:eastAsia="ar-SA"/>
    </w:rPr>
  </w:style>
  <w:style w:type="paragraph" w:customStyle="1" w:styleId="Textoembloco1">
    <w:name w:val="Texto em bloco1"/>
    <w:basedOn w:val="Normal"/>
    <w:rsid w:val="00081283"/>
    <w:pPr>
      <w:suppressAutoHyphens/>
      <w:autoSpaceDE w:val="0"/>
      <w:ind w:left="-360" w:right="-779"/>
      <w:jc w:val="both"/>
    </w:pPr>
    <w:rPr>
      <w:b/>
      <w:bCs/>
      <w:sz w:val="26"/>
      <w:lang w:eastAsia="ar-SA"/>
    </w:rPr>
  </w:style>
  <w:style w:type="paragraph" w:customStyle="1" w:styleId="Corpodetexto31">
    <w:name w:val="Corpo de texto 31"/>
    <w:basedOn w:val="Normal"/>
    <w:rsid w:val="00081283"/>
    <w:pPr>
      <w:widowControl w:val="0"/>
      <w:suppressAutoHyphens/>
      <w:ind w:right="-597"/>
      <w:jc w:val="both"/>
    </w:pPr>
    <w:rPr>
      <w:szCs w:val="26"/>
      <w:lang w:eastAsia="ar-SA"/>
    </w:rPr>
  </w:style>
  <w:style w:type="paragraph" w:customStyle="1" w:styleId="Contedodetabela">
    <w:name w:val="Conteúdo de tabela"/>
    <w:basedOn w:val="Normal"/>
    <w:rsid w:val="00081283"/>
    <w:pPr>
      <w:suppressLineNumbers/>
      <w:suppressAutoHyphens/>
    </w:pPr>
    <w:rPr>
      <w:lang w:eastAsia="ar-SA"/>
    </w:rPr>
  </w:style>
  <w:style w:type="paragraph" w:customStyle="1" w:styleId="Ttulodetabela">
    <w:name w:val="Título de tabela"/>
    <w:basedOn w:val="Contedodetabela"/>
    <w:rsid w:val="00081283"/>
    <w:pPr>
      <w:jc w:val="center"/>
    </w:pPr>
    <w:rPr>
      <w:b/>
      <w:bCs/>
    </w:rPr>
  </w:style>
  <w:style w:type="paragraph" w:customStyle="1" w:styleId="Contedodequadro">
    <w:name w:val="Conteúdo de quadro"/>
    <w:basedOn w:val="Corpodetexto"/>
    <w:rsid w:val="00081283"/>
    <w:pPr>
      <w:suppressAutoHyphens/>
    </w:pPr>
    <w:rPr>
      <w:color w:val="auto"/>
      <w:szCs w:val="24"/>
      <w:lang w:eastAsia="ar-SA"/>
    </w:rPr>
  </w:style>
  <w:style w:type="paragraph" w:customStyle="1" w:styleId="Corpo">
    <w:name w:val="Corpo"/>
    <w:rsid w:val="00081283"/>
    <w:pPr>
      <w:suppressAutoHyphens/>
      <w:spacing w:after="0" w:line="240" w:lineRule="auto"/>
    </w:pPr>
    <w:rPr>
      <w:rFonts w:ascii="Times New Roman" w:eastAsia="Arial" w:hAnsi="Times New Roman" w:cs="Times New Roman"/>
      <w:color w:val="000000"/>
      <w:sz w:val="24"/>
      <w:szCs w:val="20"/>
      <w:lang w:val="en-US" w:eastAsia="ar-SA"/>
    </w:rPr>
  </w:style>
  <w:style w:type="paragraph" w:customStyle="1" w:styleId="xl65">
    <w:name w:val="xl65"/>
    <w:basedOn w:val="Normal"/>
    <w:rsid w:val="00081283"/>
    <w:pPr>
      <w:spacing w:before="280" w:after="280"/>
      <w:jc w:val="center"/>
      <w:textAlignment w:val="center"/>
    </w:pPr>
    <w:rPr>
      <w:b/>
      <w:bCs/>
      <w:sz w:val="20"/>
      <w:szCs w:val="20"/>
      <w:lang w:eastAsia="ar-SA"/>
    </w:rPr>
  </w:style>
  <w:style w:type="paragraph" w:customStyle="1" w:styleId="xl66">
    <w:name w:val="xl66"/>
    <w:basedOn w:val="Normal"/>
    <w:rsid w:val="00081283"/>
    <w:pPr>
      <w:shd w:val="clear" w:color="auto" w:fill="D9D9D9"/>
      <w:spacing w:before="280" w:after="280"/>
      <w:jc w:val="center"/>
      <w:textAlignment w:val="center"/>
    </w:pPr>
    <w:rPr>
      <w:b/>
      <w:bCs/>
      <w:sz w:val="20"/>
      <w:szCs w:val="20"/>
      <w:lang w:eastAsia="ar-SA"/>
    </w:rPr>
  </w:style>
  <w:style w:type="paragraph" w:customStyle="1" w:styleId="xl67">
    <w:name w:val="xl67"/>
    <w:basedOn w:val="Normal"/>
    <w:rsid w:val="00081283"/>
    <w:pPr>
      <w:spacing w:before="280" w:after="280"/>
      <w:textAlignment w:val="center"/>
    </w:pPr>
    <w:rPr>
      <w:sz w:val="20"/>
      <w:szCs w:val="20"/>
      <w:lang w:eastAsia="ar-SA"/>
    </w:rPr>
  </w:style>
  <w:style w:type="paragraph" w:customStyle="1" w:styleId="xl68">
    <w:name w:val="xl68"/>
    <w:basedOn w:val="Normal"/>
    <w:rsid w:val="00081283"/>
    <w:pPr>
      <w:spacing w:before="280" w:after="280"/>
      <w:jc w:val="both"/>
      <w:textAlignment w:val="center"/>
    </w:pPr>
    <w:rPr>
      <w:sz w:val="20"/>
      <w:szCs w:val="20"/>
      <w:lang w:eastAsia="ar-SA"/>
    </w:rPr>
  </w:style>
  <w:style w:type="paragraph" w:customStyle="1" w:styleId="xl69">
    <w:name w:val="xl69"/>
    <w:basedOn w:val="Normal"/>
    <w:rsid w:val="00081283"/>
    <w:pPr>
      <w:shd w:val="clear" w:color="auto" w:fill="FFFFFF"/>
      <w:spacing w:before="280" w:after="280"/>
    </w:pPr>
    <w:rPr>
      <w:b/>
      <w:bCs/>
      <w:lang w:eastAsia="ar-SA"/>
    </w:rPr>
  </w:style>
  <w:style w:type="paragraph" w:customStyle="1" w:styleId="xl70">
    <w:name w:val="xl70"/>
    <w:basedOn w:val="Normal"/>
    <w:rsid w:val="00081283"/>
    <w:pPr>
      <w:spacing w:before="280" w:after="280"/>
    </w:pPr>
    <w:rPr>
      <w:sz w:val="20"/>
      <w:szCs w:val="20"/>
      <w:lang w:eastAsia="ar-SA"/>
    </w:rPr>
  </w:style>
  <w:style w:type="paragraph" w:customStyle="1" w:styleId="xl71">
    <w:name w:val="xl71"/>
    <w:basedOn w:val="Normal"/>
    <w:rsid w:val="00081283"/>
    <w:pPr>
      <w:shd w:val="clear" w:color="auto" w:fill="FFFFFF"/>
      <w:spacing w:before="280" w:after="280"/>
      <w:jc w:val="center"/>
      <w:textAlignment w:val="center"/>
    </w:pPr>
    <w:rPr>
      <w:b/>
      <w:bCs/>
      <w:sz w:val="20"/>
      <w:szCs w:val="20"/>
      <w:lang w:eastAsia="ar-SA"/>
    </w:rPr>
  </w:style>
  <w:style w:type="paragraph" w:customStyle="1" w:styleId="xl72">
    <w:name w:val="xl72"/>
    <w:basedOn w:val="Normal"/>
    <w:rsid w:val="00081283"/>
    <w:pPr>
      <w:shd w:val="clear" w:color="auto" w:fill="FFFFFF"/>
      <w:spacing w:before="280" w:after="280"/>
    </w:pPr>
    <w:rPr>
      <w:sz w:val="20"/>
      <w:szCs w:val="20"/>
      <w:lang w:eastAsia="ar-SA"/>
    </w:rPr>
  </w:style>
  <w:style w:type="paragraph" w:customStyle="1" w:styleId="xl73">
    <w:name w:val="xl73"/>
    <w:basedOn w:val="Normal"/>
    <w:rsid w:val="00081283"/>
    <w:pPr>
      <w:shd w:val="clear" w:color="auto" w:fill="FFFFFF"/>
      <w:spacing w:before="280" w:after="280"/>
      <w:jc w:val="center"/>
      <w:textAlignment w:val="center"/>
    </w:pPr>
    <w:rPr>
      <w:b/>
      <w:bCs/>
      <w:sz w:val="20"/>
      <w:szCs w:val="20"/>
      <w:lang w:eastAsia="ar-SA"/>
    </w:rPr>
  </w:style>
  <w:style w:type="paragraph" w:customStyle="1" w:styleId="xl74">
    <w:name w:val="xl74"/>
    <w:basedOn w:val="Normal"/>
    <w:rsid w:val="00081283"/>
    <w:pPr>
      <w:shd w:val="clear" w:color="auto" w:fill="FFFFFF"/>
      <w:spacing w:before="280" w:after="280"/>
    </w:pPr>
    <w:rPr>
      <w:b/>
      <w:bCs/>
      <w:sz w:val="20"/>
      <w:szCs w:val="20"/>
      <w:lang w:eastAsia="ar-SA"/>
    </w:rPr>
  </w:style>
  <w:style w:type="paragraph" w:customStyle="1" w:styleId="xl75">
    <w:name w:val="xl75"/>
    <w:basedOn w:val="Normal"/>
    <w:rsid w:val="00081283"/>
    <w:pPr>
      <w:shd w:val="clear" w:color="auto" w:fill="FFFFFF"/>
      <w:spacing w:before="280" w:after="280"/>
      <w:jc w:val="right"/>
      <w:textAlignment w:val="center"/>
    </w:pPr>
    <w:rPr>
      <w:b/>
      <w:bCs/>
      <w:sz w:val="20"/>
      <w:szCs w:val="20"/>
      <w:lang w:eastAsia="ar-SA"/>
    </w:rPr>
  </w:style>
  <w:style w:type="paragraph" w:customStyle="1" w:styleId="xl76">
    <w:name w:val="xl76"/>
    <w:basedOn w:val="Normal"/>
    <w:rsid w:val="00081283"/>
    <w:pPr>
      <w:shd w:val="clear" w:color="auto" w:fill="FFFFFF"/>
      <w:spacing w:before="280" w:after="280"/>
      <w:jc w:val="center"/>
      <w:textAlignment w:val="center"/>
    </w:pPr>
    <w:rPr>
      <w:b/>
      <w:bCs/>
      <w:sz w:val="20"/>
      <w:szCs w:val="20"/>
      <w:lang w:eastAsia="ar-SA"/>
    </w:rPr>
  </w:style>
  <w:style w:type="paragraph" w:customStyle="1" w:styleId="xl77">
    <w:name w:val="xl77"/>
    <w:basedOn w:val="Normal"/>
    <w:rsid w:val="00081283"/>
    <w:pPr>
      <w:spacing w:before="280" w:after="280"/>
      <w:jc w:val="center"/>
      <w:textAlignment w:val="center"/>
    </w:pPr>
    <w:rPr>
      <w:b/>
      <w:bCs/>
      <w:sz w:val="20"/>
      <w:szCs w:val="20"/>
      <w:lang w:eastAsia="ar-SA"/>
    </w:rPr>
  </w:style>
  <w:style w:type="paragraph" w:customStyle="1" w:styleId="xl78">
    <w:name w:val="xl78"/>
    <w:basedOn w:val="Normal"/>
    <w:rsid w:val="00081283"/>
    <w:pPr>
      <w:spacing w:before="280" w:after="280"/>
    </w:pPr>
    <w:rPr>
      <w:sz w:val="20"/>
      <w:szCs w:val="20"/>
      <w:lang w:eastAsia="ar-SA"/>
    </w:rPr>
  </w:style>
  <w:style w:type="paragraph" w:customStyle="1" w:styleId="xl79">
    <w:name w:val="xl79"/>
    <w:basedOn w:val="Normal"/>
    <w:rsid w:val="00081283"/>
    <w:pPr>
      <w:spacing w:before="280" w:after="280"/>
      <w:jc w:val="center"/>
      <w:textAlignment w:val="center"/>
    </w:pPr>
    <w:rPr>
      <w:b/>
      <w:bCs/>
      <w:sz w:val="20"/>
      <w:szCs w:val="20"/>
      <w:lang w:eastAsia="ar-SA"/>
    </w:rPr>
  </w:style>
  <w:style w:type="paragraph" w:customStyle="1" w:styleId="xl80">
    <w:name w:val="xl80"/>
    <w:basedOn w:val="Normal"/>
    <w:rsid w:val="00081283"/>
    <w:pPr>
      <w:spacing w:before="280" w:after="280"/>
      <w:jc w:val="center"/>
      <w:textAlignment w:val="top"/>
    </w:pPr>
    <w:rPr>
      <w:b/>
      <w:bCs/>
      <w:sz w:val="20"/>
      <w:szCs w:val="20"/>
      <w:lang w:eastAsia="ar-SA"/>
    </w:rPr>
  </w:style>
  <w:style w:type="paragraph" w:customStyle="1" w:styleId="xl81">
    <w:name w:val="xl81"/>
    <w:basedOn w:val="Normal"/>
    <w:rsid w:val="00081283"/>
    <w:pPr>
      <w:spacing w:before="280" w:after="280"/>
      <w:jc w:val="center"/>
      <w:textAlignment w:val="top"/>
    </w:pPr>
    <w:rPr>
      <w:sz w:val="20"/>
      <w:szCs w:val="20"/>
      <w:lang w:eastAsia="ar-SA"/>
    </w:rPr>
  </w:style>
  <w:style w:type="paragraph" w:customStyle="1" w:styleId="xl82">
    <w:name w:val="xl82"/>
    <w:basedOn w:val="Normal"/>
    <w:rsid w:val="00081283"/>
    <w:pPr>
      <w:spacing w:before="280" w:after="280"/>
      <w:jc w:val="center"/>
      <w:textAlignment w:val="top"/>
    </w:pPr>
    <w:rPr>
      <w:sz w:val="20"/>
      <w:szCs w:val="20"/>
      <w:lang w:eastAsia="ar-SA"/>
    </w:rPr>
  </w:style>
  <w:style w:type="paragraph" w:customStyle="1" w:styleId="xl83">
    <w:name w:val="xl83"/>
    <w:basedOn w:val="Normal"/>
    <w:rsid w:val="00081283"/>
    <w:pPr>
      <w:spacing w:before="280" w:after="280"/>
      <w:textAlignment w:val="center"/>
    </w:pPr>
    <w:rPr>
      <w:sz w:val="18"/>
      <w:szCs w:val="18"/>
      <w:lang w:eastAsia="ar-SA"/>
    </w:rPr>
  </w:style>
  <w:style w:type="paragraph" w:customStyle="1" w:styleId="xl84">
    <w:name w:val="xl84"/>
    <w:basedOn w:val="Normal"/>
    <w:rsid w:val="00081283"/>
    <w:pPr>
      <w:spacing w:before="280" w:after="280"/>
      <w:textAlignment w:val="center"/>
    </w:pPr>
    <w:rPr>
      <w:sz w:val="18"/>
      <w:szCs w:val="18"/>
      <w:lang w:eastAsia="ar-SA"/>
    </w:rPr>
  </w:style>
  <w:style w:type="paragraph" w:customStyle="1" w:styleId="xl85">
    <w:name w:val="xl85"/>
    <w:basedOn w:val="Normal"/>
    <w:rsid w:val="00081283"/>
    <w:pPr>
      <w:spacing w:before="280" w:after="280"/>
    </w:pPr>
    <w:rPr>
      <w:sz w:val="18"/>
      <w:szCs w:val="18"/>
      <w:lang w:eastAsia="ar-SA"/>
    </w:rPr>
  </w:style>
  <w:style w:type="paragraph" w:customStyle="1" w:styleId="xl86">
    <w:name w:val="xl86"/>
    <w:basedOn w:val="Normal"/>
    <w:rsid w:val="00081283"/>
    <w:pPr>
      <w:spacing w:before="280" w:after="280"/>
      <w:jc w:val="center"/>
      <w:textAlignment w:val="center"/>
    </w:pPr>
    <w:rPr>
      <w:b/>
      <w:bCs/>
      <w:sz w:val="20"/>
      <w:szCs w:val="20"/>
      <w:lang w:eastAsia="ar-SA"/>
    </w:rPr>
  </w:style>
  <w:style w:type="paragraph" w:customStyle="1" w:styleId="xl87">
    <w:name w:val="xl87"/>
    <w:basedOn w:val="Normal"/>
    <w:rsid w:val="00081283"/>
    <w:pPr>
      <w:spacing w:before="280" w:after="280"/>
      <w:jc w:val="both"/>
      <w:textAlignment w:val="center"/>
    </w:pPr>
    <w:rPr>
      <w:sz w:val="20"/>
      <w:szCs w:val="20"/>
      <w:lang w:eastAsia="ar-SA"/>
    </w:rPr>
  </w:style>
  <w:style w:type="paragraph" w:customStyle="1" w:styleId="xl88">
    <w:name w:val="xl88"/>
    <w:basedOn w:val="Normal"/>
    <w:rsid w:val="00081283"/>
    <w:pPr>
      <w:spacing w:before="280" w:after="280"/>
      <w:textAlignment w:val="center"/>
    </w:pPr>
    <w:rPr>
      <w:sz w:val="20"/>
      <w:szCs w:val="20"/>
      <w:lang w:eastAsia="ar-SA"/>
    </w:rPr>
  </w:style>
  <w:style w:type="paragraph" w:customStyle="1" w:styleId="xl89">
    <w:name w:val="xl89"/>
    <w:basedOn w:val="Normal"/>
    <w:rsid w:val="00081283"/>
    <w:pPr>
      <w:shd w:val="clear" w:color="auto" w:fill="FFFFFF"/>
      <w:spacing w:before="280" w:after="280"/>
      <w:jc w:val="center"/>
      <w:textAlignment w:val="center"/>
    </w:pPr>
    <w:rPr>
      <w:b/>
      <w:bCs/>
      <w:lang w:eastAsia="ar-SA"/>
    </w:rPr>
  </w:style>
  <w:style w:type="paragraph" w:customStyle="1" w:styleId="xl90">
    <w:name w:val="xl90"/>
    <w:basedOn w:val="Normal"/>
    <w:rsid w:val="00081283"/>
    <w:pPr>
      <w:shd w:val="clear" w:color="auto" w:fill="FFFFFF"/>
      <w:spacing w:before="280" w:after="280"/>
      <w:jc w:val="center"/>
      <w:textAlignment w:val="center"/>
    </w:pPr>
    <w:rPr>
      <w:b/>
      <w:bCs/>
      <w:sz w:val="20"/>
      <w:szCs w:val="20"/>
      <w:lang w:eastAsia="ar-SA"/>
    </w:rPr>
  </w:style>
  <w:style w:type="paragraph" w:customStyle="1" w:styleId="xl91">
    <w:name w:val="xl91"/>
    <w:basedOn w:val="Normal"/>
    <w:rsid w:val="00081283"/>
    <w:pPr>
      <w:spacing w:before="280" w:after="280"/>
      <w:jc w:val="center"/>
      <w:textAlignment w:val="center"/>
    </w:pPr>
    <w:rPr>
      <w:b/>
      <w:bCs/>
      <w:sz w:val="20"/>
      <w:szCs w:val="20"/>
      <w:lang w:eastAsia="ar-SA"/>
    </w:rPr>
  </w:style>
  <w:style w:type="paragraph" w:customStyle="1" w:styleId="xl92">
    <w:name w:val="xl92"/>
    <w:basedOn w:val="Normal"/>
    <w:rsid w:val="00081283"/>
    <w:pPr>
      <w:spacing w:before="280" w:after="280"/>
      <w:jc w:val="center"/>
      <w:textAlignment w:val="center"/>
    </w:pPr>
    <w:rPr>
      <w:b/>
      <w:bCs/>
      <w:lang w:eastAsia="ar-SA"/>
    </w:rPr>
  </w:style>
  <w:style w:type="paragraph" w:customStyle="1" w:styleId="xl93">
    <w:name w:val="xl93"/>
    <w:basedOn w:val="Normal"/>
    <w:rsid w:val="00081283"/>
    <w:pPr>
      <w:spacing w:before="280" w:after="280"/>
      <w:jc w:val="center"/>
      <w:textAlignment w:val="center"/>
    </w:pPr>
    <w:rPr>
      <w:b/>
      <w:bCs/>
      <w:lang w:eastAsia="ar-SA"/>
    </w:rPr>
  </w:style>
  <w:style w:type="paragraph" w:customStyle="1" w:styleId="xl94">
    <w:name w:val="xl94"/>
    <w:basedOn w:val="Normal"/>
    <w:rsid w:val="00081283"/>
    <w:pPr>
      <w:spacing w:before="280" w:after="280"/>
      <w:jc w:val="center"/>
      <w:textAlignment w:val="center"/>
    </w:pPr>
    <w:rPr>
      <w:b/>
      <w:bCs/>
      <w:lang w:eastAsia="ar-SA"/>
    </w:rPr>
  </w:style>
  <w:style w:type="paragraph" w:customStyle="1" w:styleId="xl95">
    <w:name w:val="xl95"/>
    <w:basedOn w:val="Normal"/>
    <w:rsid w:val="00081283"/>
    <w:pPr>
      <w:spacing w:before="280" w:after="280"/>
      <w:jc w:val="center"/>
      <w:textAlignment w:val="center"/>
    </w:pPr>
    <w:rPr>
      <w:b/>
      <w:bCs/>
      <w:lang w:eastAsia="ar-SA"/>
    </w:rPr>
  </w:style>
  <w:style w:type="paragraph" w:customStyle="1" w:styleId="xl96">
    <w:name w:val="xl96"/>
    <w:basedOn w:val="Normal"/>
    <w:rsid w:val="00081283"/>
    <w:pPr>
      <w:shd w:val="clear" w:color="auto" w:fill="D9D9D9"/>
      <w:spacing w:before="280" w:after="280"/>
      <w:jc w:val="center"/>
      <w:textAlignment w:val="center"/>
    </w:pPr>
    <w:rPr>
      <w:b/>
      <w:bCs/>
      <w:lang w:eastAsia="ar-SA"/>
    </w:rPr>
  </w:style>
  <w:style w:type="paragraph" w:customStyle="1" w:styleId="xl97">
    <w:name w:val="xl97"/>
    <w:basedOn w:val="Normal"/>
    <w:rsid w:val="00081283"/>
    <w:pPr>
      <w:shd w:val="clear" w:color="auto" w:fill="D9D9D9"/>
      <w:spacing w:before="280" w:after="280"/>
      <w:jc w:val="center"/>
      <w:textAlignment w:val="center"/>
    </w:pPr>
    <w:rPr>
      <w:b/>
      <w:bCs/>
      <w:lang w:eastAsia="ar-SA"/>
    </w:rPr>
  </w:style>
  <w:style w:type="paragraph" w:customStyle="1" w:styleId="xl98">
    <w:name w:val="xl98"/>
    <w:basedOn w:val="Normal"/>
    <w:rsid w:val="00081283"/>
    <w:pPr>
      <w:shd w:val="clear" w:color="auto" w:fill="D9D9D9"/>
      <w:spacing w:before="280" w:after="280"/>
      <w:jc w:val="center"/>
      <w:textAlignment w:val="center"/>
    </w:pPr>
    <w:rPr>
      <w:b/>
      <w:bCs/>
      <w:lang w:eastAsia="ar-SA"/>
    </w:rPr>
  </w:style>
  <w:style w:type="paragraph" w:customStyle="1" w:styleId="xl99">
    <w:name w:val="xl99"/>
    <w:basedOn w:val="Normal"/>
    <w:rsid w:val="00081283"/>
    <w:pPr>
      <w:shd w:val="clear" w:color="auto" w:fill="D9D9D9"/>
      <w:spacing w:before="280" w:after="280"/>
      <w:jc w:val="center"/>
      <w:textAlignment w:val="center"/>
    </w:pPr>
    <w:rPr>
      <w:b/>
      <w:bCs/>
      <w:lang w:eastAsia="ar-SA"/>
    </w:rPr>
  </w:style>
  <w:style w:type="paragraph" w:customStyle="1" w:styleId="xl100">
    <w:name w:val="xl100"/>
    <w:basedOn w:val="Normal"/>
    <w:rsid w:val="00081283"/>
    <w:pPr>
      <w:shd w:val="clear" w:color="auto" w:fill="D9D9D9"/>
      <w:spacing w:before="280" w:after="280"/>
      <w:jc w:val="center"/>
      <w:textAlignment w:val="center"/>
    </w:pPr>
    <w:rPr>
      <w:b/>
      <w:bCs/>
      <w:lang w:eastAsia="ar-SA"/>
    </w:rPr>
  </w:style>
  <w:style w:type="paragraph" w:customStyle="1" w:styleId="xl101">
    <w:name w:val="xl101"/>
    <w:basedOn w:val="Normal"/>
    <w:rsid w:val="00081283"/>
    <w:pPr>
      <w:shd w:val="clear" w:color="auto" w:fill="D9D9D9"/>
      <w:spacing w:before="280" w:after="280"/>
      <w:jc w:val="center"/>
      <w:textAlignment w:val="center"/>
    </w:pPr>
    <w:rPr>
      <w:b/>
      <w:bCs/>
      <w:lang w:eastAsia="ar-SA"/>
    </w:rPr>
  </w:style>
  <w:style w:type="paragraph" w:customStyle="1" w:styleId="xl102">
    <w:name w:val="xl102"/>
    <w:basedOn w:val="Normal"/>
    <w:rsid w:val="00081283"/>
    <w:pPr>
      <w:shd w:val="clear" w:color="auto" w:fill="FFFFFF"/>
      <w:spacing w:before="280" w:after="280"/>
      <w:jc w:val="center"/>
      <w:textAlignment w:val="center"/>
    </w:pPr>
    <w:rPr>
      <w:b/>
      <w:bCs/>
      <w:lang w:eastAsia="ar-SA"/>
    </w:rPr>
  </w:style>
  <w:style w:type="paragraph" w:customStyle="1" w:styleId="xl103">
    <w:name w:val="xl103"/>
    <w:basedOn w:val="Normal"/>
    <w:rsid w:val="00081283"/>
    <w:pPr>
      <w:shd w:val="clear" w:color="auto" w:fill="FFFFFF"/>
      <w:spacing w:before="280" w:after="280"/>
      <w:jc w:val="center"/>
      <w:textAlignment w:val="center"/>
    </w:pPr>
    <w:rPr>
      <w:b/>
      <w:bCs/>
      <w:lang w:eastAsia="ar-SA"/>
    </w:rPr>
  </w:style>
  <w:style w:type="paragraph" w:customStyle="1" w:styleId="xl104">
    <w:name w:val="xl104"/>
    <w:basedOn w:val="Normal"/>
    <w:rsid w:val="00081283"/>
    <w:pPr>
      <w:shd w:val="clear" w:color="auto" w:fill="D9D9D9"/>
      <w:spacing w:before="280" w:after="280"/>
      <w:jc w:val="center"/>
      <w:textAlignment w:val="center"/>
    </w:pPr>
    <w:rPr>
      <w:b/>
      <w:bCs/>
      <w:sz w:val="20"/>
      <w:szCs w:val="20"/>
      <w:lang w:eastAsia="ar-SA"/>
    </w:rPr>
  </w:style>
  <w:style w:type="paragraph" w:customStyle="1" w:styleId="xl105">
    <w:name w:val="xl105"/>
    <w:basedOn w:val="Normal"/>
    <w:rsid w:val="00081283"/>
    <w:pPr>
      <w:shd w:val="clear" w:color="auto" w:fill="D9D9D9"/>
      <w:spacing w:before="280" w:after="280"/>
      <w:jc w:val="center"/>
      <w:textAlignment w:val="center"/>
    </w:pPr>
    <w:rPr>
      <w:b/>
      <w:bCs/>
      <w:sz w:val="20"/>
      <w:szCs w:val="20"/>
      <w:lang w:eastAsia="ar-SA"/>
    </w:rPr>
  </w:style>
  <w:style w:type="paragraph" w:customStyle="1" w:styleId="xl106">
    <w:name w:val="xl106"/>
    <w:basedOn w:val="Normal"/>
    <w:rsid w:val="00081283"/>
    <w:pPr>
      <w:shd w:val="clear" w:color="auto" w:fill="D9D9D9"/>
      <w:spacing w:before="280" w:after="280"/>
      <w:jc w:val="center"/>
      <w:textAlignment w:val="center"/>
    </w:pPr>
    <w:rPr>
      <w:b/>
      <w:bCs/>
      <w:sz w:val="20"/>
      <w:szCs w:val="20"/>
      <w:lang w:eastAsia="ar-SA"/>
    </w:rPr>
  </w:style>
  <w:style w:type="paragraph" w:customStyle="1" w:styleId="xl107">
    <w:name w:val="xl107"/>
    <w:basedOn w:val="Normal"/>
    <w:rsid w:val="00081283"/>
    <w:pPr>
      <w:shd w:val="clear" w:color="auto" w:fill="FFFFFF"/>
      <w:spacing w:before="280" w:after="280"/>
      <w:jc w:val="center"/>
      <w:textAlignment w:val="center"/>
    </w:pPr>
    <w:rPr>
      <w:b/>
      <w:bCs/>
      <w:sz w:val="20"/>
      <w:szCs w:val="20"/>
      <w:lang w:eastAsia="ar-SA"/>
    </w:rPr>
  </w:style>
  <w:style w:type="paragraph" w:customStyle="1" w:styleId="xl108">
    <w:name w:val="xl108"/>
    <w:basedOn w:val="Normal"/>
    <w:rsid w:val="00081283"/>
    <w:pPr>
      <w:shd w:val="clear" w:color="auto" w:fill="FFFFFF"/>
      <w:spacing w:before="280" w:after="280"/>
      <w:jc w:val="center"/>
      <w:textAlignment w:val="center"/>
    </w:pPr>
    <w:rPr>
      <w:b/>
      <w:bCs/>
      <w:sz w:val="20"/>
      <w:szCs w:val="20"/>
      <w:lang w:eastAsia="ar-SA"/>
    </w:rPr>
  </w:style>
  <w:style w:type="paragraph" w:customStyle="1" w:styleId="xl109">
    <w:name w:val="xl109"/>
    <w:basedOn w:val="Normal"/>
    <w:rsid w:val="00081283"/>
    <w:pPr>
      <w:spacing w:before="280" w:after="280"/>
      <w:jc w:val="center"/>
      <w:textAlignment w:val="center"/>
    </w:pPr>
    <w:rPr>
      <w:b/>
      <w:bCs/>
      <w:lang w:eastAsia="ar-SA"/>
    </w:rPr>
  </w:style>
  <w:style w:type="paragraph" w:customStyle="1" w:styleId="xl110">
    <w:name w:val="xl110"/>
    <w:basedOn w:val="Normal"/>
    <w:rsid w:val="00081283"/>
    <w:pPr>
      <w:spacing w:before="280" w:after="280"/>
      <w:jc w:val="center"/>
      <w:textAlignment w:val="center"/>
    </w:pPr>
    <w:rPr>
      <w:b/>
      <w:bCs/>
      <w:lang w:eastAsia="ar-SA"/>
    </w:rPr>
  </w:style>
  <w:style w:type="paragraph" w:customStyle="1" w:styleId="xl111">
    <w:name w:val="xl111"/>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xl112">
    <w:name w:val="xl112"/>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xl113">
    <w:name w:val="xl113"/>
    <w:basedOn w:val="Normal"/>
    <w:rsid w:val="00081283"/>
    <w:pPr>
      <w:shd w:val="clear" w:color="auto" w:fill="D9D9D9"/>
      <w:spacing w:before="280" w:after="280"/>
      <w:jc w:val="center"/>
      <w:textAlignment w:val="center"/>
    </w:pPr>
    <w:rPr>
      <w:b/>
      <w:bCs/>
      <w:sz w:val="28"/>
      <w:szCs w:val="28"/>
      <w:u w:val="single"/>
      <w:lang w:eastAsia="ar-SA"/>
    </w:rPr>
  </w:style>
  <w:style w:type="paragraph" w:customStyle="1" w:styleId="Corpodetexto22">
    <w:name w:val="Corpo de texto 22"/>
    <w:basedOn w:val="Normal"/>
    <w:rsid w:val="00081283"/>
    <w:pPr>
      <w:suppressAutoHyphens/>
      <w:autoSpaceDE w:val="0"/>
      <w:jc w:val="both"/>
    </w:pPr>
    <w:rPr>
      <w:rFonts w:ascii="Arial" w:hAnsi="Arial"/>
      <w:lang w:eastAsia="ar-SA"/>
    </w:rPr>
  </w:style>
  <w:style w:type="paragraph" w:customStyle="1" w:styleId="Normal1">
    <w:name w:val="Normal1"/>
    <w:rsid w:val="00081283"/>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Estilo1">
    <w:name w:val="Estilo1"/>
    <w:basedOn w:val="Normal"/>
    <w:rsid w:val="00081283"/>
    <w:pPr>
      <w:suppressAutoHyphens/>
    </w:pPr>
    <w:rPr>
      <w:kern w:val="1"/>
      <w:lang w:eastAsia="ar-SA"/>
    </w:rPr>
  </w:style>
  <w:style w:type="paragraph" w:customStyle="1" w:styleId="NONormal">
    <w:name w:val="NO Normal"/>
    <w:rsid w:val="00081283"/>
    <w:pPr>
      <w:widowControl w:val="0"/>
      <w:tabs>
        <w:tab w:val="center" w:pos="5400"/>
        <w:tab w:val="right" w:pos="11188"/>
      </w:tabs>
      <w:suppressAutoHyphens/>
      <w:spacing w:after="0" w:line="240" w:lineRule="auto"/>
      <w:ind w:left="865" w:right="373" w:hanging="594"/>
      <w:jc w:val="both"/>
    </w:pPr>
    <w:rPr>
      <w:rFonts w:ascii="Courier New" w:eastAsia="Arial" w:hAnsi="Courier New" w:cs="Times New Roman"/>
      <w:color w:val="000000"/>
      <w:sz w:val="24"/>
      <w:szCs w:val="20"/>
      <w:lang w:eastAsia="ar-SA"/>
    </w:rPr>
  </w:style>
  <w:style w:type="paragraph" w:customStyle="1" w:styleId="WW-Padro">
    <w:name w:val="WW-Padrão"/>
    <w:rsid w:val="00081283"/>
    <w:pPr>
      <w:tabs>
        <w:tab w:val="left" w:pos="708"/>
      </w:tabs>
      <w:suppressAutoHyphens/>
      <w:spacing w:after="200" w:line="276" w:lineRule="auto"/>
    </w:pPr>
    <w:rPr>
      <w:rFonts w:ascii="Times New Roman" w:eastAsia="Arial" w:hAnsi="Times New Roman" w:cs="Times New Roman"/>
      <w:sz w:val="24"/>
      <w:szCs w:val="24"/>
      <w:lang w:eastAsia="ar-SA"/>
    </w:rPr>
  </w:style>
  <w:style w:type="paragraph" w:customStyle="1" w:styleId="Standard">
    <w:name w:val="Standard"/>
    <w:rsid w:val="00081283"/>
    <w:pPr>
      <w:widowControl w:val="0"/>
      <w:suppressAutoHyphens/>
      <w:spacing w:after="0" w:line="240" w:lineRule="auto"/>
      <w:textAlignment w:val="baseline"/>
    </w:pPr>
    <w:rPr>
      <w:rFonts w:ascii="Times New Roman" w:eastAsia="SimSun" w:hAnsi="Times New Roman" w:cs="Tahoma"/>
      <w:kern w:val="1"/>
      <w:sz w:val="24"/>
      <w:szCs w:val="24"/>
      <w:lang w:eastAsia="hi-IN" w:bidi="hi-IN"/>
    </w:rPr>
  </w:style>
  <w:style w:type="paragraph" w:customStyle="1" w:styleId="Header1">
    <w:name w:val="Header1"/>
    <w:basedOn w:val="Standard"/>
    <w:rsid w:val="00081283"/>
    <w:rPr>
      <w:sz w:val="20"/>
      <w:szCs w:val="20"/>
    </w:rPr>
  </w:style>
  <w:style w:type="paragraph" w:customStyle="1" w:styleId="ParagraphStyle">
    <w:name w:val="Paragraph Style"/>
    <w:rsid w:val="00081283"/>
    <w:pPr>
      <w:suppressAutoHyphens/>
      <w:autoSpaceDE w:val="0"/>
      <w:spacing w:after="0" w:line="240" w:lineRule="auto"/>
    </w:pPr>
    <w:rPr>
      <w:rFonts w:ascii="Arial" w:eastAsia="Arial" w:hAnsi="Arial" w:cs="Arial"/>
      <w:sz w:val="24"/>
      <w:szCs w:val="24"/>
      <w:lang w:eastAsia="ar-SA"/>
    </w:rPr>
  </w:style>
  <w:style w:type="paragraph" w:customStyle="1" w:styleId="Centered">
    <w:name w:val="Centered"/>
    <w:rsid w:val="00081283"/>
    <w:pPr>
      <w:suppressAutoHyphens/>
      <w:autoSpaceDE w:val="0"/>
      <w:spacing w:after="0" w:line="240" w:lineRule="auto"/>
      <w:jc w:val="center"/>
    </w:pPr>
    <w:rPr>
      <w:rFonts w:ascii="Arial" w:eastAsia="Arial" w:hAnsi="Arial" w:cs="Arial"/>
      <w:sz w:val="24"/>
      <w:szCs w:val="24"/>
      <w:lang w:eastAsia="ar-SA"/>
    </w:rPr>
  </w:style>
  <w:style w:type="paragraph" w:customStyle="1" w:styleId="CM4">
    <w:name w:val="CM4"/>
    <w:basedOn w:val="Normal1"/>
    <w:next w:val="Normal1"/>
    <w:rsid w:val="00081283"/>
    <w:pPr>
      <w:spacing w:line="226" w:lineRule="atLeast"/>
    </w:pPr>
    <w:rPr>
      <w:rFonts w:cs="Times New Roman"/>
      <w:color w:val="auto"/>
    </w:rPr>
  </w:style>
  <w:style w:type="paragraph" w:customStyle="1" w:styleId="WW-Corpodetexto3">
    <w:name w:val="WW-Corpo de texto 3"/>
    <w:basedOn w:val="Normal"/>
    <w:rsid w:val="00081283"/>
    <w:pPr>
      <w:jc w:val="both"/>
    </w:pPr>
    <w:rPr>
      <w:szCs w:val="20"/>
      <w:lang w:eastAsia="ar-SA"/>
    </w:rPr>
  </w:style>
  <w:style w:type="paragraph" w:customStyle="1" w:styleId="level1">
    <w:name w:val="_level1"/>
    <w:basedOn w:val="Normal"/>
    <w:rsid w:val="0008128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napToGrid w:val="0"/>
      <w:ind w:left="930" w:hanging="360"/>
    </w:pPr>
    <w:rPr>
      <w:szCs w:val="20"/>
    </w:rPr>
  </w:style>
  <w:style w:type="character" w:customStyle="1" w:styleId="apple-converted-space">
    <w:name w:val="apple-converted-space"/>
    <w:rsid w:val="00081283"/>
  </w:style>
  <w:style w:type="table" w:styleId="Tabelacomgrade">
    <w:name w:val="Table Grid"/>
    <w:basedOn w:val="Tabelanormal"/>
    <w:uiPriority w:val="39"/>
    <w:rsid w:val="00081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727">
      <w:bodyDiv w:val="1"/>
      <w:marLeft w:val="0"/>
      <w:marRight w:val="0"/>
      <w:marTop w:val="0"/>
      <w:marBottom w:val="0"/>
      <w:divBdr>
        <w:top w:val="none" w:sz="0" w:space="0" w:color="auto"/>
        <w:left w:val="none" w:sz="0" w:space="0" w:color="auto"/>
        <w:bottom w:val="none" w:sz="0" w:space="0" w:color="auto"/>
        <w:right w:val="none" w:sz="0" w:space="0" w:color="auto"/>
      </w:divBdr>
      <w:divsChild>
        <w:div w:id="179126904">
          <w:marLeft w:val="0"/>
          <w:marRight w:val="0"/>
          <w:marTop w:val="0"/>
          <w:marBottom w:val="0"/>
          <w:divBdr>
            <w:top w:val="none" w:sz="0" w:space="0" w:color="auto"/>
            <w:left w:val="none" w:sz="0" w:space="0" w:color="auto"/>
            <w:bottom w:val="none" w:sz="0" w:space="0" w:color="auto"/>
            <w:right w:val="none" w:sz="0" w:space="0" w:color="auto"/>
          </w:divBdr>
        </w:div>
      </w:divsChild>
    </w:div>
    <w:div w:id="87315926">
      <w:bodyDiv w:val="1"/>
      <w:marLeft w:val="0"/>
      <w:marRight w:val="0"/>
      <w:marTop w:val="0"/>
      <w:marBottom w:val="0"/>
      <w:divBdr>
        <w:top w:val="none" w:sz="0" w:space="0" w:color="auto"/>
        <w:left w:val="none" w:sz="0" w:space="0" w:color="auto"/>
        <w:bottom w:val="none" w:sz="0" w:space="0" w:color="auto"/>
        <w:right w:val="none" w:sz="0" w:space="0" w:color="auto"/>
      </w:divBdr>
    </w:div>
    <w:div w:id="96482529">
      <w:bodyDiv w:val="1"/>
      <w:marLeft w:val="0"/>
      <w:marRight w:val="0"/>
      <w:marTop w:val="0"/>
      <w:marBottom w:val="0"/>
      <w:divBdr>
        <w:top w:val="none" w:sz="0" w:space="0" w:color="auto"/>
        <w:left w:val="none" w:sz="0" w:space="0" w:color="auto"/>
        <w:bottom w:val="none" w:sz="0" w:space="0" w:color="auto"/>
        <w:right w:val="none" w:sz="0" w:space="0" w:color="auto"/>
      </w:divBdr>
    </w:div>
    <w:div w:id="145362643">
      <w:bodyDiv w:val="1"/>
      <w:marLeft w:val="0"/>
      <w:marRight w:val="0"/>
      <w:marTop w:val="0"/>
      <w:marBottom w:val="0"/>
      <w:divBdr>
        <w:top w:val="none" w:sz="0" w:space="0" w:color="auto"/>
        <w:left w:val="none" w:sz="0" w:space="0" w:color="auto"/>
        <w:bottom w:val="none" w:sz="0" w:space="0" w:color="auto"/>
        <w:right w:val="none" w:sz="0" w:space="0" w:color="auto"/>
      </w:divBdr>
    </w:div>
    <w:div w:id="230040757">
      <w:bodyDiv w:val="1"/>
      <w:marLeft w:val="0"/>
      <w:marRight w:val="0"/>
      <w:marTop w:val="0"/>
      <w:marBottom w:val="0"/>
      <w:divBdr>
        <w:top w:val="none" w:sz="0" w:space="0" w:color="auto"/>
        <w:left w:val="none" w:sz="0" w:space="0" w:color="auto"/>
        <w:bottom w:val="none" w:sz="0" w:space="0" w:color="auto"/>
        <w:right w:val="none" w:sz="0" w:space="0" w:color="auto"/>
      </w:divBdr>
    </w:div>
    <w:div w:id="246617573">
      <w:bodyDiv w:val="1"/>
      <w:marLeft w:val="0"/>
      <w:marRight w:val="0"/>
      <w:marTop w:val="0"/>
      <w:marBottom w:val="0"/>
      <w:divBdr>
        <w:top w:val="none" w:sz="0" w:space="0" w:color="auto"/>
        <w:left w:val="none" w:sz="0" w:space="0" w:color="auto"/>
        <w:bottom w:val="none" w:sz="0" w:space="0" w:color="auto"/>
        <w:right w:val="none" w:sz="0" w:space="0" w:color="auto"/>
      </w:divBdr>
    </w:div>
    <w:div w:id="255789101">
      <w:bodyDiv w:val="1"/>
      <w:marLeft w:val="0"/>
      <w:marRight w:val="0"/>
      <w:marTop w:val="0"/>
      <w:marBottom w:val="0"/>
      <w:divBdr>
        <w:top w:val="none" w:sz="0" w:space="0" w:color="auto"/>
        <w:left w:val="none" w:sz="0" w:space="0" w:color="auto"/>
        <w:bottom w:val="none" w:sz="0" w:space="0" w:color="auto"/>
        <w:right w:val="none" w:sz="0" w:space="0" w:color="auto"/>
      </w:divBdr>
    </w:div>
    <w:div w:id="405227679">
      <w:bodyDiv w:val="1"/>
      <w:marLeft w:val="0"/>
      <w:marRight w:val="0"/>
      <w:marTop w:val="0"/>
      <w:marBottom w:val="0"/>
      <w:divBdr>
        <w:top w:val="none" w:sz="0" w:space="0" w:color="auto"/>
        <w:left w:val="none" w:sz="0" w:space="0" w:color="auto"/>
        <w:bottom w:val="none" w:sz="0" w:space="0" w:color="auto"/>
        <w:right w:val="none" w:sz="0" w:space="0" w:color="auto"/>
      </w:divBdr>
    </w:div>
    <w:div w:id="537815349">
      <w:bodyDiv w:val="1"/>
      <w:marLeft w:val="0"/>
      <w:marRight w:val="0"/>
      <w:marTop w:val="0"/>
      <w:marBottom w:val="0"/>
      <w:divBdr>
        <w:top w:val="none" w:sz="0" w:space="0" w:color="auto"/>
        <w:left w:val="none" w:sz="0" w:space="0" w:color="auto"/>
        <w:bottom w:val="none" w:sz="0" w:space="0" w:color="auto"/>
        <w:right w:val="none" w:sz="0" w:space="0" w:color="auto"/>
      </w:divBdr>
    </w:div>
    <w:div w:id="709844175">
      <w:bodyDiv w:val="1"/>
      <w:marLeft w:val="0"/>
      <w:marRight w:val="0"/>
      <w:marTop w:val="0"/>
      <w:marBottom w:val="0"/>
      <w:divBdr>
        <w:top w:val="none" w:sz="0" w:space="0" w:color="auto"/>
        <w:left w:val="none" w:sz="0" w:space="0" w:color="auto"/>
        <w:bottom w:val="none" w:sz="0" w:space="0" w:color="auto"/>
        <w:right w:val="none" w:sz="0" w:space="0" w:color="auto"/>
      </w:divBdr>
    </w:div>
    <w:div w:id="714357458">
      <w:bodyDiv w:val="1"/>
      <w:marLeft w:val="0"/>
      <w:marRight w:val="0"/>
      <w:marTop w:val="0"/>
      <w:marBottom w:val="0"/>
      <w:divBdr>
        <w:top w:val="none" w:sz="0" w:space="0" w:color="auto"/>
        <w:left w:val="none" w:sz="0" w:space="0" w:color="auto"/>
        <w:bottom w:val="none" w:sz="0" w:space="0" w:color="auto"/>
        <w:right w:val="none" w:sz="0" w:space="0" w:color="auto"/>
      </w:divBdr>
      <w:divsChild>
        <w:div w:id="1629120547">
          <w:marLeft w:val="0"/>
          <w:marRight w:val="0"/>
          <w:marTop w:val="0"/>
          <w:marBottom w:val="0"/>
          <w:divBdr>
            <w:top w:val="none" w:sz="0" w:space="0" w:color="auto"/>
            <w:left w:val="none" w:sz="0" w:space="0" w:color="auto"/>
            <w:bottom w:val="none" w:sz="0" w:space="0" w:color="auto"/>
            <w:right w:val="none" w:sz="0" w:space="0" w:color="auto"/>
          </w:divBdr>
          <w:divsChild>
            <w:div w:id="1582250831">
              <w:marLeft w:val="0"/>
              <w:marRight w:val="0"/>
              <w:marTop w:val="0"/>
              <w:marBottom w:val="0"/>
              <w:divBdr>
                <w:top w:val="none" w:sz="0" w:space="0" w:color="auto"/>
                <w:left w:val="none" w:sz="0" w:space="0" w:color="auto"/>
                <w:bottom w:val="none" w:sz="0" w:space="0" w:color="auto"/>
                <w:right w:val="none" w:sz="0" w:space="0" w:color="auto"/>
              </w:divBdr>
              <w:divsChild>
                <w:div w:id="1579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12603">
      <w:bodyDiv w:val="1"/>
      <w:marLeft w:val="0"/>
      <w:marRight w:val="0"/>
      <w:marTop w:val="0"/>
      <w:marBottom w:val="0"/>
      <w:divBdr>
        <w:top w:val="none" w:sz="0" w:space="0" w:color="auto"/>
        <w:left w:val="none" w:sz="0" w:space="0" w:color="auto"/>
        <w:bottom w:val="none" w:sz="0" w:space="0" w:color="auto"/>
        <w:right w:val="none" w:sz="0" w:space="0" w:color="auto"/>
      </w:divBdr>
    </w:div>
    <w:div w:id="854656838">
      <w:bodyDiv w:val="1"/>
      <w:marLeft w:val="0"/>
      <w:marRight w:val="0"/>
      <w:marTop w:val="0"/>
      <w:marBottom w:val="0"/>
      <w:divBdr>
        <w:top w:val="none" w:sz="0" w:space="0" w:color="auto"/>
        <w:left w:val="none" w:sz="0" w:space="0" w:color="auto"/>
        <w:bottom w:val="none" w:sz="0" w:space="0" w:color="auto"/>
        <w:right w:val="none" w:sz="0" w:space="0" w:color="auto"/>
      </w:divBdr>
    </w:div>
    <w:div w:id="855732157">
      <w:bodyDiv w:val="1"/>
      <w:marLeft w:val="0"/>
      <w:marRight w:val="0"/>
      <w:marTop w:val="0"/>
      <w:marBottom w:val="0"/>
      <w:divBdr>
        <w:top w:val="none" w:sz="0" w:space="0" w:color="auto"/>
        <w:left w:val="none" w:sz="0" w:space="0" w:color="auto"/>
        <w:bottom w:val="none" w:sz="0" w:space="0" w:color="auto"/>
        <w:right w:val="none" w:sz="0" w:space="0" w:color="auto"/>
      </w:divBdr>
    </w:div>
    <w:div w:id="903756794">
      <w:bodyDiv w:val="1"/>
      <w:marLeft w:val="0"/>
      <w:marRight w:val="0"/>
      <w:marTop w:val="0"/>
      <w:marBottom w:val="0"/>
      <w:divBdr>
        <w:top w:val="none" w:sz="0" w:space="0" w:color="auto"/>
        <w:left w:val="none" w:sz="0" w:space="0" w:color="auto"/>
        <w:bottom w:val="none" w:sz="0" w:space="0" w:color="auto"/>
        <w:right w:val="none" w:sz="0" w:space="0" w:color="auto"/>
      </w:divBdr>
    </w:div>
    <w:div w:id="1059401928">
      <w:bodyDiv w:val="1"/>
      <w:marLeft w:val="0"/>
      <w:marRight w:val="0"/>
      <w:marTop w:val="0"/>
      <w:marBottom w:val="0"/>
      <w:divBdr>
        <w:top w:val="none" w:sz="0" w:space="0" w:color="auto"/>
        <w:left w:val="none" w:sz="0" w:space="0" w:color="auto"/>
        <w:bottom w:val="none" w:sz="0" w:space="0" w:color="auto"/>
        <w:right w:val="none" w:sz="0" w:space="0" w:color="auto"/>
      </w:divBdr>
    </w:div>
    <w:div w:id="1062025844">
      <w:bodyDiv w:val="1"/>
      <w:marLeft w:val="0"/>
      <w:marRight w:val="0"/>
      <w:marTop w:val="0"/>
      <w:marBottom w:val="0"/>
      <w:divBdr>
        <w:top w:val="none" w:sz="0" w:space="0" w:color="auto"/>
        <w:left w:val="none" w:sz="0" w:space="0" w:color="auto"/>
        <w:bottom w:val="none" w:sz="0" w:space="0" w:color="auto"/>
        <w:right w:val="none" w:sz="0" w:space="0" w:color="auto"/>
      </w:divBdr>
    </w:div>
    <w:div w:id="1069377384">
      <w:bodyDiv w:val="1"/>
      <w:marLeft w:val="0"/>
      <w:marRight w:val="0"/>
      <w:marTop w:val="0"/>
      <w:marBottom w:val="0"/>
      <w:divBdr>
        <w:top w:val="none" w:sz="0" w:space="0" w:color="auto"/>
        <w:left w:val="none" w:sz="0" w:space="0" w:color="auto"/>
        <w:bottom w:val="none" w:sz="0" w:space="0" w:color="auto"/>
        <w:right w:val="none" w:sz="0" w:space="0" w:color="auto"/>
      </w:divBdr>
    </w:div>
    <w:div w:id="1094739711">
      <w:bodyDiv w:val="1"/>
      <w:marLeft w:val="0"/>
      <w:marRight w:val="0"/>
      <w:marTop w:val="0"/>
      <w:marBottom w:val="0"/>
      <w:divBdr>
        <w:top w:val="none" w:sz="0" w:space="0" w:color="auto"/>
        <w:left w:val="none" w:sz="0" w:space="0" w:color="auto"/>
        <w:bottom w:val="none" w:sz="0" w:space="0" w:color="auto"/>
        <w:right w:val="none" w:sz="0" w:space="0" w:color="auto"/>
      </w:divBdr>
      <w:divsChild>
        <w:div w:id="133525166">
          <w:marLeft w:val="0"/>
          <w:marRight w:val="0"/>
          <w:marTop w:val="0"/>
          <w:marBottom w:val="0"/>
          <w:divBdr>
            <w:top w:val="none" w:sz="0" w:space="0" w:color="auto"/>
            <w:left w:val="none" w:sz="0" w:space="0" w:color="auto"/>
            <w:bottom w:val="none" w:sz="0" w:space="0" w:color="auto"/>
            <w:right w:val="none" w:sz="0" w:space="0" w:color="auto"/>
          </w:divBdr>
        </w:div>
      </w:divsChild>
    </w:div>
    <w:div w:id="1098871235">
      <w:bodyDiv w:val="1"/>
      <w:marLeft w:val="0"/>
      <w:marRight w:val="0"/>
      <w:marTop w:val="0"/>
      <w:marBottom w:val="0"/>
      <w:divBdr>
        <w:top w:val="none" w:sz="0" w:space="0" w:color="auto"/>
        <w:left w:val="none" w:sz="0" w:space="0" w:color="auto"/>
        <w:bottom w:val="none" w:sz="0" w:space="0" w:color="auto"/>
        <w:right w:val="none" w:sz="0" w:space="0" w:color="auto"/>
      </w:divBdr>
    </w:div>
    <w:div w:id="1099987783">
      <w:bodyDiv w:val="1"/>
      <w:marLeft w:val="0"/>
      <w:marRight w:val="0"/>
      <w:marTop w:val="0"/>
      <w:marBottom w:val="0"/>
      <w:divBdr>
        <w:top w:val="none" w:sz="0" w:space="0" w:color="auto"/>
        <w:left w:val="none" w:sz="0" w:space="0" w:color="auto"/>
        <w:bottom w:val="none" w:sz="0" w:space="0" w:color="auto"/>
        <w:right w:val="none" w:sz="0" w:space="0" w:color="auto"/>
      </w:divBdr>
    </w:div>
    <w:div w:id="1159688213">
      <w:bodyDiv w:val="1"/>
      <w:marLeft w:val="0"/>
      <w:marRight w:val="0"/>
      <w:marTop w:val="0"/>
      <w:marBottom w:val="0"/>
      <w:divBdr>
        <w:top w:val="none" w:sz="0" w:space="0" w:color="auto"/>
        <w:left w:val="none" w:sz="0" w:space="0" w:color="auto"/>
        <w:bottom w:val="none" w:sz="0" w:space="0" w:color="auto"/>
        <w:right w:val="none" w:sz="0" w:space="0" w:color="auto"/>
      </w:divBdr>
      <w:divsChild>
        <w:div w:id="1065374986">
          <w:marLeft w:val="0"/>
          <w:marRight w:val="0"/>
          <w:marTop w:val="0"/>
          <w:marBottom w:val="0"/>
          <w:divBdr>
            <w:top w:val="none" w:sz="0" w:space="0" w:color="auto"/>
            <w:left w:val="none" w:sz="0" w:space="0" w:color="auto"/>
            <w:bottom w:val="none" w:sz="0" w:space="0" w:color="auto"/>
            <w:right w:val="none" w:sz="0" w:space="0" w:color="auto"/>
          </w:divBdr>
        </w:div>
      </w:divsChild>
    </w:div>
    <w:div w:id="1226337801">
      <w:bodyDiv w:val="1"/>
      <w:marLeft w:val="0"/>
      <w:marRight w:val="0"/>
      <w:marTop w:val="0"/>
      <w:marBottom w:val="0"/>
      <w:divBdr>
        <w:top w:val="none" w:sz="0" w:space="0" w:color="auto"/>
        <w:left w:val="none" w:sz="0" w:space="0" w:color="auto"/>
        <w:bottom w:val="none" w:sz="0" w:space="0" w:color="auto"/>
        <w:right w:val="none" w:sz="0" w:space="0" w:color="auto"/>
      </w:divBdr>
    </w:div>
    <w:div w:id="1322463385">
      <w:bodyDiv w:val="1"/>
      <w:marLeft w:val="0"/>
      <w:marRight w:val="0"/>
      <w:marTop w:val="0"/>
      <w:marBottom w:val="0"/>
      <w:divBdr>
        <w:top w:val="none" w:sz="0" w:space="0" w:color="auto"/>
        <w:left w:val="none" w:sz="0" w:space="0" w:color="auto"/>
        <w:bottom w:val="none" w:sz="0" w:space="0" w:color="auto"/>
        <w:right w:val="none" w:sz="0" w:space="0" w:color="auto"/>
      </w:divBdr>
    </w:div>
    <w:div w:id="1424186012">
      <w:bodyDiv w:val="1"/>
      <w:marLeft w:val="0"/>
      <w:marRight w:val="0"/>
      <w:marTop w:val="0"/>
      <w:marBottom w:val="0"/>
      <w:divBdr>
        <w:top w:val="none" w:sz="0" w:space="0" w:color="auto"/>
        <w:left w:val="none" w:sz="0" w:space="0" w:color="auto"/>
        <w:bottom w:val="none" w:sz="0" w:space="0" w:color="auto"/>
        <w:right w:val="none" w:sz="0" w:space="0" w:color="auto"/>
      </w:divBdr>
    </w:div>
    <w:div w:id="1480001995">
      <w:bodyDiv w:val="1"/>
      <w:marLeft w:val="0"/>
      <w:marRight w:val="0"/>
      <w:marTop w:val="0"/>
      <w:marBottom w:val="0"/>
      <w:divBdr>
        <w:top w:val="none" w:sz="0" w:space="0" w:color="auto"/>
        <w:left w:val="none" w:sz="0" w:space="0" w:color="auto"/>
        <w:bottom w:val="none" w:sz="0" w:space="0" w:color="auto"/>
        <w:right w:val="none" w:sz="0" w:space="0" w:color="auto"/>
      </w:divBdr>
      <w:divsChild>
        <w:div w:id="1696417672">
          <w:marLeft w:val="0"/>
          <w:marRight w:val="0"/>
          <w:marTop w:val="0"/>
          <w:marBottom w:val="0"/>
          <w:divBdr>
            <w:top w:val="none" w:sz="0" w:space="0" w:color="auto"/>
            <w:left w:val="none" w:sz="0" w:space="0" w:color="auto"/>
            <w:bottom w:val="none" w:sz="0" w:space="0" w:color="auto"/>
            <w:right w:val="none" w:sz="0" w:space="0" w:color="auto"/>
          </w:divBdr>
        </w:div>
      </w:divsChild>
    </w:div>
    <w:div w:id="1482036182">
      <w:bodyDiv w:val="1"/>
      <w:marLeft w:val="0"/>
      <w:marRight w:val="0"/>
      <w:marTop w:val="0"/>
      <w:marBottom w:val="0"/>
      <w:divBdr>
        <w:top w:val="none" w:sz="0" w:space="0" w:color="auto"/>
        <w:left w:val="none" w:sz="0" w:space="0" w:color="auto"/>
        <w:bottom w:val="none" w:sz="0" w:space="0" w:color="auto"/>
        <w:right w:val="none" w:sz="0" w:space="0" w:color="auto"/>
      </w:divBdr>
    </w:div>
    <w:div w:id="1500659746">
      <w:bodyDiv w:val="1"/>
      <w:marLeft w:val="0"/>
      <w:marRight w:val="0"/>
      <w:marTop w:val="0"/>
      <w:marBottom w:val="0"/>
      <w:divBdr>
        <w:top w:val="none" w:sz="0" w:space="0" w:color="auto"/>
        <w:left w:val="none" w:sz="0" w:space="0" w:color="auto"/>
        <w:bottom w:val="none" w:sz="0" w:space="0" w:color="auto"/>
        <w:right w:val="none" w:sz="0" w:space="0" w:color="auto"/>
      </w:divBdr>
      <w:divsChild>
        <w:div w:id="908616815">
          <w:marLeft w:val="0"/>
          <w:marRight w:val="0"/>
          <w:marTop w:val="0"/>
          <w:marBottom w:val="0"/>
          <w:divBdr>
            <w:top w:val="none" w:sz="0" w:space="0" w:color="auto"/>
            <w:left w:val="none" w:sz="0" w:space="0" w:color="auto"/>
            <w:bottom w:val="none" w:sz="0" w:space="0" w:color="auto"/>
            <w:right w:val="none" w:sz="0" w:space="0" w:color="auto"/>
          </w:divBdr>
        </w:div>
      </w:divsChild>
    </w:div>
    <w:div w:id="1554152409">
      <w:bodyDiv w:val="1"/>
      <w:marLeft w:val="0"/>
      <w:marRight w:val="0"/>
      <w:marTop w:val="0"/>
      <w:marBottom w:val="0"/>
      <w:divBdr>
        <w:top w:val="none" w:sz="0" w:space="0" w:color="auto"/>
        <w:left w:val="none" w:sz="0" w:space="0" w:color="auto"/>
        <w:bottom w:val="none" w:sz="0" w:space="0" w:color="auto"/>
        <w:right w:val="none" w:sz="0" w:space="0" w:color="auto"/>
      </w:divBdr>
    </w:div>
    <w:div w:id="1708675076">
      <w:bodyDiv w:val="1"/>
      <w:marLeft w:val="0"/>
      <w:marRight w:val="0"/>
      <w:marTop w:val="0"/>
      <w:marBottom w:val="0"/>
      <w:divBdr>
        <w:top w:val="none" w:sz="0" w:space="0" w:color="auto"/>
        <w:left w:val="none" w:sz="0" w:space="0" w:color="auto"/>
        <w:bottom w:val="none" w:sz="0" w:space="0" w:color="auto"/>
        <w:right w:val="none" w:sz="0" w:space="0" w:color="auto"/>
      </w:divBdr>
      <w:divsChild>
        <w:div w:id="1955095878">
          <w:marLeft w:val="0"/>
          <w:marRight w:val="0"/>
          <w:marTop w:val="0"/>
          <w:marBottom w:val="0"/>
          <w:divBdr>
            <w:top w:val="none" w:sz="0" w:space="0" w:color="auto"/>
            <w:left w:val="none" w:sz="0" w:space="0" w:color="auto"/>
            <w:bottom w:val="none" w:sz="0" w:space="0" w:color="auto"/>
            <w:right w:val="none" w:sz="0" w:space="0" w:color="auto"/>
          </w:divBdr>
          <w:divsChild>
            <w:div w:id="782728397">
              <w:marLeft w:val="0"/>
              <w:marRight w:val="0"/>
              <w:marTop w:val="0"/>
              <w:marBottom w:val="0"/>
              <w:divBdr>
                <w:top w:val="none" w:sz="0" w:space="0" w:color="auto"/>
                <w:left w:val="none" w:sz="0" w:space="0" w:color="auto"/>
                <w:bottom w:val="none" w:sz="0" w:space="0" w:color="auto"/>
                <w:right w:val="none" w:sz="0" w:space="0" w:color="auto"/>
              </w:divBdr>
              <w:divsChild>
                <w:div w:id="12771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3554">
      <w:bodyDiv w:val="1"/>
      <w:marLeft w:val="0"/>
      <w:marRight w:val="0"/>
      <w:marTop w:val="0"/>
      <w:marBottom w:val="0"/>
      <w:divBdr>
        <w:top w:val="none" w:sz="0" w:space="0" w:color="auto"/>
        <w:left w:val="none" w:sz="0" w:space="0" w:color="auto"/>
        <w:bottom w:val="none" w:sz="0" w:space="0" w:color="auto"/>
        <w:right w:val="none" w:sz="0" w:space="0" w:color="auto"/>
      </w:divBdr>
      <w:divsChild>
        <w:div w:id="1815485134">
          <w:marLeft w:val="0"/>
          <w:marRight w:val="0"/>
          <w:marTop w:val="0"/>
          <w:marBottom w:val="0"/>
          <w:divBdr>
            <w:top w:val="none" w:sz="0" w:space="0" w:color="auto"/>
            <w:left w:val="none" w:sz="0" w:space="0" w:color="auto"/>
            <w:bottom w:val="none" w:sz="0" w:space="0" w:color="auto"/>
            <w:right w:val="none" w:sz="0" w:space="0" w:color="auto"/>
          </w:divBdr>
          <w:divsChild>
            <w:div w:id="2072802752">
              <w:marLeft w:val="0"/>
              <w:marRight w:val="0"/>
              <w:marTop w:val="0"/>
              <w:marBottom w:val="0"/>
              <w:divBdr>
                <w:top w:val="none" w:sz="0" w:space="0" w:color="auto"/>
                <w:left w:val="none" w:sz="0" w:space="0" w:color="auto"/>
                <w:bottom w:val="none" w:sz="0" w:space="0" w:color="auto"/>
                <w:right w:val="none" w:sz="0" w:space="0" w:color="auto"/>
              </w:divBdr>
              <w:divsChild>
                <w:div w:id="443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8270">
      <w:bodyDiv w:val="1"/>
      <w:marLeft w:val="0"/>
      <w:marRight w:val="0"/>
      <w:marTop w:val="0"/>
      <w:marBottom w:val="0"/>
      <w:divBdr>
        <w:top w:val="none" w:sz="0" w:space="0" w:color="auto"/>
        <w:left w:val="none" w:sz="0" w:space="0" w:color="auto"/>
        <w:bottom w:val="none" w:sz="0" w:space="0" w:color="auto"/>
        <w:right w:val="none" w:sz="0" w:space="0" w:color="auto"/>
      </w:divBdr>
      <w:divsChild>
        <w:div w:id="1508054981">
          <w:marLeft w:val="0"/>
          <w:marRight w:val="0"/>
          <w:marTop w:val="0"/>
          <w:marBottom w:val="0"/>
          <w:divBdr>
            <w:top w:val="none" w:sz="0" w:space="0" w:color="auto"/>
            <w:left w:val="none" w:sz="0" w:space="0" w:color="auto"/>
            <w:bottom w:val="none" w:sz="0" w:space="0" w:color="auto"/>
            <w:right w:val="none" w:sz="0" w:space="0" w:color="auto"/>
          </w:divBdr>
          <w:divsChild>
            <w:div w:id="948195466">
              <w:marLeft w:val="0"/>
              <w:marRight w:val="0"/>
              <w:marTop w:val="0"/>
              <w:marBottom w:val="0"/>
              <w:divBdr>
                <w:top w:val="none" w:sz="0" w:space="0" w:color="auto"/>
                <w:left w:val="none" w:sz="0" w:space="0" w:color="auto"/>
                <w:bottom w:val="none" w:sz="0" w:space="0" w:color="auto"/>
                <w:right w:val="none" w:sz="0" w:space="0" w:color="auto"/>
              </w:divBdr>
              <w:divsChild>
                <w:div w:id="9047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6613">
      <w:bodyDiv w:val="1"/>
      <w:marLeft w:val="0"/>
      <w:marRight w:val="0"/>
      <w:marTop w:val="0"/>
      <w:marBottom w:val="0"/>
      <w:divBdr>
        <w:top w:val="none" w:sz="0" w:space="0" w:color="auto"/>
        <w:left w:val="none" w:sz="0" w:space="0" w:color="auto"/>
        <w:bottom w:val="none" w:sz="0" w:space="0" w:color="auto"/>
        <w:right w:val="none" w:sz="0" w:space="0" w:color="auto"/>
      </w:divBdr>
    </w:div>
    <w:div w:id="212438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mailto:comprasjag@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omprasjag@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ll.org.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ll.org.br" TargetMode="External"/><Relationship Id="rId4" Type="http://schemas.openxmlformats.org/officeDocument/2006/relationships/settings" Target="settings.xml"/><Relationship Id="rId9" Type="http://schemas.openxmlformats.org/officeDocument/2006/relationships/hyperlink" Target="mailto:comprasjag@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29</Pages>
  <Words>9443</Words>
  <Characters>50996</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Souza</dc:creator>
  <cp:lastModifiedBy>Fernanda Souza</cp:lastModifiedBy>
  <cp:revision>7</cp:revision>
  <cp:lastPrinted>2019-03-29T11:18:00Z</cp:lastPrinted>
  <dcterms:created xsi:type="dcterms:W3CDTF">2019-06-27T14:16:00Z</dcterms:created>
  <dcterms:modified xsi:type="dcterms:W3CDTF">2019-06-27T14:42:00Z</dcterms:modified>
</cp:coreProperties>
</file>